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Código Civil de la República Dominicana</w:t>
      </w:r>
    </w:p>
    <w:p>
      <w:r>
        <w:t xml:space="preserve">REPUBLICA DOMINICANA</w:t>
      </w:r>
    </w:p>
    <w:p>
      <w:r>
        <w:t xml:space="preserve">CÓDIGO CIVIL</w:t>
        <w:br/>
        <w:t xml:space="preserve">TITULO PRELIMINAR</w:t>
      </w:r>
    </w:p>
    <w:p>
      <w:r>
        <w:t xml:space="preserve">DISPOSICIONES GENERALES</w:t>
      </w:r>
    </w:p>
    <w:p>
      <w:r>
        <w:t xml:space="preserve">DE LA PUBLICACIÓN, EFECTOS Y</w:t>
      </w:r>
    </w:p>
    <w:p>
      <w:r>
        <w:t xml:space="preserve">APLICACIÓN DE LAS LEYES EN GENERAL</w:t>
      </w:r>
    </w:p>
    <w:p>
      <w:r>
        <w:t xml:space="preserve">Art. 1. - (Mod. por Ley No. 1930, del 1949) Las leyes, después de promulgadas por el Poder</w:t>
        <w:br/>
        <w:t xml:space="preserve">Ejecutivo, serán publicadas en la Gaceta Oficial.</w:t>
      </w:r>
    </w:p>
    <w:p>
      <w:r>
        <w:t xml:space="preserve">Podrán también ser publicadas en uno o más periódicos de amplia circulación en el territorio</w:t>
        <w:br/>
        <w:t xml:space="preserve">nacional, cuando así lo disponga la ley misma o el Poder Ejecutivo.</w:t>
      </w:r>
    </w:p>
    <w:p>
      <w:r>
        <w:t xml:space="preserve">En este caso, deberá indicarse de manera expresa que se trata de una publicación oficial, y surtirá</w:t>
        <w:br/>
        <w:t xml:space="preserve">los mismos efectos que la publicación en la Gaceta Oficial.</w:t>
      </w:r>
    </w:p>
    <w:p>
      <w:r>
        <w:t xml:space="preserve">Las leyes, salvo disposición legislativa expresa en otro sentido, se reputarán conocidas en el</w:t>
        <w:br/>
        <w:t xml:space="preserve">Distrito Nacional, y en cada una de las Provincias, cuando hayan transcurrido los plazos</w:t>
        <w:br/>
        <w:t xml:space="preserve">siguientes, contados desde la fecha de la publicación hecha en conformidad con las disposiciones</w:t>
        <w:br/>
        <w:t xml:space="preserve">que anteceden, a saber:</w:t>
      </w:r>
    </w:p>
    <w:p>
      <w:r>
        <w:t xml:space="preserve">En el Distrito Nacional, el día siguiente al de la publicación.</w:t>
      </w:r>
    </w:p>
    <w:p>
      <w:r>
        <w:t xml:space="preserve">En todas las Provincias que componen el resto del territorio nacional, el segundo día.</w:t>
      </w:r>
    </w:p>
    <w:p>
      <w:r>
        <w:t xml:space="preserve">Página 1 de 288 Bufete Ramos Messina</w:t>
        <w:br/>
        <w:t xml:space="preserve">Párrafo. - Las disposiciones que anteceden se aplican también a las Resoluciones y a los</w:t>
        <w:br/>
        <w:t xml:space="preserve">Decretos y Reglamentos que dicte el Poder Ejecutivo.</w:t>
      </w:r>
    </w:p>
    <w:p>
      <w:r>
        <w:t xml:space="preserve">Art. 2. - La ley no dispone sino para el porvenir: no tiene efecto retroactivo.</w:t>
      </w:r>
    </w:p>
    <w:p>
      <w:r>
        <w:t xml:space="preserve">Art. 3. - Las leyes de policía y de seguridad obligan a todos los habitantes del territorio.</w:t>
      </w:r>
    </w:p>
    <w:p>
      <w:r>
        <w:t xml:space="preserve">Los bienes inmuebles, aunque sean poseídos por extranjeros, están regidos por la ley</w:t>
        <w:br/>
        <w:t xml:space="preserve">dominicana.</w:t>
      </w:r>
    </w:p>
    <w:p>
      <w:r>
        <w:t xml:space="preserve">Las leyes que se refieren al estado y capacidad de las personas, obligan a todos los dominicanos,</w:t>
        <w:br/>
        <w:t xml:space="preserve">aunque residan en país extranjero.</w:t>
      </w:r>
    </w:p>
    <w:p>
      <w:r>
        <w:t xml:space="preserve">Art. 4. - El juez que rehusare juzgar pretextando silencio, oscuridad o insuficiencia de la ley,</w:t>
        <w:br/>
        <w:t xml:space="preserve">podrá ser perseguido como culpable de denegación de justicia.</w:t>
      </w:r>
    </w:p>
    <w:p>
      <w:r>
        <w:t xml:space="preserve">Art. 5. - Se prohíbe a los jueces fallar por vía de disposición general y reglamentaria las causas</w:t>
        <w:br/>
        <w:t xml:space="preserve">sujetas a su decisión.</w:t>
      </w:r>
    </w:p>
    <w:p>
      <w:r>
        <w:t xml:space="preserve">Art. 6. - Las leyes que interesan al orden público y a las buenas costumbres no pueden ser</w:t>
        <w:br/>
        <w:t xml:space="preserve">derogadas por convenciones particulares.</w:t>
      </w:r>
    </w:p>
    <w:p>
      <w:r>
        <w:t xml:space="preserve">DEL GOCE DE LOS DERECHOS CIVILES</w:t>
      </w:r>
    </w:p>
    <w:p>
      <w:r>
        <w:t xml:space="preserve">Art. 7. - El ejercicio de los derechos civiles es independiente de la cualidad de ciudadano, la cual</w:t>
        <w:br/>
        <w:t xml:space="preserve">no se adquiere ni se conserva sino conforme a la Constitución.</w:t>
      </w:r>
    </w:p>
    <w:p>
      <w:r>
        <w:t xml:space="preserve">Art. 8. - Todo dominicano disfrutará de los derechos civiles.</w:t>
      </w:r>
    </w:p>
    <w:p>
      <w:r>
        <w:t xml:space="preserve">Art. 9. - Son dominicanos: (Ver Art. 11 de la Constitución y Art. 404 de la Ley 11-92 del Código</w:t>
        <w:br/>
        <w:t xml:space="preserve">Tributario).</w:t>
      </w:r>
    </w:p>
    <w:p>
      <w:r>
        <w:t xml:space="preserve">1ro. - Todas las personas que hayan nacido o nacieren en el territorio de la República, cualquiera</w:t>
        <w:br/>
        <w:t xml:space="preserve">que sea la nacionalidad de sus padres.</w:t>
      </w:r>
    </w:p>
    <w:p>
      <w:r>
        <w:t xml:space="preserve">Para los efectos de esta disposición no se considerarán como nacidos en el territorio de la</w:t>
        <w:br/>
        <w:t xml:space="preserve">República los hijos legítimos de los extranjeros que residan en ella en representación o servicio</w:t>
        <w:br/>
        <w:t xml:space="preserve">de su patria.</w:t>
      </w:r>
    </w:p>
    <w:p>
      <w:r>
        <w:t xml:space="preserve">Página 2 de 288 Bufete Ramos Messina</w:t>
        <w:br/>
        <w:t xml:space="preserve">2do. - Todos los hijos de las Repúblicas Hispano-Americanas, y los de las vecinas Antillas</w:t>
        <w:br/>
        <w:t xml:space="preserve">españolas que quieran gozar de esta cualidad, después de haber residido un año en el territorio de</w:t>
        <w:br/>
        <w:t xml:space="preserve">la República.</w:t>
      </w:r>
    </w:p>
    <w:p>
      <w:r>
        <w:t xml:space="preserve">3ro. - Todos los naturalizados según las leyes.</w:t>
      </w:r>
    </w:p>
    <w:p>
      <w:r>
        <w:t xml:space="preserve">4to. - Todos los extranjeros de cualquier nación amiga, siempre que fijen su domicilio en el</w:t>
        <w:br/>
        <w:t xml:space="preserve">territorio de la República, declaren querer gozar de esta cualidad, tengan dos años de residencia a</w:t>
        <w:br/>
        <w:t xml:space="preserve">lo menos, y renuncien expresamente a su nacionalidad ante quien sea de derecho.</w:t>
      </w:r>
    </w:p>
    <w:p>
      <w:r>
        <w:t xml:space="preserve">Art. 10. - Los hijos de padres o madres dominicanos que hayan nacido en otro territorio, serán</w:t>
        <w:br/>
        <w:t xml:space="preserve">dominicanos, si vinieren y se domiciliaren en el país.</w:t>
      </w:r>
    </w:p>
    <w:p>
      <w:r>
        <w:t xml:space="preserve">Art. 11. - El extranjero disfrutará en la República de los mismos derechos civiles que los</w:t>
        <w:br/>
        <w:t xml:space="preserve">concedidos a los dominicanos por los tratados de la nación a la que el extranjero pertenezca.</w:t>
      </w:r>
    </w:p>
    <w:p>
      <w:r>
        <w:t xml:space="preserve">Art. 12. - (Mod. por la Ley 3354 del 3 de agosto de 1952 G. O. 7454). La mujer extranjera que</w:t>
        <w:br/>
        <w:t xml:space="preserve">contrae matrimonio con un dominicano seguirá la condición de su marido, a menos que su ley</w:t>
        <w:br/>
        <w:t xml:space="preserve">nacional le permita conservar su nacionalidad, caso en el cual tendrá la facultad de declarar, en el</w:t>
        <w:br/>
        <w:t xml:space="preserve">acta de matrimonio, que declina la nacionalidad dominicana.</w:t>
      </w:r>
    </w:p>
    <w:p>
      <w:r>
        <w:t xml:space="preserve">Art. 13. - El extranjero, a quien el Gobierno hubiese concedido fijar en la República su</w:t>
        <w:br/>
        <w:t xml:space="preserve">domicilio, gozará de todos los derechos civiles mientras resida en el país.</w:t>
      </w:r>
    </w:p>
    <w:p>
      <w:r>
        <w:t xml:space="preserve">Art. 14. - El extranjero, aunque no resida en la República, podrá ser citado ante los tribunales de</w:t>
        <w:br/>
        <w:t xml:space="preserve">ella, para la ejecución de las obligaciones contraídas por él en la República y con un dominicano;</w:t>
        <w:br/>
        <w:t xml:space="preserve">podrá ser llevado a los tribunales en lo que se refiere a las obligaciones contraídas en país</w:t>
        <w:br/>
        <w:t xml:space="preserve">extranjero respecto de dominicanos.</w:t>
      </w:r>
    </w:p>
    <w:p>
      <w:r>
        <w:t xml:space="preserve">Art. 15. - Un dominicano podrá ser citado ante un tribunal de la República, por causa de</w:t>
        <w:br/>
        <w:t xml:space="preserve">obligaciones por él mismo contraídas en país extranjero y aun con extranjeros.</w:t>
      </w:r>
    </w:p>
    <w:p>
      <w:r>
        <w:t xml:space="preserve">Art. 16. - (Mod. según Ley 295 del 21 de mayo de 1919, G. O. 3015 y Ley 845, del 1978). En</w:t>
        <w:br/>
        <w:t xml:space="preserve">todas las materias y todas las jurisdicciones, el extranjero transeúnte que sea demandante</w:t>
        <w:br/>
        <w:t xml:space="preserve">principal o interviniente voluntario estará obligado a dar fianza para el pago de las costas y de los</w:t>
        <w:br/>
        <w:t xml:space="preserve">daños y perjuicios resultantes de la litis, a menos que posea en la República inmuebles de un</w:t>
        <w:br/>
        <w:t xml:space="preserve">valor suficiente para asegurar el pago.</w:t>
      </w:r>
    </w:p>
    <w:p>
      <w:r>
        <w:t xml:space="preserve">Art. 17. - Los derechos de ciudadano se pierden: (V. Art. 14 y 15 de la Constitución)</w:t>
      </w:r>
    </w:p>
    <w:p>
      <w:r>
        <w:t xml:space="preserve">Primero. - Por servir, o comprometerse a servir contra la República.</w:t>
      </w:r>
    </w:p>
    <w:p>
      <w:r>
        <w:t xml:space="preserve">Segundo. - Por haber sido condenado a pena aflictiva o infamante.</w:t>
      </w:r>
    </w:p>
    <w:p>
      <w:r>
        <w:t xml:space="preserve">Página 3 de 288 Bufete Ramos Messina</w:t>
        <w:br/>
        <w:t xml:space="preserve">Tercero. - Por admitir en territorio dominicano empleo de un gobierno extranjero, sin</w:t>
        <w:br/>
        <w:t xml:space="preserve">consentimiento del Congreso Nacional.</w:t>
      </w:r>
    </w:p>
    <w:p>
      <w:r>
        <w:t xml:space="preserve">Cuarto. - Por quiebra comercial fraudulenta.</w:t>
      </w:r>
    </w:p>
    <w:p>
      <w:r>
        <w:t xml:space="preserve">Art. 18. - (Ver Artículos 435 al 445 del Código de Procedimiento Criminal)</w:t>
      </w:r>
    </w:p>
    <w:p>
      <w:r>
        <w:t xml:space="preserve">Pueden obtener rehabilitación en estos derechos, aquellos dominicanos que no los hayan perdido</w:t>
        <w:br/>
        <w:t xml:space="preserve">por la causa determinada en el primer inciso del artículo precedente.</w:t>
      </w:r>
    </w:p>
    <w:p>
      <w:r>
        <w:t xml:space="preserve">Art. 19. - (Mod. por las leyes Nos. 485 de enero de 1944 y 3926 del 18 de septiembre de 1954,</w:t>
        <w:br/>
        <w:t xml:space="preserve">G. O. 7747 que agrega un párrafo)</w:t>
      </w:r>
    </w:p>
    <w:p>
      <w:r>
        <w:t xml:space="preserve">La mujer dominicana que celebre matrimonio con un extranjero y que desee adquirir la</w:t>
        <w:br/>
        <w:t xml:space="preserve">nacionalidad de su marido, siempre que la ley del país de éste lo permita, declarará expresamente</w:t>
        <w:br/>
        <w:t xml:space="preserve">su voluntad, consignándola en el acta de matrimonio. Si desea adquirir la nacionalidad de su</w:t>
        <w:br/>
        <w:t xml:space="preserve">marido después de haber celebrado el matrimonio deberá hacerlo mediante naturalización.</w:t>
      </w:r>
    </w:p>
    <w:p>
      <w:r>
        <w:t xml:space="preserve">Cuando sea inoperante la naturalización porque las leyes personales del marido le impongan su</w:t>
        <w:br/>
        <w:t xml:space="preserve">nacionalidad, será necesario que haga una declaración al Secretario de Estado de lo Interior,</w:t>
        <w:br/>
        <w:t xml:space="preserve">Policía y Comunicaciones optando por la nacionalidad de su marido.</w:t>
      </w:r>
    </w:p>
    <w:p>
      <w:r>
        <w:t xml:space="preserve">Art. 20. - (Ver Ley No. 1683, reformada, del 1948)</w:t>
      </w:r>
    </w:p>
    <w:p>
      <w:r>
        <w:t xml:space="preserve">Los individuos que recobren la cualidad de dominicanos en el caso previsto por los artículos 10,</w:t>
        <w:br/>
        <w:t xml:space="preserve">18 y 19, no podrán aprovecharse de sus efectos, sino después de haber cumplido las condiciones</w:t>
        <w:br/>
        <w:t xml:space="preserve">que aquellos artículos les imponen, y solamente para el ejercicio de los derechos que les fueren</w:t>
        <w:br/>
        <w:t xml:space="preserve">concedidos desde aquella época.</w:t>
      </w:r>
    </w:p>
    <w:p>
      <w:r>
        <w:t xml:space="preserve">Art. 21. - (Ver Arts. 11 y 14 de la Constitución)</w:t>
      </w:r>
    </w:p>
    <w:p>
      <w:r>
        <w:t xml:space="preserve">El dominicano que sin autorización del Gobierno formare parte de un ejército extranjero o se</w:t>
        <w:br/>
        <w:t xml:space="preserve">afiliase a una corporación militar extranjera, perderá su cualidad de dominicano; no podrá</w:t>
        <w:br/>
        <w:t xml:space="preserve">regresar a la República sino con el permiso del Gobierno, y sólo recobrará la cualidad de</w:t>
        <w:br/>
        <w:t xml:space="preserve">dominicano llenando las condiciones impuestas a un extranjero para adquirir la nacionalidad.</w:t>
        <w:br/>
        <w:t xml:space="preserve">Todo sin perjuicio de las penas pronunciadas por la ley criminal contra los dominicanos que</w:t>
        <w:br/>
        <w:t xml:space="preserve">hayan hecho o hagan armas contra su patria.</w:t>
      </w:r>
    </w:p>
    <w:p>
      <w:r>
        <w:t xml:space="preserve">Art. 22. - La mayor pena aflictiva temporal lleva consigo la degradación cívica y la interdicción</w:t>
        <w:br/>
        <w:t xml:space="preserve">legal, establecidas por los artículos 28, 29 y 31 del Código Penal.</w:t>
      </w:r>
    </w:p>
    <w:p>
      <w:r>
        <w:t xml:space="preserve">Página 4 de 288 Bufete Ramos Messina</w:t>
        <w:br/>
        <w:t xml:space="preserve">Art. 23. - El sentenciado a la mayor pena aflictiva temporal, no puede disponer de sus bienes en</w:t>
        <w:br/>
        <w:t xml:space="preserve">todo o en parte, ya sea por donación entre vivos o por testamento, ni recibir nada en estos</w:t>
        <w:br/>
        <w:t xml:space="preserve">conceptos, a no ser por causa de alimentos. Todo testamento hecho por él con anterioridad a la</w:t>
        <w:br/>
        <w:t xml:space="preserve">sentencia en que se le impuso la pena, es nulo. El presente artículo no es aplicable al sentenciado</w:t>
        <w:br/>
        <w:t xml:space="preserve">en rebeldía, si-no una vez pasados cinco años desde la publicación, en estrados de la sentencia.</w:t>
      </w:r>
    </w:p>
    <w:p>
      <w:r>
        <w:t xml:space="preserve">Art. 24. - El Gobierno puede relevar al sentenciado a la mayor pena aflictiva temporal, de todas</w:t>
        <w:br/>
        <w:t xml:space="preserve">o de parte de las incapacidades a que se refiere el artículo precedente. Puede también concederle</w:t>
        <w:br/>
        <w:t xml:space="preserve">que ejercite en el sitio de cumplimiento de la condena, todos o parte de los derechos civiles de</w:t>
        <w:br/>
        <w:t xml:space="preserve">que se haya visto privado por su estado de interdicción legal.</w:t>
      </w:r>
    </w:p>
    <w:p>
      <w:r>
        <w:t xml:space="preserve">Los actos ejecutados por el sentenciado en el sitio de la ejecución de la sentencia, no pueden</w:t>
        <w:br/>
        <w:t xml:space="preserve">gravar los bienes que poseyera al ser condenado o que después adquiriere a título gratuito.</w:t>
      </w:r>
    </w:p>
    <w:p>
      <w:r>
        <w:t xml:space="preserve">Art. 25. - Las presentes disposiciones sobre los efectos de la interdicción civil no son aplicables</w:t>
        <w:br/>
        <w:t xml:space="preserve">a los casos de condenación por causa política.</w:t>
      </w:r>
    </w:p>
    <w:p>
      <w:r>
        <w:t xml:space="preserve">NOTA: Los artículos del 26 al 33 no fueron traducidos ni adecuados a nuestra legislación</w:t>
        <w:br/>
        <w:t xml:space="preserve">civil.</w:t>
      </w:r>
    </w:p>
    <w:p>
      <w:r>
        <w:t xml:space="preserve">Art. 34. - Los actos del estado civil se inscribirán en los registros destinados a ese fin, y</w:t>
        <w:br/>
        <w:t xml:space="preserve">expresarán la hora, el día y el año en que se reciban, como también los nombres, apellidos, edad,</w:t>
        <w:br/>
        <w:t xml:space="preserve">profesión, nacionalidad y domicilio de las personas que en ellos figuren.</w:t>
      </w:r>
    </w:p>
    <w:p>
      <w:r>
        <w:t xml:space="preserve">Art. 35. - Los oficiales del estado civil no podrán insertar en sus actas, sea por vía de anotación o</w:t>
        <w:br/>
        <w:t xml:space="preserve">por cualquier otra indicación, sino aquello que deba ser declarado por los comparecientes.</w:t>
      </w:r>
    </w:p>
    <w:p>
      <w:r>
        <w:t xml:space="preserve">Art. 36. - En aquellos casos en que las partes no estén obligadas a comparecer personalmente,</w:t>
        <w:br/>
        <w:t xml:space="preserve">podrán hacerse representar por un apoderado especial, haciéndose constar esta circunstancia en</w:t>
        <w:br/>
        <w:t xml:space="preserve">el acta.</w:t>
      </w:r>
    </w:p>
    <w:p>
      <w:r>
        <w:t xml:space="preserve">Art. 37. - (Mod. por los Arts. 225 y 488 del Código Civil y Art. 13 de la Ley No. 4999, del</w:t>
        <w:br/>
        <w:t xml:space="preserve">1958)</w:t>
      </w:r>
    </w:p>
    <w:p>
      <w:r>
        <w:t xml:space="preserve">Los testigos llamados a figurar en los actos del estado civil, deberán ser mayores de dieciocho</w:t>
        <w:br/>
        <w:t xml:space="preserve">años, parientes o no de las partes interesadas, y serán escogidos por éstas.</w:t>
      </w:r>
    </w:p>
    <w:p>
      <w:r>
        <w:t xml:space="preserve">Art. 38. - El Oficial del Estado Civil dará lectura del acta redactada a las partes que</w:t>
        <w:br/>
        <w:t xml:space="preserve">comparezcan, a sus apoderados, y a los testigos; haciendo en ella expresa mención del</w:t>
        <w:br/>
        <w:t xml:space="preserve">cumplimiento de esta formalidad.</w:t>
      </w:r>
    </w:p>
    <w:p>
      <w:r>
        <w:t xml:space="preserve">Página 5 de 288 Bufete Ramos Messina</w:t>
        <w:br/>
        <w:t xml:space="preserve">Art. 39. - Dicha acta será firmada por el Oficial del Estado Civil, por los comparecientes y los</w:t>
        <w:br/>
        <w:t xml:space="preserve">testigos, o se hará mención en ella de la causa que impida hacerlo a unos u otros.</w:t>
      </w:r>
    </w:p>
    <w:p>
      <w:r>
        <w:t xml:space="preserve">Art. 40. - Los nacimientos, matrimonios y defunciones se harán constar en libros o registros</w:t>
        <w:br/>
        <w:t xml:space="preserve">separados, destinados uno para cada clase de aquellos actos.</w:t>
      </w:r>
    </w:p>
    <w:p>
      <w:r>
        <w:t xml:space="preserve">Art. 41. - Estos registros serán foliados y rubricados en la primera y última foja por el Presidente</w:t>
        <w:br/>
        <w:t xml:space="preserve">del Tribunal o Juzgado de Primera Instancia (o el que ejerza sus funciones), del distrito o</w:t>
        <w:br/>
        <w:t xml:space="preserve">provincia correspondiente, sin que se puedan percibir derechos por esta operación.</w:t>
      </w:r>
    </w:p>
    <w:p>
      <w:r>
        <w:t xml:space="preserve">Art. 42. - Las actas del Estado Civil se inscribirán en los registros seguidamente, y sin dejar</w:t>
        <w:br/>
        <w:t xml:space="preserve">espacio en blanco entre una y otra. Las enmiendas y las remisiones al margen será rubricadas y</w:t>
        <w:br/>
        <w:t xml:space="preserve">aprobadas lo mismo que toda el acta, y no podrán usarse abreviaturas ni fechas en números.</w:t>
      </w:r>
    </w:p>
    <w:p>
      <w:r>
        <w:t xml:space="preserve">Art. 43. - Al fin de cada año cerrarán los Oficiales del Estado Civil sus registros, y formularán</w:t>
        <w:br/>
        <w:t xml:space="preserve">por separado un índice de cada clase de actos, el que elevarán en el mes de enero del siguiente</w:t>
        <w:br/>
        <w:t xml:space="preserve">año a la Suprema Corte de Justicia, reservando para el archivo los registros mencionados, los que</w:t>
        <w:br/>
        <w:t xml:space="preserve">deberán seguir usando, si no se hubiesen llenado con las actas del año anterior.</w:t>
      </w:r>
    </w:p>
    <w:p>
      <w:r>
        <w:t xml:space="preserve">También elevarán cada trimestre a la Suprema Corte de Justicia un estado de todos los actos que</w:t>
        <w:br/>
        <w:t xml:space="preserve">hubieren autorizado en ese lapso de tiempo.</w:t>
      </w:r>
    </w:p>
    <w:p>
      <w:r>
        <w:t xml:space="preserve">Art. 44. - Los poderes y demás documentos de que se haga mérito en las actas del Estado Civil</w:t>
        <w:br/>
        <w:t xml:space="preserve">formarán un legajo en cada año, y quedarán depositados con los registros originales en el archivo</w:t>
        <w:br/>
        <w:t xml:space="preserve">Oficial del Estado Civil correspondiente.</w:t>
      </w:r>
    </w:p>
    <w:p>
      <w:r>
        <w:t xml:space="preserve">Art. 45. - (Modificado por la Ley No. 1972 del 17 de marzo de 1936, G. O. 4888)</w:t>
      </w:r>
    </w:p>
    <w:p>
      <w:r>
        <w:t xml:space="preserve">Cualquier persona podrá pedir copia de las actas sentadas en los registros del Estado Civil. Esas</w:t>
        <w:br/>
        <w:t xml:space="preserve">copias, libradas conforme a los registros legalizados por el Presidente del Tribunal de Primera</w:t>
        <w:br/>
        <w:t xml:space="preserve">Instancia de la Jurisdicción, o por el Juez que haga sus veces, se tendrán por fehacientes,</w:t>
        <w:br/>
        <w:t xml:space="preserve">mientras no sea declarada su falsedad, siempre cuando los originales hayan sido redactados en</w:t>
        <w:br/>
        <w:t xml:space="preserve">los plazos legales; pues las actas sobre declaraciones tardías, para las cuales no se hubiese usado</w:t>
        <w:br/>
        <w:t xml:space="preserve">la vía indicada en el Art. 99 de este Código, podrán ser impugnadas por todos los medios del</w:t>
        <w:br/>
        <w:t xml:space="preserve">derecho, y su sinceridad será apreciada por los jueces.</w:t>
      </w:r>
    </w:p>
    <w:p>
      <w:r>
        <w:t xml:space="preserve">Art. 46. - Cuando no hayan existido los registros, o éstos se hubieren perdido, la prueba de tales</w:t>
        <w:br/>
        <w:t xml:space="preserve">circunstancias será admitida, ya por título fehaciente, ya por testigos: en dichos casos los</w:t>
        <w:br/>
        <w:t xml:space="preserve">nacimientos, matrimonios y defunciones podrán probarse por medio de libros y papeles</w:t>
        <w:br/>
        <w:t xml:space="preserve">procedentes de los padres ya difuntos, o por medio de testigos.</w:t>
      </w:r>
    </w:p>
    <w:p>
      <w:r>
        <w:t xml:space="preserve">Página 6 de 288 Bufete Ramos Messina</w:t>
        <w:br/>
        <w:t xml:space="preserve">Art. 47. - Los actos del Estado Civil de un dominicano y un extranjero, hechos en el país</w:t>
        <w:br/>
        <w:t xml:space="preserve">extranjero, se tendrán por fehacientes, si han sido autorizados con las formalidades que</w:t>
        <w:br/>
        <w:t xml:space="preserve">prescriben las leyes de aquel país.</w:t>
      </w:r>
    </w:p>
    <w:p>
      <w:r>
        <w:t xml:space="preserve">Art. 48. - Los actos del Estado Civil de los dominicanos, otorgados en país extranjero, serán</w:t>
        <w:br/>
        <w:t xml:space="preserve">válidos, si han sido autorizados por los agentes diplomáticos o consulares de la República</w:t>
        <w:br/>
        <w:t xml:space="preserve">conforme a las leyes dominicanas.</w:t>
      </w:r>
    </w:p>
    <w:p>
      <w:r>
        <w:t xml:space="preserve">Art. 49. - En aquellos casos en que un acto del Estado Civil deba mencionarse al margen de otro</w:t>
        <w:br/>
        <w:t xml:space="preserve">ya escrito, se hará la anotación correspondiente, a solicitud de parte interesada, por el Oficial del</w:t>
        <w:br/>
        <w:t xml:space="preserve">Estado Civil depositario del archivo.</w:t>
      </w:r>
    </w:p>
    <w:p>
      <w:r>
        <w:t xml:space="preserve">Art. 50. - La falta de cumplimiento a cualesquiera de los artículos anteriores por parte del Oficial</w:t>
        <w:br/>
        <w:t xml:space="preserve">del Estado Civil, será perseguida ante el tribunal de primera instancia de la jurisdicción, y</w:t>
        <w:br/>
        <w:t xml:space="preserve">castigada con una multa que no podrá exceder de treinta pesos.</w:t>
      </w:r>
    </w:p>
    <w:p>
      <w:r>
        <w:t xml:space="preserve">Art. 51. - El Oficial del Estado Civil será civilmente responsable de las alteraciones que</w:t>
        <w:br/>
        <w:t xml:space="preserve">aparezcan en los registros a su cargo, reservando su derecho, si hubiere lugar, contra los autores</w:t>
        <w:br/>
        <w:t xml:space="preserve">de dichas alteraciones.</w:t>
      </w:r>
    </w:p>
    <w:p>
      <w:r>
        <w:t xml:space="preserve">Art. 52. - Toda alteración y falsificación en las actas del Estado Civil, así como el asiento que de</w:t>
        <w:br/>
        <w:t xml:space="preserve">ellas se haga en hojas sueltas o de cualquier modo que no sea en los registros oficiales destinados</w:t>
        <w:br/>
        <w:t xml:space="preserve">a ese fin, darán lugar a reclamar los daños y perjuicios que procedan, además de las penas</w:t>
        <w:br/>
        <w:t xml:space="preserve">establecidas en el Código Penal.</w:t>
      </w:r>
    </w:p>
    <w:p>
      <w:r>
        <w:t xml:space="preserve">Art. 53. - El Fiscal del Tribunal de Primera Instancia deberá vigilar los registros del Estado</w:t>
        <w:br/>
        <w:t xml:space="preserve">Civil, extenderá acta en caso necesario, denunciará las faltas o delitos cometidos por los</w:t>
        <w:br/>
        <w:t xml:space="preserve">Oficiales del Estado Civil, y pedirá contra ellos las multas correspondientes.</w:t>
      </w:r>
    </w:p>
    <w:p>
      <w:r>
        <w:t xml:space="preserve">Art. 54. - En los casos en que un Tribunal de Primera Instancia haya conocido de actos relativos</w:t>
        <w:br/>
        <w:t xml:space="preserve">al Estado Civil, las partes interesadas podrán interponer recurso contra ese juicio.</w:t>
      </w:r>
    </w:p>
    <w:p>
      <w:r>
        <w:t xml:space="preserve">Art. 55. - (Modificado por la Ley 654 del 18 de julio de 1921, G. O. 3240)</w:t>
      </w:r>
    </w:p>
    <w:p>
      <w:r>
        <w:t xml:space="preserve">Se hará una declaración de todo nacimiento que ocurra en la República. Dominicana.</w:t>
      </w:r>
    </w:p>
    <w:p>
      <w:r>
        <w:t xml:space="preserve">La declaración de nacimiento se hará ante el Oficial del Estado Civil correspondiente del lugar</w:t>
        <w:br/>
        <w:t xml:space="preserve">en que se verifique el alumbramiento, dentro de cinco días después de éste, si allí hubiere Oficial</w:t>
        <w:br/>
        <w:t xml:space="preserve">del Estado Civil.</w:t>
      </w:r>
    </w:p>
    <w:p>
      <w:r>
        <w:t xml:space="preserve">Siempre que ocurriere el alumbramiento fuera de la población en que se encuentra el Oficial del</w:t>
        <w:br/>
        <w:t xml:space="preserve">Estado Civil, se hará la declaración dentro de los 15 días después del nacimiento del niño, al</w:t>
        <w:br/>
        <w:t xml:space="preserve">Alcalde Pedáneo correspondiente.</w:t>
      </w:r>
    </w:p>
    <w:p>
      <w:r>
        <w:t xml:space="preserve">Página 7 de 288 Bufete Ramos Messina</w:t>
        <w:br/>
        <w:t xml:space="preserve">Si el Oficial del Estado Civil concibiere alguna duda sobre la existencia del niño cuyo</w:t>
        <w:br/>
        <w:t xml:space="preserve">nacimiento se declara, exigirá su presentación inmediata, en el caso de que se hubiere verificado</w:t>
        <w:br/>
        <w:t xml:space="preserve">el alumbramiento en la misma población, y si esto hubiere ocurrido fuera de ella, bastará la</w:t>
        <w:br/>
        <w:t xml:space="preserve">certificación del Alcalde Pedáneo del lugar o de la Sección.</w:t>
      </w:r>
    </w:p>
    <w:p>
      <w:r>
        <w:t xml:space="preserve">Se declarará como nacimiento y defunción el "Natimuerto" que cuente cinco meses de gestación.</w:t>
        <w:br/>
        <w:t xml:space="preserve">En este caso la causa de muerte se hará constar como "Natimuerto". La palabra "Natimuerto" se</w:t>
        <w:br/>
        <w:t xml:space="preserve">entenderá como significa un niño que efectivamente nazca sin vida. Cuando tuviere vida el niño</w:t>
        <w:br/>
        <w:t xml:space="preserve">al nacer, esto se hará constar en la declaración, y en la de su muerte se anotará la causa de ésta.</w:t>
      </w:r>
    </w:p>
    <w:p>
      <w:r>
        <w:t xml:space="preserve">Art. 56. - El nacimiento del niño será declarado por el padre, o a falta de éste, por los médicos,</w:t>
        <w:br/>
        <w:t xml:space="preserve">cirujanos, parteras, u otras personas que hubieren asistido al parto; y en el caso en que aquél</w:t>
        <w:br/>
        <w:t xml:space="preserve">hubiese ocurrido fuera del domicilio de la madre, la declaración se hará por la persona en cuya</w:t>
        <w:br/>
        <w:t xml:space="preserve">casa se hubiese verificado. El acta de nacimiento se redactará enseguida, en presencia de los</w:t>
        <w:br/>
        <w:t xml:space="preserve">testigos.</w:t>
      </w:r>
    </w:p>
    <w:p>
      <w:r>
        <w:t xml:space="preserve">Art. 57. - En el acta de nacimiento se expresarán la hora, el día y el lugar en que hubiese</w:t>
        <w:br/>
        <w:t xml:space="preserve">ocurrido, el sexo del niño, los nombres que se le den, los nombres y apellidos, profesión y</w:t>
        <w:br/>
        <w:t xml:space="preserve">domicilio del padre y de la madre, cuando sea legítimo; y, si fuere natural, el de la madre; y el</w:t>
        <w:br/>
        <w:t xml:space="preserve">del padre, si éste se presentase personalmente a reconocerlo; los nombres, apellidos y profesión</w:t>
        <w:br/>
        <w:t xml:space="preserve">de los testigos.</w:t>
      </w:r>
    </w:p>
    <w:p>
      <w:r>
        <w:t xml:space="preserve">Art. 58. - La persona que encontrare un niño recién nacido, lo entregará al Oficial del Estado</w:t>
        <w:br/>
        <w:t xml:space="preserve">Civil, así como los vestidos y demás objetos que hubiese hallado con el niño, y declarará todas</w:t>
        <w:br/>
        <w:t xml:space="preserve">las circunstancias del tiempo y del lugar en que se hubiere verificado el hallazgo; de todo lo cual</w:t>
        <w:br/>
        <w:t xml:space="preserve">se extenderá acta circunstanciada, expresándose en ella la edad aparente del niño, su sexo, los</w:t>
        <w:br/>
        <w:t xml:space="preserve">nombres que se le den, y la persona o autoridad civil a que sea entregado. Esta acta se inscribirá</w:t>
        <w:br/>
        <w:t xml:space="preserve">en el registro.</w:t>
      </w:r>
    </w:p>
    <w:p>
      <w:r>
        <w:t xml:space="preserve">Art. 59. - El acta de nacimiento de un niño que naciere a bordo de un buque durante una travesía</w:t>
        <w:br/>
        <w:t xml:space="preserve">se redactará dentro de las veinticuatro horas del alumbramiento, en presencia del padre, si se</w:t>
        <w:br/>
        <w:t xml:space="preserve">hallare a bordo, y de dos testigos escogidos entre los oficiales del buque o entre los marineros, a</w:t>
        <w:br/>
        <w:t xml:space="preserve">falta de aquellos. Esta acta la autorizará en los buques de guerra el comisario que se halle a</w:t>
        <w:br/>
        <w:t xml:space="preserve">bordo, y en los mercantes, el capitán o patrón de la nave, y se inscribirá en la matrícula de la</w:t>
        <w:br/>
        <w:t xml:space="preserve">tripulación.</w:t>
      </w:r>
    </w:p>
    <w:p>
      <w:r>
        <w:t xml:space="preserve">Art. 60. - Los comisarios de los buques de guerra, y los capitanes o patrones de los mercantes,</w:t>
        <w:br/>
        <w:t xml:space="preserve">están obligados a depositar cuando lleguen a un puerto que no sea el de su destino, dos copias de</w:t>
        <w:br/>
        <w:t xml:space="preserve">las actas de nacimiento ocurridos durante el viaje; cuyo depósito se hará en la capitanía del</w:t>
        <w:br/>
        <w:t xml:space="preserve">puerto, si fuere en la República, o en el consulado de ésta, si fuere en el extranjero. Una de estas</w:t>
        <w:br/>
        <w:t xml:space="preserve">copias quedará en el archivo de la capitanía del puerto o del consulado, y la otra será remitida a</w:t>
        <w:br/>
        <w:t xml:space="preserve">la Secretaría de Estado de las Fuerzas Armadas en el primer caso, y a la de Relaciones</w:t>
      </w:r>
    </w:p>
    <w:p>
      <w:r>
        <w:t xml:space="preserve">Página 8 de 288 Bufete Ramos Messina</w:t>
        <w:br/>
        <w:t xml:space="preserve">Exteriores en el segundo, para ser enviada en uno y otro caso a la de Justicia, con el fin de que</w:t>
        <w:br/>
        <w:t xml:space="preserve">por su órgano sea pasada al Oficial del Estado Civil del domicilio de los padres del niño, y</w:t>
        <w:br/>
        <w:t xml:space="preserve">asentada en el registro correspondiente.</w:t>
      </w:r>
    </w:p>
    <w:p>
      <w:r>
        <w:t xml:space="preserve">Art. 61. - Cuando el puerto de arribada sea el de la partida, la matrícula de la tripulación se</w:t>
        <w:br/>
        <w:t xml:space="preserve">depositará en la oficina correspondiente, y el jefe de ella remitirá copia del acta de nacimiento,</w:t>
        <w:br/>
        <w:t xml:space="preserve">firmada por él, al Oficial del Estado Civil del domicilio de los padres, para ser inscrita en el</w:t>
        <w:br/>
        <w:t xml:space="preserve">registro que proceda.</w:t>
      </w:r>
    </w:p>
    <w:p>
      <w:r>
        <w:t xml:space="preserve">Art. 62. - El acta de reconocimiento de un hijo se inscribirá en los registros con la fecha</w:t>
        <w:br/>
        <w:t xml:space="preserve">correspondiente, y de ella se hará referencia al margen de la partida de nacimiento, si existieren</w:t>
        <w:br/>
        <w:t xml:space="preserve">los libros.</w:t>
      </w:r>
    </w:p>
    <w:p>
      <w:r>
        <w:t xml:space="preserve">Art. 63. - Antes de proceder a la celebración de un matrimonio, el Oficial del Estado Civil fijará</w:t>
        <w:br/>
        <w:t xml:space="preserve">dos edictos en la puerta de su oficina con intervalo de ocho días; esos edictos y el acta que deba</w:t>
        <w:br/>
        <w:t xml:space="preserve">extenderse, expresarán los nombres, apellidos, profesión, nacionalidad y domicilio de los futuros</w:t>
        <w:br/>
        <w:t xml:space="preserve">esposos; su condición de mayores o menores de edad, y los nombres, apellidos, profesión y</w:t>
        <w:br/>
        <w:t xml:space="preserve">domicilio de sus padres. El acta expresará, además, el día, lugar y hora en que se hayan fijado los</w:t>
        <w:br/>
        <w:t xml:space="preserve">edictos, inscribiéndolos en un registro especial foliado, rubricado y autorizado de la manera que</w:t>
        <w:br/>
        <w:t xml:space="preserve">se ha dicho en el artículo 41.</w:t>
      </w:r>
    </w:p>
    <w:p>
      <w:r>
        <w:t xml:space="preserve">Un extracto del acta de publicación se fijará en la puerta de la oficina del Oficial del Estado Civil</w:t>
        <w:br/>
        <w:t xml:space="preserve">durante los ocho días de intervalo de uno a otro edicto.</w:t>
        <w:br/>
        <w:t xml:space="preserve">El matrimonio no podrá celebrarse antes de tercero día, no comprendiendo el de la fijación del</w:t>
        <w:br/>
        <w:t xml:space="preserve">segundo edicto.</w:t>
      </w:r>
    </w:p>
    <w:p>
      <w:r>
        <w:t xml:space="preserve">Art. 64. - Si los futuros esposos no tuvieren en un mismo lugar su domicilio, el Oficial del</w:t>
        <w:br/>
        <w:t xml:space="preserve">Estado Civil que recibiese la declaración de uno de ellos, deberá remitir extracto del acta de</w:t>
        <w:br/>
        <w:t xml:space="preserve">publicación que hubiere redactado, al Oficial del Estado Civil del domicilio del otro, para que lo</w:t>
        <w:br/>
        <w:t xml:space="preserve">fije en la puerta de su casa u oficina por el término de ocho días, devolviéndolo con la mención</w:t>
        <w:br/>
        <w:t xml:space="preserve">de haber o no ocurrido oposición; y no podrá verificarse el matrimonio sin haberse recibido</w:t>
        <w:br/>
        <w:t xml:space="preserve">dicho documento bajo pena de destitución del Oficial del Estado Civil que autorice el contrato</w:t>
        <w:br/>
        <w:t xml:space="preserve">matrimonial.</w:t>
      </w:r>
    </w:p>
    <w:p>
      <w:r>
        <w:t xml:space="preserve">Art. 65. - Si el contrato matrimonial no se hubiese celebrado dentro del año siguiente a la</w:t>
        <w:br/>
        <w:t xml:space="preserve">publicación, no podrá procederse a ejecutarlo sino después de haberse hecho nueva publicación</w:t>
        <w:br/>
        <w:t xml:space="preserve">en la forma ya expresada.</w:t>
      </w:r>
    </w:p>
    <w:p>
      <w:r>
        <w:t xml:space="preserve">Art. 66. - Los actos de oposición al matrimonio se firmarán en el original y en la copia, por los</w:t>
        <w:br/>
        <w:t xml:space="preserve">opositores o por sus apoderados especiales; y se notificarán con copia del poder, que en estos</w:t>
        <w:br/>
        <w:t xml:space="preserve">casos ha de ser auténtico, a las partes en persona o en su domicilio, y al Oficial del Estado Civil,</w:t>
        <w:br/>
        <w:t xml:space="preserve">que firmará el original.</w:t>
      </w:r>
    </w:p>
    <w:p>
      <w:r>
        <w:t xml:space="preserve">Página 9 de 288 Bufete Ramos Messina</w:t>
        <w:br/>
        <w:t xml:space="preserve">Art. 67. - El Oficial del Estado Civil hará, sin demora, mención sumaria de las oposiciones en el</w:t>
        <w:br/>
        <w:t xml:space="preserve">registro de las publicaciones, y la hará asimismo al margen de la inscripción de dichas</w:t>
        <w:br/>
        <w:t xml:space="preserve">oposiciones, de las sentencias o actas de desestimación, cuyas copias le hubieren sido remitidas.</w:t>
      </w:r>
    </w:p>
    <w:p>
      <w:r>
        <w:t xml:space="preserve">Art. 68. - En caso de oposición, el Oficial del Estado Civil no podrá celebrar el matrimonio antes</w:t>
        <w:br/>
        <w:t xml:space="preserve">que se le haya remitido el fallo desestimándola; bajo pena de 60 pesos de multa, y pago de daños</w:t>
        <w:br/>
        <w:t xml:space="preserve">y perjuicios.</w:t>
      </w:r>
    </w:p>
    <w:p>
      <w:r>
        <w:t xml:space="preserve">Art. 69. - Si no hubiese oposición, se hará mención de ello en el acta de matrimonio; y si los</w:t>
        <w:br/>
        <w:t xml:space="preserve">edictos se hubieren publicado en diferentes comunes, las partes remitirán un certificado expedido</w:t>
        <w:br/>
        <w:t xml:space="preserve">por el Oficial del Estado Civil de cada una de ellas, haciendo constar que no existe dicha</w:t>
        <w:br/>
        <w:t xml:space="preserve">oposición.</w:t>
      </w:r>
    </w:p>
    <w:p>
      <w:r>
        <w:t xml:space="preserve">Art. 70. - El Oficial del Estado Civil exigirá el acta de nacimiento de cada uno de los futuros</w:t>
        <w:br/>
        <w:t xml:space="preserve">esposos. El cónyuge que no pueda procurársela, podrá suplirla, presentando un acta de</w:t>
        <w:br/>
        <w:t xml:space="preserve">notoriedad expedida por el Juez de Paz del lugar de su nacimiento o por el de su domicilio.</w:t>
      </w:r>
    </w:p>
    <w:p>
      <w:r>
        <w:t xml:space="preserve">Art. 71. - Esta acta de notoriedad contendrá la declaración de siete testigos de uno u otro sexo,</w:t>
        <w:br/>
        <w:t xml:space="preserve">parientes o no del interesado, sus nombres y apellidos, profesión y domicilio del futuro esposo o</w:t>
        <w:br/>
        <w:t xml:space="preserve">esposa, los de sus padres, si son conocidos, el lugar y, en cuanto sea posible, la época de su</w:t>
        <w:br/>
        <w:t xml:space="preserve">nacimiento y las causas que impidan producir el acta. Los testigos firmarán el acta de notoriedad</w:t>
        <w:br/>
        <w:t xml:space="preserve">junto con el Juez de Paz y secretario, y si alguno no supiere o no pudiere hacerlo se hará constar.</w:t>
      </w:r>
    </w:p>
    <w:p>
      <w:r>
        <w:t xml:space="preserve">Art. 72. - El acta de notoriedad se presentará al Tribunal de Primera Instancia del lugar en que</w:t>
        <w:br/>
        <w:t xml:space="preserve">haya de celebrarse el matrimonio. El tribunal, después de oír al fiscal, dará o negará su</w:t>
        <w:br/>
        <w:t xml:space="preserve">autorización, según encuentre bastantes o insuficientes las declaraciones de los testigos y las</w:t>
        <w:br/>
        <w:t xml:space="preserve">causas que impiden referirse al acta de nacimiento.</w:t>
      </w:r>
    </w:p>
    <w:p>
      <w:r>
        <w:t xml:space="preserve">Art. 73. - El acta auténtica del consentimiento de los padres o de los abuelos y, en su defecto, el</w:t>
        <w:br/>
        <w:t xml:space="preserve">del consejo de familia, contendrá los nombres y apellidos, profesión y domicilio del futuro</w:t>
        <w:br/>
        <w:t xml:space="preserve">esposo y los de todos aquellos que hayan concurrido al acto, expresando su grado de parentesco.</w:t>
      </w:r>
    </w:p>
    <w:p>
      <w:r>
        <w:t xml:space="preserve">Art. 74. - El matrimonio se celebrará en el municipio donde tenga su domicilio uno de los</w:t>
        <w:br/>
        <w:t xml:space="preserve">contrayentes. Este domicilio, con respecto al matrimonio, se establecerá por seis meses de</w:t>
        <w:br/>
        <w:t xml:space="preserve">residencia continua en el lugar.</w:t>
      </w:r>
    </w:p>
    <w:p>
      <w:r>
        <w:t xml:space="preserve">Art. 75. - El día indicado por las partes, y después de pasados los plazos de los edictos, el Oficial</w:t>
        <w:br/>
        <w:t xml:space="preserve">del Estado Civil dará lectura a los contrayentes en su oficina, o en el domicilio de uno de ellos, y</w:t>
        <w:br/>
        <w:t xml:space="preserve">en presencia de cuatro testigos, parientes o no de aquellos, de los documentos anteriormente</w:t>
        <w:br/>
        <w:t xml:space="preserve">mencionados, relativos a su estado y a las formalidades del matrimonio, así como también del</w:t>
        <w:br/>
        <w:t xml:space="preserve">capítulo VI, título del matrimonio, sobre los derechos y deberes respectivos de los esposos.</w:t>
      </w:r>
    </w:p>
    <w:p>
      <w:r>
        <w:t xml:space="preserve">Página 10 de 288 Bufete Ramos Messina</w:t>
        <w:br/>
        <w:t xml:space="preserve">El Oficial del Estado Civil intimará a los contrayentes, así como a los testigos y demás personas</w:t>
        <w:br/>
        <w:t xml:space="preserve">que autoricen el matrimonio, a que declaren si se ha celebrado o no algún contrato entre ellos, y,</w:t>
        <w:br/>
        <w:t xml:space="preserve">en caso afirmativo, indiquen la fecha del mismo, y ante qué notario se efectuó. Enseguida</w:t>
        <w:br/>
        <w:t xml:space="preserve">recibirá el Oficial del Estado Civil de cada uno de los contrayentes, uno después de otro, la</w:t>
        <w:br/>
        <w:t xml:space="preserve">declaración de que es su voluntad recibirse por marido y mujer; y en nombre de la ley hará la</w:t>
        <w:br/>
        <w:t xml:space="preserve">declaración de que quedan unidos en matrimonio civil. De todo lo cual se extenderá</w:t>
        <w:br/>
        <w:t xml:space="preserve">inmediatamente acta autorizada en la forma legal.</w:t>
      </w:r>
    </w:p>
    <w:p>
      <w:r>
        <w:t xml:space="preserve">Art. 76. - En el acta de matrimonio se insertarán:</w:t>
      </w:r>
    </w:p>
    <w:p>
      <w:r>
        <w:t xml:space="preserve">1ro. los nombres, apellidos, profesión, edad, lugar de nacimiento y domicilio de ambos esposos;</w:t>
      </w:r>
    </w:p>
    <w:p>
      <w:r>
        <w:t xml:space="preserve">2do. si son mayores o menores de edad;</w:t>
      </w:r>
    </w:p>
    <w:p>
      <w:r>
        <w:t xml:space="preserve">3ro. los nombres, apellidos, profesión y domicilio de los padres de cada uno de ellos;</w:t>
      </w:r>
    </w:p>
    <w:p>
      <w:r>
        <w:t xml:space="preserve">4to. el consentimiento que éstos hubieren dado, o el de sus abuelos, o el del consejo de familia,</w:t>
        <w:br/>
        <w:t xml:space="preserve">en los casos en que la ley lo requiera;</w:t>
      </w:r>
    </w:p>
    <w:p>
      <w:r>
        <w:t xml:space="preserve">5to. las peticiones respetuosas si las ha habido;</w:t>
      </w:r>
    </w:p>
    <w:p>
      <w:r>
        <w:t xml:space="preserve">6to. los edictos hechos en los diversos domicilios;</w:t>
      </w:r>
    </w:p>
    <w:p>
      <w:r>
        <w:t xml:space="preserve">7mo. las oposiciones, si se hubiere presentado alguna; su suspensión por autoridad judicial, si la</w:t>
        <w:br/>
        <w:t xml:space="preserve">hubiere habido, o la mención de que no la ha habido;</w:t>
      </w:r>
    </w:p>
    <w:p>
      <w:r>
        <w:t xml:space="preserve">8vo. la declaración de los contrayentes de que se reciben por esposos, y la declaración que de su</w:t>
        <w:br/>
        <w:t xml:space="preserve">unión ha hecho el Oficial del Estado Civil;</w:t>
      </w:r>
    </w:p>
    <w:p>
      <w:r>
        <w:t xml:space="preserve">9no. los nombres, apellidos, profesión, edad y domicilio de los testigos y si son o no parientes o</w:t>
        <w:br/>
        <w:t xml:space="preserve">afines de los contrayentes, por qué línea y en qué grado;</w:t>
        <w:br/>
        <w:t xml:space="preserve">10mo. la declaración tomada con motivo de la intimación hecha en el artículo anterior, de si se</w:t>
        <w:br/>
        <w:t xml:space="preserve">ha celebrado o no algún contrato matrimonial, así como, en cuanto fuere posible, de la fecha del</w:t>
        <w:br/>
        <w:t xml:space="preserve">mismo, si existe, e igualmente del notario ante quien se pasó; todo lo dicho a pena de la multa</w:t>
        <w:br/>
        <w:t xml:space="preserve">fijada por el artículo 50, que pagará el Oficial del Estado Civil que hubiere faltado a alguna de</w:t>
        <w:br/>
        <w:t xml:space="preserve">esas prescripciones.</w:t>
      </w:r>
    </w:p>
    <w:p>
      <w:r>
        <w:t xml:space="preserve">1º- En el caso en que se hubiere omitido o fuese errónea la declaración, el Fiscal de Primera</w:t>
        <w:br/>
        <w:t xml:space="preserve">Instancia podrá pedir la rectificación de dicho acto en lo que respecta a la omisión o el error; sin</w:t>
        <w:br/>
        <w:t xml:space="preserve">perjuicio del derecho de las partes interesadas, de conformidad con el artículo 99.</w:t>
      </w:r>
    </w:p>
    <w:p>
      <w:r>
        <w:t xml:space="preserve">Página 11 de 288 Bufete Ramos Messina</w:t>
        <w:br/>
        <w:t xml:space="preserve">2º- Las formalidades contenidas en este capítulo se dispensarán en los casos en que los</w:t>
        <w:br/>
        <w:t xml:space="preserve">contrayentes, siendo solteros, hayan vivido en concubinato, y uno de ellos, o ambos, se halle en</w:t>
        <w:br/>
        <w:t xml:space="preserve">peligro de muerte; de cuya circunstancia se hará mención en el acta.</w:t>
      </w:r>
    </w:p>
    <w:p>
      <w:r>
        <w:t xml:space="preserve">Art. 77. - (Modificado por la Ley 654 del 18 de julio de 1921, G. O. 3240)</w:t>
      </w:r>
    </w:p>
    <w:p>
      <w:r>
        <w:t xml:space="preserve">No podrá darse sepultura a ningún cadáver sin que se haga la declaración al Oficial del Estado</w:t>
        <w:br/>
        <w:t xml:space="preserve">Civil, el cual deberá, en los casos en que conciba alguna duda, trasladarse a la morada del difunto</w:t>
        <w:br/>
        <w:t xml:space="preserve">para cerciorarse del hecho.</w:t>
      </w:r>
    </w:p>
    <w:p>
      <w:r>
        <w:t xml:space="preserve">Cuando la defunción ocurra fuera de la población, el Alcalde Pedáneo recibirá la declaración</w:t>
        <w:br/>
        <w:t xml:space="preserve">trasladándose a la morada del difunto para verificar el hecho, y la comunicación al Oficial del</w:t>
        <w:br/>
        <w:t xml:space="preserve">Estado Civil se hará dentro de los quince días siguientes para que éste la inscriba en el registro</w:t>
        <w:br/>
        <w:t xml:space="preserve">que corresponda.</w:t>
      </w:r>
    </w:p>
    <w:p>
      <w:r>
        <w:t xml:space="preserve">Art. 78. - El Oficial del Estado Civil extenderá el acta ante dos testigos, los cuales serán, si es</w:t>
        <w:br/>
        <w:t xml:space="preserve">posible, los dos parientes más próximos del difunto o sus vecinos: en el caso en que la defunción</w:t>
        <w:br/>
        <w:t xml:space="preserve">ocurra fuera del domicilio de la persona fallecida, el jefe de la familia en que aquella hubiere</w:t>
        <w:br/>
        <w:t xml:space="preserve">ocurrido o cualquiera otra persona, hará la declaración.</w:t>
      </w:r>
    </w:p>
    <w:p>
      <w:r>
        <w:t xml:space="preserve">Art. 79. - (Mod. por la Ley 654 del 18-07-1921, G. O. 3240)</w:t>
      </w:r>
    </w:p>
    <w:p>
      <w:r>
        <w:t xml:space="preserve">El acta y el certificado de defunción contendrán la causa de muerte, los nombres y apellidos,</w:t>
        <w:br/>
        <w:t xml:space="preserve">profesión y domicilio del difunto; los nombres y apellidos del cónyuge, si el difunto hubiese sido</w:t>
        <w:br/>
        <w:t xml:space="preserve">casado o viudo; los nombres, apellidos, profesión y domicilio de los declarantes, con la mención</w:t>
        <w:br/>
        <w:t xml:space="preserve">de si son parientes y en qué grado. Contendrá, además, si fuere posible, los nombres, apellidos,</w:t>
        <w:br/>
        <w:t xml:space="preserve">profesión y domicilio, de los padres del difunto y el lugar del nacimiento de éstos; y dicho</w:t>
        <w:br/>
        <w:t xml:space="preserve">certificado de defunción y el acta serán firmados por todos aquellos que hubieren concurrido a</w:t>
        <w:br/>
        <w:t xml:space="preserve">ella.</w:t>
      </w:r>
    </w:p>
    <w:p>
      <w:r>
        <w:t xml:space="preserve">Art. 80. - Cuando ocurra algún fallecimiento en los hospitales militares, civiles u otros</w:t>
        <w:br/>
        <w:t xml:space="preserve">establecimientos públicos, los jefes, directores, administradores o dueños de los mismos harán la</w:t>
        <w:br/>
        <w:t xml:space="preserve">declaración correspondiente ante el Oficial del Estado Civil, quien la redactará en la forma</w:t>
        <w:br/>
        <w:t xml:space="preserve">prescrita en el artículo anterior. En dichos establecimientos se llevarán los registros destinados a</w:t>
        <w:br/>
        <w:t xml:space="preserve">asentar estas declaraciones. El acta o partida de defunción será remitida por el Oficial del Estado</w:t>
        <w:br/>
        <w:t xml:space="preserve">Civil del lugar del fallecimiento al del último domicilio del difunto, quien la inscribirá en su</w:t>
        <w:br/>
        <w:t xml:space="preserve">propio registro.</w:t>
      </w:r>
    </w:p>
    <w:p>
      <w:r>
        <w:t xml:space="preserve">Art. 81. - (Modificado por la Ley 654 del 18 de julio de 1921, G. O. 3240)</w:t>
      </w:r>
    </w:p>
    <w:p>
      <w:r>
        <w:t xml:space="preserve">En el caso de morirse una persona sin asistencia médica, o cuando haya señales o indicios de</w:t>
        <w:br/>
        <w:t xml:space="preserve">muerte violenta u otras circunstancias que hagan sospechar la perpetración de un crimen, el</w:t>
        <w:br/>
        <w:t xml:space="preserve">Comisario de la Policía Municipal o de Gobierno no permitirá la inhumación del cadáver sino</w:t>
      </w:r>
    </w:p>
    <w:p>
      <w:r>
        <w:t xml:space="preserve">Página 12 de 288 Bufete Ramos Messina</w:t>
        <w:br/>
        <w:t xml:space="preserve">después que el Juez de Instrucción, el Fiscal, Juez de Paz del Municipio o el Juez de Paz Pedáneo</w:t>
        <w:br/>
        <w:t xml:space="preserve">de la Sección, con la asistencia de un médico o de un cirujano, levante un acta del estado del</w:t>
        <w:br/>
        <w:t xml:space="preserve">cadáver y la causa de muerte, así como de las circunstancias que le sean relativas y de las</w:t>
        <w:br/>
        <w:t xml:space="preserve">noticias que hayan podido recogerse respecto de los nombres, apellidos, edad, profesión,</w:t>
        <w:br/>
        <w:t xml:space="preserve">domicilio y lugar de nacimiento del difunto.</w:t>
      </w:r>
    </w:p>
    <w:p>
      <w:r>
        <w:t xml:space="preserve">Art. 82. - Los funcionarios de que habla el artículo anterior están obligados a remitir</w:t>
        <w:br/>
        <w:t xml:space="preserve">inmediatamente una copia del acta que hayan levantado, al oficial civil del lugar en que hubiere</w:t>
        <w:br/>
        <w:t xml:space="preserve">acaecido el fallecimiento, el cual la asentará en el registro correspondiente, y enviará copia al del</w:t>
        <w:br/>
        <w:t xml:space="preserve">domicilio de la persona fallecida, si fuere conocida, para el cumplimiento de la misma</w:t>
        <w:br/>
        <w:t xml:space="preserve">formalidad.</w:t>
      </w:r>
    </w:p>
    <w:p>
      <w:r>
        <w:t xml:space="preserve">Art. 83. - (Ver Leyes Nos. 5007, del 1911, y 64, del 1924 que suprimieron la pena de muerte)</w:t>
      </w:r>
    </w:p>
    <w:p>
      <w:r>
        <w:t xml:space="preserve">Los secretarios de los tribunales criminales están obligados dentro de las 24 horas después de la</w:t>
        <w:br/>
        <w:t xml:space="preserve">ejecución de una sentencia de muerte, a remitir al Oficial del Estado Civil del lugar en que se</w:t>
        <w:br/>
        <w:t xml:space="preserve">haya hecho la ejecución, todos los datos enumerados en el artículo 79, para que se redacte</w:t>
        <w:br/>
        <w:t xml:space="preserve">conforme a ellos la partida de defunción.</w:t>
      </w:r>
    </w:p>
    <w:p>
      <w:r>
        <w:t xml:space="preserve">Art. 84. - Cuando ocurran fallecimientos en las cárceles, presidios, casa de reclusión, detención</w:t>
        <w:br/>
        <w:t xml:space="preserve">o corrección, los Alcaides o encargados de ellas darán aviso inmediato al Oficial del Estado Civil</w:t>
        <w:br/>
        <w:t xml:space="preserve">del lugar, el que se trasladará al punto indicado y extenderá el acta de defunción, cuya copia</w:t>
        <w:br/>
        <w:t xml:space="preserve">remitirá al Oficial del Estado Civil del domicilio del difunto, si fuere conocido.</w:t>
      </w:r>
    </w:p>
    <w:p>
      <w:r>
        <w:t xml:space="preserve">Art. 85. - (Ver Ley 64 de 1924)</w:t>
      </w:r>
    </w:p>
    <w:p>
      <w:r>
        <w:t xml:space="preserve">En los casos de muerte violenta que ocurran en las prisiones y casas de reclusión, y en los de</w:t>
        <w:br/>
        <w:t xml:space="preserve">ejecución de la pena de muerte, no se hará en los registros ninguna mención de esa circunstancia,</w:t>
        <w:br/>
        <w:t xml:space="preserve">y las actas de defunción respectivas se redactarán de conformidad a lo prescrito en el artículo 79.</w:t>
      </w:r>
    </w:p>
    <w:p>
      <w:r>
        <w:t xml:space="preserve">Art. 86. - En los casos de fallecimiento durante un viaje por mar, se redactará el acta dentro de</w:t>
        <w:br/>
        <w:t xml:space="preserve">las veinticuatro horas, en presencia de dos testigos escogidos entre los oficiales del buque, y a</w:t>
        <w:br/>
        <w:t xml:space="preserve">falta de éstos, entre la tripulación; y será firmada, a bordo de los buques de guerra, por el</w:t>
        <w:br/>
        <w:t xml:space="preserve">comisario; y en los mercantes por el capitán o patrón de la nave. Esta acta se inscribirá en la</w:t>
        <w:br/>
        <w:t xml:space="preserve">matrícula de la tripulación.</w:t>
      </w:r>
    </w:p>
    <w:p>
      <w:r>
        <w:t xml:space="preserve">Art. 87. - En el primer puerto a que arribe el buque, por cualquier causa que no sea la de su</w:t>
        <w:br/>
        <w:t xml:space="preserve">desarme, los oficiales de la administración de marina, capitán, dueño o patrón que hayan</w:t>
        <w:br/>
        <w:t xml:space="preserve">redactado las actas de defunción, dejarán dos copias con arreglo al artículo 60.</w:t>
      </w:r>
    </w:p>
    <w:p>
      <w:r>
        <w:t xml:space="preserve">A la llegada del buque al puerto de desarme, la lista de la tripulación se depositará en las oficinas</w:t>
        <w:br/>
        <w:t xml:space="preserve">del encargado de la inscripción marítima, que remitirá una copia del acta de defunción firmada</w:t>
      </w:r>
    </w:p>
    <w:p>
      <w:r>
        <w:t xml:space="preserve">Página 13 de 288 Bufete Ramos Messina</w:t>
        <w:br/>
        <w:t xml:space="preserve">por él al Oficial del Estado Civil del domicilio de la persona fallecida, cuya copia se inscribirá en</w:t>
        <w:br/>
        <w:t xml:space="preserve">los registros.</w:t>
      </w:r>
    </w:p>
    <w:p>
      <w:r>
        <w:t xml:space="preserve">Art. 88. - Las actas del estado civil hechas fuera del territorio dominicano, relativas a los</w:t>
        <w:br/>
        <w:t xml:space="preserve">militares u otras personas empleadas en el ejército, se redactarán con arreglo a las disposiciones</w:t>
        <w:br/>
        <w:t xml:space="preserve">precedentes, salvo las excepciones contenidas en los artículos siguientes.</w:t>
      </w:r>
    </w:p>
    <w:p>
      <w:r>
        <w:t xml:space="preserve">Art. 89. - El habilitado de cada cuerpo llenará las funciones de Oficial del Estado Civil. Las</w:t>
        <w:br/>
        <w:t xml:space="preserve">mismas funciones se desempeñarán, en lo relativo a los oficiales sin mando y a los empleados,</w:t>
        <w:br/>
        <w:t xml:space="preserve">por el comisario de administración del ejército o cuerpo de ejército.</w:t>
      </w:r>
    </w:p>
    <w:p>
      <w:r>
        <w:t xml:space="preserve">Art. 90. - En cada cuerpo habrá un registro para las actas del Estado Civil relativas a individuos</w:t>
        <w:br/>
        <w:t xml:space="preserve">del mismo, y otro en el estado mayor del ejército o cuerpo de ejército para los oficiales sin</w:t>
        <w:br/>
        <w:t xml:space="preserve">mando y para los empleados. Estos registros se conservarán lo mismo que los demás registros de</w:t>
        <w:br/>
        <w:t xml:space="preserve">los cuerpos y estado mayor, y se depositarán en los archivos de guerra al regresar el ejército al</w:t>
        <w:br/>
        <w:t xml:space="preserve">territorio dominicano.</w:t>
      </w:r>
    </w:p>
    <w:p>
      <w:r>
        <w:t xml:space="preserve">Art. 91. - Los registros serán sellados y firmados en cada cuerpo por su jefe, y en el estado</w:t>
        <w:br/>
        <w:t xml:space="preserve">mayor, por el jefe de estado mayor general.</w:t>
      </w:r>
    </w:p>
    <w:p>
      <w:r>
        <w:t xml:space="preserve">Art. 92. - Las declaraciones de nacimiento se harán en el ejército a los diez días del parto.</w:t>
      </w:r>
    </w:p>
    <w:p>
      <w:r>
        <w:t xml:space="preserve">Art. 93. - El Oficial encargado de llevar el registro del Estado Civil, debe en los diez días que</w:t>
        <w:br/>
        <w:t xml:space="preserve">sigan a la inscripción de un acta de nacimiento en dicho registro, remitir un extracto al Oficial</w:t>
        <w:br/>
        <w:t xml:space="preserve">del Estado Civil del último domicilio del padre del recién o nacido, o de la madre si el padre es</w:t>
        <w:br/>
        <w:t xml:space="preserve">desconocido.</w:t>
      </w:r>
    </w:p>
    <w:p>
      <w:r>
        <w:t xml:space="preserve">Art. 94. - Las publicaciones del matrimonio de los militares y empleados en el ejército, se harán</w:t>
        <w:br/>
        <w:t xml:space="preserve">por edictos en el lugar de su último domicilio; además se pondrán durante veinticinco días en la</w:t>
        <w:br/>
        <w:t xml:space="preserve">orden del cuerpo a que pertenezca el interesado, y en la orden general del ejército para los</w:t>
        <w:br/>
        <w:t xml:space="preserve">oficiales sin mando y empleados.</w:t>
      </w:r>
    </w:p>
    <w:p>
      <w:r>
        <w:t xml:space="preserve">Art. 95. - Inmediatamente después de haberse inscrito en el registro el acta de celebración de</w:t>
        <w:br/>
        <w:t xml:space="preserve">matrimonio, el oficial encargado de dicho registro remitirá copia al del Estado Civil del último</w:t>
        <w:br/>
        <w:t xml:space="preserve">domicilio de los esposos.</w:t>
      </w:r>
    </w:p>
    <w:p>
      <w:r>
        <w:t xml:space="preserve">Art. 96. - Las actas de defunción se redactarán en cada cuerpo por el habilitado encargado, y</w:t>
        <w:br/>
        <w:t xml:space="preserve">para los oficiales sin mando y los empleados, por el comisario de administración del ejército, con</w:t>
        <w:br/>
        <w:t xml:space="preserve">el testimonio de tres testigos, y el extracto de estos registros se remitirá en el término de diez días</w:t>
        <w:br/>
        <w:t xml:space="preserve">al Oficial del Estado Civil del último domicilio del fallecido.</w:t>
      </w:r>
    </w:p>
    <w:p>
      <w:r>
        <w:t xml:space="preserve">Art. 97. - En caso de fallecimiento en los hospitales militares ambulantes o sedentarios, el acta</w:t>
        <w:br/>
        <w:t xml:space="preserve">se redactará por el director de dichos establecimientos y se remitirá al habilitado encargado en el</w:t>
      </w:r>
    </w:p>
    <w:p>
      <w:r>
        <w:t xml:space="preserve">Página 14 de 288 Bufete Ramos Messina</w:t>
        <w:br/>
        <w:t xml:space="preserve">cuerpo o al comisario de Administración del ejército o del cuerpo de que formara parte el</w:t>
        <w:br/>
        <w:t xml:space="preserve">fallecido: estos oficiales remitirán copia al Oficial del Estado Civil de su último domicilio.</w:t>
      </w:r>
    </w:p>
    <w:p>
      <w:r>
        <w:t xml:space="preserve">Art. 98. - El Oficial del Estado Civil del domicilio de las partes al que haya sido remitida desde</w:t>
        <w:br/>
        <w:t xml:space="preserve">el ejército copia de un acta del Estado Civil, la inscribirá inmediatamente en sus registros.</w:t>
      </w:r>
    </w:p>
    <w:p>
      <w:r>
        <w:t xml:space="preserve">Art. 99. - Cuando se pida la rectificación de un acta del Estado Civil, el tribunal competente</w:t>
        <w:br/>
        <w:t xml:space="preserve">conocerá de la demanda, a cargo de apelación, y con audiencia del fiscal, llamando a comparecer</w:t>
        <w:br/>
        <w:t xml:space="preserve">las partes si fuere procedente.</w:t>
      </w:r>
    </w:p>
    <w:p>
      <w:r>
        <w:t xml:space="preserve">Art. 100. - La sentencia de rectificación no podrá, en ningún tiempo, obrar en juicio contra las</w:t>
        <w:br/>
        <w:t xml:space="preserve">partes interesadas que no la hubieren promovido o que no hubiesen sido llamadas en juicio.</w:t>
      </w:r>
    </w:p>
    <w:p>
      <w:r>
        <w:t xml:space="preserve">Art. 101. - La sentencia de rectificación se inscribirá por el Oficial del Estado Civil en el registro</w:t>
        <w:br/>
        <w:t xml:space="preserve">correspondiente, tan pronto como le sea entregada, y se hará mención de ello al margen del acta</w:t>
        <w:br/>
        <w:t xml:space="preserve">reformada.</w:t>
      </w:r>
    </w:p>
    <w:p>
      <w:r>
        <w:t xml:space="preserve">Art. 102. - El domicilio de todo dominicano, en cuanto al ejercicio de sus derechos civiles, es el</w:t>
        <w:br/>
        <w:t xml:space="preserve">del lugar de su principal establecimiento.</w:t>
      </w:r>
    </w:p>
    <w:p>
      <w:r>
        <w:t xml:space="preserve">Art. 103. - El cambio de domicilio se entenderá realizado por el hecho de tener una habitación</w:t>
        <w:br/>
        <w:t xml:space="preserve">real en otro lugar, unido a la intención de fijar en ella su principal establecimiento.</w:t>
      </w:r>
    </w:p>
    <w:p>
      <w:r>
        <w:t xml:space="preserve">Art. 104. - La prueba de la intención se deducirá de la declaración expresa hecha, lo mismo al</w:t>
        <w:br/>
        <w:t xml:space="preserve">Ayuntamiento del lugar que se abandone, que al del nuevo domicilio.</w:t>
      </w:r>
    </w:p>
    <w:p>
      <w:r>
        <w:t xml:space="preserve">Art. 105. - En defecto de declaración expresa, la prueba de intención se deducirá de las</w:t>
        <w:br/>
        <w:t xml:space="preserve">circunstancias.</w:t>
      </w:r>
    </w:p>
    <w:p>
      <w:r>
        <w:t xml:space="preserve">Art. 106. - El ciudadano que sea llamado a desempeñar un cargo público interino o revocable,</w:t>
        <w:br/>
        <w:t xml:space="preserve">conservará el domicilio que tuviere anteriormente, si no ha manifestado intención contraria.</w:t>
      </w:r>
    </w:p>
    <w:p>
      <w:r>
        <w:t xml:space="preserve">Art. 107. - La aceptación de funciones públicas en propiedad, lleva consigo la traslación</w:t>
        <w:br/>
        <w:t xml:space="preserve">inmediata del domicilio del funcionario al lugar donde deba ejercer sus funciones.</w:t>
      </w:r>
    </w:p>
    <w:p>
      <w:r>
        <w:t xml:space="preserve">Art. 108. - El domicilio de la mujer casada es el de su marido. El menor no emancipado tiene por</w:t>
        <w:br/>
        <w:t xml:space="preserve">domicilio el de sus padres o tutor; el mayor privado de sus derechos civiles, el de su tutor.</w:t>
      </w:r>
    </w:p>
    <w:p>
      <w:r>
        <w:t xml:space="preserve">Art. 109. - Los mayores de edad que sirviendo o trabajando habitualmente en casa de otro vivan</w:t>
        <w:br/>
        <w:t xml:space="preserve">en ésta, tendrán el mismo domicilio que la persona a quien sirvan.</w:t>
      </w:r>
    </w:p>
    <w:p>
      <w:r>
        <w:t xml:space="preserve">Art. 110. - La sucesión se abrirá precisamente en el lugar del domicilio de la persona fallecida.</w:t>
      </w:r>
    </w:p>
    <w:p>
      <w:r>
        <w:t xml:space="preserve">Página 15 de 288 Bufete Ramos Messina</w:t>
        <w:br/>
        <w:t xml:space="preserve">Art. 111. - Cuando un acta contenga por parte de algunos de los interesados elección de</w:t>
        <w:br/>
        <w:t xml:space="preserve">domicilio para su ejecución en otro lugar que el del domicilio real, las notificaciones, demandas</w:t>
        <w:br/>
        <w:t xml:space="preserve">y demás diligencias, podrán hacerse en el domicilio convenido y ante el juez del mismo.</w:t>
      </w:r>
    </w:p>
    <w:p>
      <w:r>
        <w:t xml:space="preserve">Art. 112. - Si hay necesidad de proveer a la administración de todos o parte de los bienes de una</w:t>
        <w:br/>
        <w:t xml:space="preserve">persona cuya ausencia se presuma, y que no tiene apoderado en forma, se determinará por el</w:t>
        <w:br/>
        <w:t xml:space="preserve">tribunal de primera instancia con arreglo a la demanda de las partes interesadas.</w:t>
      </w:r>
    </w:p>
    <w:p>
      <w:r>
        <w:t xml:space="preserve">Art. 113. - El tribunal, a requerimiento de la parte más diligente, nombrará un notario que</w:t>
        <w:br/>
        <w:t xml:space="preserve">represente los presuntos ausentes en los inventarios, cuentas, particiones, y liquidaciones en las</w:t>
        <w:br/>
        <w:t xml:space="preserve">cuales puedan estar interesados.</w:t>
      </w:r>
    </w:p>
    <w:p>
      <w:r>
        <w:t xml:space="preserve">Art. 114. - El ministerio fiscal está especialmente encargado de velar sobre los intereses de las</w:t>
        <w:br/>
        <w:t xml:space="preserve">personas que se reputen ausentes; y será oído en todos los incidentes y cuestiones que a las</w:t>
        <w:br/>
        <w:t xml:space="preserve">mismas se refieran.</w:t>
      </w:r>
    </w:p>
    <w:p>
      <w:r>
        <w:t xml:space="preserve">Art. 115. - Cuando una persona se hubiere ausentado de un domicilio o residencia, no teniéndose</w:t>
        <w:br/>
        <w:t xml:space="preserve">noticia de ella durante cuatro años consecutivos, las partes interesadas podrán pedir al tribunal de</w:t>
        <w:br/>
        <w:t xml:space="preserve">primera instancia que se declare la ausencia.</w:t>
      </w:r>
    </w:p>
    <w:p>
      <w:r>
        <w:t xml:space="preserve">Art. 116. - Para hacer constar la ausencia, el tribunal, después de examinar todos los documentos</w:t>
        <w:br/>
        <w:t xml:space="preserve">presentados, dispondrá que se haga una información contradictoria con el fiscal en el distrito a</w:t>
        <w:br/>
        <w:t xml:space="preserve">que el domicilio pertenezca y en el de la residencia, si son distintos el uno del otro.</w:t>
      </w:r>
    </w:p>
    <w:p>
      <w:r>
        <w:t xml:space="preserve">Art. 117. - El tribunal, al dictar fallo sobre la demanda, tendrá muy presentes los verdaderos</w:t>
        <w:br/>
        <w:t xml:space="preserve">motivos de la ausencia y de las causas que hayan impedido recibir noticias del individuo cuya</w:t>
        <w:br/>
        <w:t xml:space="preserve">ausencia se presume.</w:t>
      </w:r>
    </w:p>
    <w:p>
      <w:r>
        <w:t xml:space="preserve">Art. 118. - El Fiscal remitirá al Procurador General de la República, que los harán públicos, los</w:t>
        <w:br/>
        <w:t xml:space="preserve">fallos tan pronto como se pronuncien.</w:t>
      </w:r>
    </w:p>
    <w:p>
      <w:r>
        <w:t xml:space="preserve">Art. 119. - La sentencia de la declaración de ausencia no se pronunciará sino un año después del</w:t>
        <w:br/>
        <w:t xml:space="preserve">fallo en que se ordenare la información.</w:t>
      </w:r>
    </w:p>
    <w:p>
      <w:r>
        <w:t xml:space="preserve">SECCIÓN 1</w:t>
      </w:r>
    </w:p>
    <w:p>
      <w:r>
        <w:t xml:space="preserve">De los efectos de la ausencia relativamente a los bienes poseídos por el ausente el día de su</w:t>
        <w:br/>
        <w:t xml:space="preserve">desaparición</w:t>
      </w:r>
    </w:p>
    <w:p>
      <w:r>
        <w:t xml:space="preserve">Art. 120. - En el caso en que el ausente no hubiere dejado poder para la administración de sus</w:t>
        <w:br/>
        <w:t xml:space="preserve">bienes, sus herederos presuntos en el día de la desaparición o de las últimas noticias, podrán, en</w:t>
        <w:br/>
        <w:t xml:space="preserve">virtud de fallo definitivo declaratorio de la ausencia, obtener la posesión provisional de los</w:t>
      </w:r>
    </w:p>
    <w:p>
      <w:r>
        <w:t xml:space="preserve">Página 16 de 288 Bufete Ramos Messina</w:t>
        <w:br/>
        <w:t xml:space="preserve">bienes que pertenecieran al ausente en el día de su marcha o en el de sus últimas noticias, con la</w:t>
        <w:br/>
        <w:t xml:space="preserve">obligación de dar fianza bastante para su administración.</w:t>
      </w:r>
    </w:p>
    <w:p>
      <w:r>
        <w:t xml:space="preserve">Art. 121. - Si el ausente hubiere dejado un poder, sus herederos presuntos no podrán solicitar la</w:t>
        <w:br/>
        <w:t xml:space="preserve">declaración de ausencia y la posesión provisional, sino después de pasados diez años desde su</w:t>
        <w:br/>
        <w:t xml:space="preserve">desaparición o últimas noticias.</w:t>
      </w:r>
    </w:p>
    <w:p>
      <w:r>
        <w:t xml:space="preserve">Art. 122. - Lo mismo sucederá si cesaren los efectos del poder, en cuyo caso se proveerá a la</w:t>
        <w:br/>
        <w:t xml:space="preserve">administración de los bienes del ausente, con arreglo a lo preceptuado en el capítulo primero del</w:t>
        <w:br/>
        <w:t xml:space="preserve">presente título.</w:t>
      </w:r>
    </w:p>
    <w:p>
      <w:r>
        <w:t xml:space="preserve">Art. 123. - Cuando los herederos presuntos hayan obtenido la posesión provisional, si existiese</w:t>
        <w:br/>
        <w:t xml:space="preserve">testamento se abrirá a instancia de los interesados o del fiscal del tribunal; y los legatarios, los</w:t>
        <w:br/>
        <w:t xml:space="preserve">donatarios, como todos los que tuvieren sobre los bienes del ausente derechos subordinados, a la</w:t>
        <w:br/>
        <w:t xml:space="preserve">condición de su muerte, podrán ejercitarlos provisionalmente siempre que prestasen fianza.</w:t>
      </w:r>
    </w:p>
    <w:p>
      <w:r>
        <w:t xml:space="preserve">Art. 124. - El esposo que gozare de la comunidad de bienes, si opta por la continuación de la</w:t>
        <w:br/>
        <w:t xml:space="preserve">comunidad, podrá impedir la posesión provisional y el ejercicio de todos los derechos que</w:t>
        <w:br/>
        <w:t xml:space="preserve">dependan del fallecimiento del ausente, y tomar y conservar por derecho de preferencia la</w:t>
        <w:br/>
        <w:t xml:space="preserve">administración de los bienes de aquél. Si el esposo pide la disolución provisional de la</w:t>
        <w:br/>
        <w:t xml:space="preserve">comunidad, ejercitará todos su derechos legales y convencionales, con obligación de prestar</w:t>
        <w:br/>
        <w:t xml:space="preserve">fianza en lo que se refiere a las cosas susceptibles de restitución.</w:t>
        <w:br/>
        <w:t xml:space="preserve">La mujer que opte por la continuación de la comunidad, conservará el derecho de renuncia de</w:t>
        <w:br/>
        <w:t xml:space="preserve">ella.</w:t>
      </w:r>
    </w:p>
    <w:p>
      <w:r>
        <w:t xml:space="preserve">Art. 125. - La posesión provisional tendrá el carácter de depósito, el cual dará a los nuevos</w:t>
        <w:br/>
        <w:t xml:space="preserve">poseedores la administración de los bienes del ausente, al que deberán rendirse cuentas si</w:t>
        <w:br/>
        <w:t xml:space="preserve">reapareciese o hubiese noticias suyas.</w:t>
      </w:r>
    </w:p>
    <w:p>
      <w:r>
        <w:t xml:space="preserve">Art. 126. - Los que obtengan la posesión provisional, lo mismo que el cónyuge que hubiere</w:t>
        <w:br/>
        <w:t xml:space="preserve">optado por la continuación de la comunidad, deberá proceder al inventario del mobiliario y de los</w:t>
        <w:br/>
        <w:t xml:space="preserve">títulos del ausente, en presencia del Fiscal, en el Tribunal de Primera Instancia o de un Juez de</w:t>
        <w:br/>
        <w:t xml:space="preserve">Paz requerido al efecto por el Fiscal. El tribunal ordenará si procede vender todo o parte del</w:t>
        <w:br/>
        <w:t xml:space="preserve">mobiliario. En caso de venta, se empleará su precio y el de los frutos obtenidos. Los que hayan</w:t>
        <w:br/>
        <w:t xml:space="preserve">contraído la posesión podrán solicitar para su seguridad que se proceda por un perito nombrado</w:t>
        <w:br/>
        <w:t xml:space="preserve">por el tribunal, a examinar y hacer constar el estado de los bienes inmuebles. Su dictamen será</w:t>
        <w:br/>
        <w:t xml:space="preserve">aprobado por el tribunal en presencia del fiscal, y los gastos se deducirán del producto de los</w:t>
        <w:br/>
        <w:t xml:space="preserve">bienes del ausente.</w:t>
      </w:r>
    </w:p>
    <w:p>
      <w:r>
        <w:t xml:space="preserve">Art. 127. - Los que a consecuencia de la posesión provisional o de la administración legal,</w:t>
        <w:br/>
        <w:t xml:space="preserve">hubiesen disfrutado de los bienes del ausente, no deberán entregarle más que la quinta parte de</w:t>
        <w:br/>
        <w:t xml:space="preserve">sus rentas, si regresare antes de los quince años cumplidos de la desaparición; y la décima, si su</w:t>
      </w:r>
    </w:p>
    <w:p>
      <w:r>
        <w:t xml:space="preserve">Página 17 de 288 Bufete Ramos Messina</w:t>
        <w:br/>
        <w:t xml:space="preserve">regreso se realizase después de los quince años cumplidos. Pasados treinta años de ausencia, les</w:t>
        <w:br/>
        <w:t xml:space="preserve">pertenecerán a los poseedores la totalidad de la renta.</w:t>
      </w:r>
    </w:p>
    <w:p>
      <w:r>
        <w:t xml:space="preserve">Art. 128. - Los que únicamente posean a título de posesión provisional, no podrán enajenar ni</w:t>
        <w:br/>
        <w:t xml:space="preserve">hipotecar los bienes del ausente.</w:t>
      </w:r>
    </w:p>
    <w:p>
      <w:r>
        <w:t xml:space="preserve">Art. 129. - Si otorgada la posesión provisional, pasaren treinta años y la ausencia continuara, o</w:t>
        <w:br/>
        <w:t xml:space="preserve">desde que el cónyuge presente goce de la administración de los bienes del ausente; o si hubieren</w:t>
        <w:br/>
        <w:t xml:space="preserve">pasado cien años a contar desde la fecha del nacimiento del ausente, se levantarán las fianzas;</w:t>
        <w:br/>
        <w:t xml:space="preserve">todos los que tengan derecho podrán pedir la partición de bienes y solicitar se otorgue por el</w:t>
        <w:br/>
        <w:t xml:space="preserve">tribunal de primera instancia la posesión definitiva.</w:t>
      </w:r>
    </w:p>
    <w:p>
      <w:r>
        <w:t xml:space="preserve">Art. 130. - Los herederos más próximos del ausente, serán llamados a sucederle en el día en que</w:t>
        <w:br/>
        <w:t xml:space="preserve">se prueba su fallecimiento, estando obligados los poseedores de los mismos bienes a restituirlos,</w:t>
        <w:br/>
        <w:t xml:space="preserve">con las reservas que en su favor y respecto de los frutos o rentas establece el artículo 127.</w:t>
      </w:r>
    </w:p>
    <w:p>
      <w:r>
        <w:t xml:space="preserve">Art. 131. - Si el ausente regresa, o se prueba su existencia durante la posesión provisional,</w:t>
        <w:br/>
        <w:t xml:space="preserve">cesarán los efectos de la sentencia que haya declarado la ausencia, sin perjuicio, si ha lugar, de</w:t>
        <w:br/>
        <w:t xml:space="preserve">las medidas prescritas en el capítulo 1ro del presente título para la administración de sus bienes.</w:t>
      </w:r>
    </w:p>
    <w:p>
      <w:r>
        <w:t xml:space="preserve">Art. 132. - Si el ausente regresa o se prueba su existencia aun después de declararse la posesión</w:t>
        <w:br/>
        <w:t xml:space="preserve">definitiva, recobrará sus bienes en el estado en que se encuentren, el precio de los que se</w:t>
        <w:br/>
        <w:t xml:space="preserve">hubiesen enajenado, o lo nuevos bienes que procedan del empleo que se hubiese hecho del</w:t>
        <w:br/>
        <w:t xml:space="preserve">importe de las ventas realizadas.</w:t>
      </w:r>
    </w:p>
    <w:p>
      <w:r>
        <w:t xml:space="preserve">Art. 133. - Los hijos y descendientes directos del ausente, podrán también durante los treinta</w:t>
        <w:br/>
        <w:t xml:space="preserve">años siguientes a la declaración de posesión definitiva, pedir la restitución de sus bienes con</w:t>
        <w:br/>
        <w:t xml:space="preserve">arreglo a lo dispuesto en el artículo precedente.</w:t>
      </w:r>
    </w:p>
    <w:p>
      <w:r>
        <w:t xml:space="preserve">Art. 134. - Una vez declarada judicialmente la ausencia, todo el que tuviere derechos que</w:t>
        <w:br/>
        <w:t xml:space="preserve">ejercitar contra el ausente, no podrá repetir más que contra las personas que estén en posesión de</w:t>
        <w:br/>
        <w:t xml:space="preserve">los bienes o tengan su administración legal.</w:t>
      </w:r>
    </w:p>
    <w:p>
      <w:r>
        <w:t xml:space="preserve">SECCIÓN II</w:t>
      </w:r>
    </w:p>
    <w:p>
      <w:r>
        <w:t xml:space="preserve">De los efectos de la ausencia relativamente a los</w:t>
        <w:br/>
        <w:t xml:space="preserve">derechos eventuales que puedan corresponder al ausente</w:t>
      </w:r>
    </w:p>
    <w:p>
      <w:r>
        <w:t xml:space="preserve">Art. 135. - El que reclame un derecho perteneciente a un individuo cuya existencia se</w:t>
        <w:br/>
        <w:t xml:space="preserve">desconozca, debe previamente probar que aquel en cuya representación solicita, existía al nacer</w:t>
        <w:br/>
        <w:t xml:space="preserve">la acción o derecho reclamado; hasta que esta prueba no se verifique, no se admitirá la demanda.</w:t>
      </w:r>
    </w:p>
    <w:p>
      <w:r>
        <w:t xml:space="preserve">Página 18 de 288 Bufete Ramos Messina</w:t>
        <w:br/>
        <w:t xml:space="preserve">Art. 136. - La herencia a la cual sea llamado un individuo cuya existencia se desconozca, recaerá</w:t>
        <w:br/>
        <w:t xml:space="preserve">exclusivamente en aquellas personas con las cuales aquél debía concurrir, o a las que en su</w:t>
        <w:br/>
        <w:t xml:space="preserve">defecto tenían derecho a suceder.</w:t>
      </w:r>
    </w:p>
    <w:p>
      <w:r>
        <w:t xml:space="preserve">Art. 137. - Las disposiciones de los artículos precedentes se entenderán sin perjuicio de las</w:t>
        <w:br/>
        <w:t xml:space="preserve">acciones de petición de herencia y de otros derechos que correspondiendo al ausente o a sus</w:t>
        <w:br/>
        <w:t xml:space="preserve">representantes o causahabientes, no se extinguen más que por el lapso del tiempo establecido</w:t>
        <w:br/>
        <w:t xml:space="preserve">para la prescripción.</w:t>
      </w:r>
    </w:p>
    <w:p>
      <w:r>
        <w:t xml:space="preserve">Art. 138. - Mientras el ausente no se presente o las acciones no se ejerciten por su parte, los que</w:t>
        <w:br/>
        <w:t xml:space="preserve">hayan recogido la sucesión harán suyos los frutos percibidos de buena fe.</w:t>
      </w:r>
    </w:p>
    <w:p>
      <w:r>
        <w:t xml:space="preserve">SECCIÓN III</w:t>
      </w:r>
    </w:p>
    <w:p>
      <w:r>
        <w:t xml:space="preserve">De los efectos de la ausencia con relación al matrimonio</w:t>
      </w:r>
    </w:p>
    <w:p>
      <w:r>
        <w:t xml:space="preserve">Art. 139. - El cónyuge ausente no podrá impugnar el nuevo matrimonio contraído por el</w:t>
        <w:br/>
        <w:t xml:space="preserve">cónyuge presente, sin que sus apoderados presenten la prueba de su existencia.</w:t>
      </w:r>
    </w:p>
    <w:p>
      <w:r>
        <w:t xml:space="preserve">Art. 140. - Si el cónyuge ausente no hubiese dejado parientes aptos para sucederle, podrá el otro</w:t>
        <w:br/>
        <w:t xml:space="preserve">cónyuge solicitar la posesión provisional de los bienes.</w:t>
      </w:r>
    </w:p>
    <w:p>
      <w:r>
        <w:t xml:space="preserve">Art. 141. - Si el padre ha desaparecido, dejando hijos menores frutos de un mismo matrimonio,</w:t>
        <w:br/>
        <w:t xml:space="preserve">la madre quedará encargada del cuidado de los mismos, ejerciendo todos los derechos que</w:t>
        <w:br/>
        <w:t xml:space="preserve">correspondieren al marido en lo relativo a la educación de aquellos y administración de sus</w:t>
        <w:br/>
        <w:t xml:space="preserve">bienes.</w:t>
      </w:r>
    </w:p>
    <w:p>
      <w:r>
        <w:t xml:space="preserve">Art. 142. - Seis meses después de la desaparición del padre, si la madre hubiese fallecido al</w:t>
        <w:br/>
        <w:t xml:space="preserve">tiempo de esta desaparición, o si muriese antes que se declarase la ausencia del padre, se confiará</w:t>
        <w:br/>
        <w:t xml:space="preserve">el cuidado de los hijos por el consejo de familia a los ascendientes más próximos o, en su</w:t>
        <w:br/>
        <w:t xml:space="preserve">defecto, a un tutor provisional.</w:t>
      </w:r>
    </w:p>
    <w:p>
      <w:r>
        <w:t xml:space="preserve">Art. 143. - Lo mismo sucederá en el caso que el esposo ausente haya dejado hijos menores de</w:t>
        <w:br/>
        <w:t xml:space="preserve">matrimonio contraído anteriormente.</w:t>
      </w:r>
    </w:p>
    <w:p>
      <w:r>
        <w:t xml:space="preserve">Art. 144. - El hombre, antes de los dieciocho años cumplidos, y la mujer antes de cumplir los</w:t>
        <w:br/>
        <w:t xml:space="preserve">quince años no pueden contraer matrimonio.</w:t>
      </w:r>
    </w:p>
    <w:p>
      <w:r>
        <w:t xml:space="preserve">Art. 145. - Sin embargo, el Gobierno puede, por motivos graves, conceder dispensas de edad.</w:t>
      </w:r>
    </w:p>
    <w:p>
      <w:r>
        <w:t xml:space="preserve">Art. 146. - No existe el matrimonio cuando no hay consentimiento.</w:t>
      </w:r>
    </w:p>
    <w:p>
      <w:r>
        <w:t xml:space="preserve">Página 19 de 288 Bufete Ramos Messina</w:t>
        <w:br/>
        <w:t xml:space="preserve">Art. 147. - No se puede contraer segundo matrimonio antes de la disolución del primero.</w:t>
      </w:r>
    </w:p>
    <w:p>
      <w:r>
        <w:t xml:space="preserve">Art. 148. - El hijo que no tenga veinticinco años cumplidos, y la hija que no haya cumplido los</w:t>
        <w:br/>
        <w:t xml:space="preserve">veintiuno, no pueden contraer matrimonio sin el consentimiento de sus padres.</w:t>
      </w:r>
    </w:p>
    <w:p>
      <w:r>
        <w:t xml:space="preserve">Art. 149. - Si ha muerto uno de los dos cónyuges, o está imposibilitado de manifestar su</w:t>
        <w:br/>
        <w:t xml:space="preserve">voluntad, basta el consentimiento del otro.</w:t>
      </w:r>
    </w:p>
    <w:p>
      <w:r>
        <w:t xml:space="preserve">Art. 150. - Si han muerto los padres, o están imposibilitados de manifestar su voluntad, lo</w:t>
        <w:br/>
        <w:t xml:space="preserve">reemplazarán los abuelos; y si hay disentimiento entre el abuelo y la abuela de la misma línea</w:t>
        <w:br/>
        <w:t xml:space="preserve">bastará el consentimiento del abuelo. Si hay disentimiento entre las dos líneas, el empate produce</w:t>
        <w:br/>
        <w:t xml:space="preserve">el consentimiento.</w:t>
      </w:r>
    </w:p>
    <w:p>
      <w:r>
        <w:t xml:space="preserve">Art. 151. - Los hijos de familia que hayan llegado a la mayor edad definida en el artículo 148,</w:t>
        <w:br/>
        <w:t xml:space="preserve">están obligados antes de contraer matrimonio, a pedir por acto formal y respetuoso el consejo de</w:t>
        <w:br/>
        <w:t xml:space="preserve">sus padres, o el de sus abuelos cuando aquellos hubiesen muertos o no puedan manifestar su</w:t>
        <w:br/>
        <w:t xml:space="preserve">voluntad.</w:t>
      </w:r>
    </w:p>
    <w:p>
      <w:r>
        <w:t xml:space="preserve">Art. 152. - Desde la mayor edad fijada en el artículo 148, hasta la edad de treinta años cumplidos</w:t>
        <w:br/>
        <w:t xml:space="preserve">en los hijos y veinticinco en las hijas, el acto respetuoso prescrito por el artículo precedente,</w:t>
        <w:br/>
        <w:t xml:space="preserve">sobre el cual no hubiese recaído consentimiento, se reproducirá otras dos veces, de mes en mes y</w:t>
        <w:br/>
        <w:t xml:space="preserve">un mes después de la tercera petición se podrá celebrar el matrimonio.</w:t>
      </w:r>
    </w:p>
    <w:p>
      <w:r>
        <w:t xml:space="preserve">Art. 153. - Cumplidos treinta años, podrá celebrarse el matrimonio un mes después de la petición</w:t>
        <w:br/>
        <w:t xml:space="preserve">respetuosa de consejo a la que no haya seguido el consentimiento.</w:t>
      </w:r>
    </w:p>
    <w:p>
      <w:r>
        <w:t xml:space="preserve">Art. 154. - La petición respetuosa se notificará a aquel o a aquellos de los ascendientes</w:t>
        <w:br/>
        <w:t xml:space="preserve">designados en el artículo 151 por dos notarios o por un notario y dos testigos, y en el expediente</w:t>
        <w:br/>
        <w:t xml:space="preserve">que al efecto debe formarse, se hará mención de la respuesta.</w:t>
      </w:r>
    </w:p>
    <w:p>
      <w:r>
        <w:t xml:space="preserve">Art. 155. - En caso de ausencia del ascendiente, al cual debe hacerse la petición respetuosa, se</w:t>
        <w:br/>
        <w:t xml:space="preserve">pasará a la celebración del matrimonio, exhibiendo la sentencia declaratoria de la ausencia; y en</w:t>
        <w:br/>
        <w:t xml:space="preserve">defecto de dicha sentencia, de la que hubiere dispuesto la información, o si no se hubiere</w:t>
        <w:br/>
        <w:t xml:space="preserve">practicado, un acta de notoriedad por el Juez de Paz del lugar en que el ascendiente haya tenido</w:t>
        <w:br/>
        <w:t xml:space="preserve">su último domicilio conocido. El acta contendrá la declaración de cuatro testigos llamados de</w:t>
        <w:br/>
        <w:t xml:space="preserve">oficio por aquel funcionario.</w:t>
      </w:r>
    </w:p>
    <w:p>
      <w:r>
        <w:t xml:space="preserve">Art. 156. - Los Oficiales del Estado Civil que hayan procedido a la celebración de matrimonios</w:t>
        <w:br/>
        <w:t xml:space="preserve">de hijos o hijas de familia, menores respectivamente de veinticinco y veintiún años cumplidos,</w:t>
        <w:br/>
        <w:t xml:space="preserve">sin que en el acta de matrimonio se mencione el consentimiento de los padres, abuelos o familia</w:t>
        <w:br/>
        <w:t xml:space="preserve">en los casos correspondientes serán, a instancia de las partes interesadas o del fiscal hecha al</w:t>
        <w:br/>
        <w:t xml:space="preserve">tribunal de primera instancia del lugar en que el matrimonio se haya celebrado, condenados a la</w:t>
        <w:br/>
        <w:t xml:space="preserve">multa fijada en el artículo 192 además a una prisión, que no durará menos de seis meses.</w:t>
      </w:r>
    </w:p>
    <w:p>
      <w:r>
        <w:t xml:space="preserve">Página 20 de 288 Bufete Ramos Messina</w:t>
        <w:br/>
        <w:t xml:space="preserve">Art. 157. - Cuando en los casos prescritos no hubieren precedido al matrimonio las peticiones</w:t>
        <w:br/>
        <w:t xml:space="preserve">respetuosas de consejo, el Oficial del Estado Civil que lo hubiere celebrado será condenado a la</w:t>
        <w:br/>
        <w:t xml:space="preserve">misma multa y a prisión por lo menos de un mes.</w:t>
      </w:r>
    </w:p>
    <w:p>
      <w:r>
        <w:t xml:space="preserve">Art. 158. - Las disposiciones contenidas en los artículos 148 y 149 y las de los artículos 151 al</w:t>
        <w:br/>
        <w:t xml:space="preserve">155, relativas a la petición respetuosa que debe hacerse a los padres en los casos previstos en</w:t>
        <w:br/>
        <w:t xml:space="preserve">dichos artículos, son aplicables a los hijos naturales legalmente reconocidos.</w:t>
      </w:r>
    </w:p>
    <w:p>
      <w:r>
        <w:t xml:space="preserve">Art. 159. - El hijo natural que no haya sido reconocido, y el que después de haberlo sido, haya</w:t>
        <w:br/>
        <w:t xml:space="preserve">perdido sus padres, o si no pueden éstos manifestar su voluntad, no podrá casarse antes de pasar</w:t>
        <w:br/>
        <w:t xml:space="preserve">los veinticinco años sin obtener previamente el consentimiento de un tutor nombrado ad hoc.</w:t>
      </w:r>
    </w:p>
    <w:p>
      <w:r>
        <w:t xml:space="preserve">Art. 160. - Si no existen los padres o abuelos o hubiese imposibilidad de manifestar su voluntad,</w:t>
        <w:br/>
        <w:t xml:space="preserve">los hijos o hijas menores de veintiún años no pueden contraer matrimonio sin el consentimiento</w:t>
        <w:br/>
        <w:t xml:space="preserve">del consejo de familia.</w:t>
      </w:r>
    </w:p>
    <w:p>
      <w:r>
        <w:t xml:space="preserve">Art. 161. - En línea directa el matrimonio está prohibido entre todos los as línea.</w:t>
      </w:r>
    </w:p>
    <w:p>
      <w:r>
        <w:t xml:space="preserve">Art. 162. - En la línea colateral se prohíbe el matrimonio entre hermanos legítimos o naturales, y</w:t>
        <w:br/>
        <w:t xml:space="preserve">los afines del mismo grado.</w:t>
      </w:r>
    </w:p>
    <w:p>
      <w:r>
        <w:t xml:space="preserve">Art. 163. - También se prohíbe el matrimonio entre tío y sobrina o tía y sobrino.</w:t>
      </w:r>
    </w:p>
    <w:p>
      <w:r>
        <w:t xml:space="preserve">Art. 164. - Sin embargo, por causas graves, podrá el Gobierno dispensar las prohibiciones</w:t>
        <w:br/>
        <w:t xml:space="preserve">establecidas respecto de los cuñados por el artículo 162, y por el artículo 163 entre tío y sobrina</w:t>
        <w:br/>
        <w:t xml:space="preserve">y tía y sobrino.</w:t>
      </w:r>
    </w:p>
    <w:p>
      <w:r>
        <w:t xml:space="preserve">Art. 165. - El matrimonio se celebrará públicamente ante el oficial civil del domicilio de una de</w:t>
        <w:br/>
        <w:t xml:space="preserve">las partes.</w:t>
      </w:r>
    </w:p>
    <w:p>
      <w:r>
        <w:t xml:space="preserve">Art. 166. - Los dos edictos señalados en el artículo 63, en el título de actas del Estado Civil, se</w:t>
        <w:br/>
        <w:t xml:space="preserve">harán en el lugar donde cada una de las partes tenga su domicilio.</w:t>
      </w:r>
    </w:p>
    <w:p>
      <w:r>
        <w:t xml:space="preserve">Art. 167. - Sin embargo, si el domicilio actual no está determinado sino por seis meses de</w:t>
        <w:br/>
        <w:t xml:space="preserve">residencia, los edictos se harán además en el lugar del último domicilio.</w:t>
      </w:r>
    </w:p>
    <w:p>
      <w:r>
        <w:t xml:space="preserve">Art. 168. - Si las partes contratantes o una de ellas están, relativamente al matrimonio, sometidas</w:t>
        <w:br/>
        <w:t xml:space="preserve">al poder de otro, los edictos se harán en el domicilio de aquellos bajo cuyo poder se encuentren</w:t>
        <w:br/>
        <w:t xml:space="preserve">los interesados.</w:t>
      </w:r>
    </w:p>
    <w:p>
      <w:r>
        <w:t xml:space="preserve">Art. 169. - El Gobierno podrá por sí o por medio de los funcionarios que al efecto nombre,</w:t>
        <w:br/>
        <w:t xml:space="preserve">dispensar por causas graves el segundo edicto.</w:t>
      </w:r>
    </w:p>
    <w:p>
      <w:r>
        <w:t xml:space="preserve">Página 21 de 288 Bufete Ramos Messina</w:t>
        <w:br/>
        <w:t xml:space="preserve">Art. 170. - El matrimonio contraído en país extranjero, entre dominicanos o entre dominicanos y</w:t>
        <w:br/>
        <w:t xml:space="preserve">extranjeros, será válido si se ha celebrado con las fórmulas establecidas en dicho país, siempre</w:t>
        <w:br/>
        <w:t xml:space="preserve">que haya sido precedido de los edictos prescritos por el artículo 63 en el título de Actas del</w:t>
        <w:br/>
        <w:t xml:space="preserve">estado civil, y que el dominicano no haya infringido las disposiciones contenidas en el capítulo</w:t>
        <w:br/>
        <w:t xml:space="preserve">precedente.</w:t>
      </w:r>
    </w:p>
    <w:p>
      <w:r>
        <w:t xml:space="preserve">Art. 171. - En el término de tres meses después del regreso del cónyuge dominicano a su patria,</w:t>
        <w:br/>
        <w:t xml:space="preserve">el acta de celebración del matrimonio contraído en país extranjero, se transcribirá en el registro</w:t>
        <w:br/>
        <w:t xml:space="preserve">público del matrimonio de su domicilio.</w:t>
      </w:r>
    </w:p>
    <w:p>
      <w:r>
        <w:t xml:space="preserve">Art. 172. - Tiene derecho a oponerse a la celebración de un matrimonio, la persona casada ya</w:t>
        <w:br/>
        <w:t xml:space="preserve">con una de las partes contrayentes.</w:t>
      </w:r>
    </w:p>
    <w:p>
      <w:r>
        <w:t xml:space="preserve">Art. 173. - El padre, y en su defecto la madre, y a falta de ambos los abuelos y abuelas, pueden</w:t>
        <w:br/>
        <w:t xml:space="preserve">oponerse al matrimonio de sus hijos y descendientes, aunque éstos tengan veinticinco años</w:t>
        <w:br/>
        <w:t xml:space="preserve">cumplidos.</w:t>
      </w:r>
    </w:p>
    <w:p>
      <w:r>
        <w:t xml:space="preserve">Art. 174. - En defecto de ascendientes, los hermanos, tíos o primos hermanos, no pueden</w:t>
        <w:br/>
        <w:t xml:space="preserve">oponerse sino en los dos casos siguientes:</w:t>
      </w:r>
    </w:p>
    <w:p>
      <w:r>
        <w:t xml:space="preserve">1ro: Cuando no se haya obtenido el consentimiento del consejo de familia preceptuado en el</w:t>
        <w:br/>
        <w:t xml:space="preserve">artículo 160.</w:t>
      </w:r>
    </w:p>
    <w:p>
      <w:r>
        <w:t xml:space="preserve">2do: Cuando la oposición se funde en el estado de demencia del futuro esposo: esta oposición</w:t>
        <w:br/>
        <w:t xml:space="preserve">podrá desestimarla el tribunal sin forma de juicio; no se recibirá nunca sino contrayendo el</w:t>
        <w:br/>
        <w:t xml:space="preserve">opositor la obligación de provocar la interdicción y de obtener sentencia en el plazo fijado por el</w:t>
        <w:br/>
        <w:t xml:space="preserve">tribunal.</w:t>
      </w:r>
    </w:p>
    <w:p>
      <w:r>
        <w:t xml:space="preserve">Art. 175. - En los casos previstos en el artículo precedente, el tutor o curador no podrá en tanto</w:t>
        <w:br/>
        <w:t xml:space="preserve">que dure la tutela o curatela hacer oposición mientras no sea autorizado por un consejo de familia</w:t>
        <w:br/>
        <w:t xml:space="preserve">que podrá convocar.</w:t>
      </w:r>
    </w:p>
    <w:p>
      <w:r>
        <w:t xml:space="preserve">Art. 176. - Todo acto de oposición deberá enunciar la cualidad en virtud de la cual tiene el</w:t>
        <w:br/>
        <w:t xml:space="preserve">opositor el derecho de formularla; expresará la elección de domicilio, el lugar en que debe</w:t>
        <w:br/>
        <w:t xml:space="preserve">celebrarse el matrimonio y, a menos que sea hecha a instancia de un ascendiente, debe contener</w:t>
        <w:br/>
        <w:t xml:space="preserve">los motivos de la oposición: todo esto bajo pena de nulidad y de la suspensión del oficial</w:t>
        <w:br/>
        <w:t xml:space="preserve">ministerial que hubiere firmado el acto de oposición.</w:t>
      </w:r>
    </w:p>
    <w:p>
      <w:r>
        <w:t xml:space="preserve">Art. 177. - El tribunal de primera instancia pronunciará en los diez días su fallo sobre la</w:t>
        <w:br/>
        <w:t xml:space="preserve">demanda.</w:t>
      </w:r>
    </w:p>
    <w:p>
      <w:r>
        <w:t xml:space="preserve">Art. 178. - Si hubiere apelación, se decidirá en los diez días del emplazamiento.</w:t>
      </w:r>
    </w:p>
    <w:p>
      <w:r>
        <w:t xml:space="preserve">Página 22 de 288 Bufete Ramos Messina</w:t>
        <w:br/>
        <w:t xml:space="preserve">Art. 179. - Si se desestima la oposición, los opositores, excepto los ascendientes, podrán ser</w:t>
        <w:br/>
        <w:t xml:space="preserve">condenados a indemnización de daños y perjuicios.</w:t>
      </w:r>
    </w:p>
    <w:p>
      <w:r>
        <w:t xml:space="preserve">Art. 180. - El matrimonio realizado sin el consentimiento libre de ambos esposos o de uno de</w:t>
        <w:br/>
        <w:t xml:space="preserve">ellos, no puede ser impugnado más que por los contrayentes o por aquel de ellos cuyo</w:t>
        <w:br/>
        <w:t xml:space="preserve">consentimiento no haya sido libre. Cuando haya habido error en la persona, el matrimonio podrá</w:t>
        <w:br/>
        <w:t xml:space="preserve">únicamente ser impugnado por el cónyuge que haya padecido el error.</w:t>
      </w:r>
    </w:p>
    <w:p>
      <w:r>
        <w:t xml:space="preserve">Art. 181. - En el caso del artículo precedente, no es admisible la demanda de nulidad, si los</w:t>
        <w:br/>
        <w:t xml:space="preserve">esposos hubieren hecho vida común continuada durante los seis meses posteriores al momento</w:t>
        <w:br/>
        <w:t xml:space="preserve">en que el cónyuge hubiere recobrado su plena libertad de acción o en que hubiere reconocido el</w:t>
        <w:br/>
        <w:t xml:space="preserve">error.</w:t>
      </w:r>
    </w:p>
    <w:p>
      <w:r>
        <w:t xml:space="preserve">Art. 182. - El matrimonio contraído sin el consentimiento de los padres, de los ascendientes, o</w:t>
        <w:br/>
        <w:t xml:space="preserve">del consejo de familia, en los casos en que es necesario éste, no puede ser impugnado sino por</w:t>
        <w:br/>
        <w:t xml:space="preserve">las personas cuyo consentimiento era indispensable, o por aquel de los cónyuges que tuviere</w:t>
        <w:br/>
        <w:t xml:space="preserve">necesidad del consentimiento.</w:t>
      </w:r>
    </w:p>
    <w:p>
      <w:r>
        <w:t xml:space="preserve">Art. 183. - No puede intentarse la acción de nulidad ni por los cónyuges ni por aquellos cuyo</w:t>
        <w:br/>
        <w:t xml:space="preserve">consentimiento era preciso, siempre que hubiesen previamente y de una manera expresa o tácita,</w:t>
        <w:br/>
        <w:t xml:space="preserve">aprobado el matrimonio, o cuando hubieren dejado transcurrir un año sin hacer reclamación</w:t>
        <w:br/>
        <w:t xml:space="preserve">alguna, a pesar de tener conocimiento del matrimonio. Tampoco puede ser intentado por el</w:t>
        <w:br/>
        <w:t xml:space="preserve">cónyuge, cuando haya dejado transcurrir un año después de cumplir la mayor edad en que ya no</w:t>
        <w:br/>
        <w:t xml:space="preserve">es necesario el consentimiento.</w:t>
      </w:r>
    </w:p>
    <w:p>
      <w:r>
        <w:t xml:space="preserve">Art. 184. - Todo matrimonio contraído en contravención a las prescripciones contenidas en los</w:t>
        <w:br/>
        <w:t xml:space="preserve">artículos 144, 147, 161, 162 y 163, puede ser impugnado por los mismos esposos, o por todos</w:t>
        <w:br/>
        <w:t xml:space="preserve">aquellos que en ello tengan interés, y por el ministerio público.</w:t>
      </w:r>
    </w:p>
    <w:p>
      <w:r>
        <w:t xml:space="preserve">Art. 185. - Sin embargo, el matrimonio contraído por esposos que no tuvieren ambos o el uno de</w:t>
        <w:br/>
        <w:t xml:space="preserve">ellos la edad exigida, no podrá ser impugnado.</w:t>
        <w:br/>
        <w:t xml:space="preserve">1ro: Cuando hayan pasado 6 meses después de haber cumplido la edad.</w:t>
        <w:br/>
        <w:t xml:space="preserve">2do: Cuando la mujer que no tuviese la edad haya concebido antes de terminar los seis meses.</w:t>
      </w:r>
    </w:p>
    <w:p>
      <w:r>
        <w:t xml:space="preserve">Art. 186. - Los padres, ascendientes y familia que hayan consentido el matrimonio contraído en</w:t>
        <w:br/>
        <w:t xml:space="preserve">las condiciones a que el artículo anterior se refiere, no podrán pedir la nulidad.</w:t>
      </w:r>
    </w:p>
    <w:p>
      <w:r>
        <w:t xml:space="preserve">Art. 187. - En todos los casos en que con arreglo al artículo 184 se pueda intentar la acción de</w:t>
        <w:br/>
        <w:t xml:space="preserve">nulidad por todos los que en ello tengan interés, no puede, sin embargo, serlo por los parientes</w:t>
        <w:br/>
        <w:t xml:space="preserve">colaterales o por los hijos nacidos de otro matrimonio contraído por el cónyuge superviviente, a</w:t>
        <w:br/>
        <w:t xml:space="preserve">no ser en el caso de tener un interés de actualidad.</w:t>
      </w:r>
    </w:p>
    <w:p>
      <w:r>
        <w:t xml:space="preserve">Página 23 de 288 Bufete Ramos Messina</w:t>
        <w:br/>
        <w:t xml:space="preserve">Art. 188. - El esposo en cuyo perjuicio se haya contraído un segundo matrimonio, puede pedir la</w:t>
        <w:br/>
        <w:t xml:space="preserve">nulidad aun en vida del cónyuge unido a él.</w:t>
      </w:r>
    </w:p>
    <w:p>
      <w:r>
        <w:t xml:space="preserve">Art. 189. - Si los nuevos esposos oponen la nulidad del primer matrimonio, la validez o nulidad</w:t>
        <w:br/>
        <w:t xml:space="preserve">de éste debe resolverse previamente.</w:t>
      </w:r>
    </w:p>
    <w:p>
      <w:r>
        <w:t xml:space="preserve">Art. 190. - El fiscal, en todos los casos a los cuales pueda aplicarse el artículo 184, y con las</w:t>
        <w:br/>
        <w:t xml:space="preserve">modificaciones indicadas en el 185, puede y debe pedir la nulidad del matrimonio, en vida de los</w:t>
        <w:br/>
        <w:t xml:space="preserve">dos cónyuges, y solicitar la separación.</w:t>
      </w:r>
    </w:p>
    <w:p>
      <w:r>
        <w:t xml:space="preserve">Art. 191. - Todo matrimonio que no se haya celebrado ante el oficial público competente, puede</w:t>
        <w:br/>
        <w:t xml:space="preserve">ser impugnado por los mismos esposos, por los padres, por los ascendientes y por todos los que</w:t>
        <w:br/>
        <w:t xml:space="preserve">tengan un interés de actualidad, como también por el ministerio público.</w:t>
      </w:r>
    </w:p>
    <w:p>
      <w:r>
        <w:t xml:space="preserve">Art. 192. - Si al matrimonio no han precedido los dos edictos legales, o si no se han obtenido las</w:t>
        <w:br/>
        <w:t xml:space="preserve">dispensas prescritas por la ley, o si los intervalos prevenidos entre los edictos y la celebración no</w:t>
        <w:br/>
        <w:t xml:space="preserve">han sido observados, el fiscal hará que se imponga al Oficial Público una multa que no exceda de</w:t>
        <w:br/>
        <w:t xml:space="preserve">RD$60.00; y contra los contrayentes, o aquellos bajo cuyo poder o jurisdicción han obrado, una</w:t>
        <w:br/>
        <w:t xml:space="preserve">multa proporcional a su fortuna55.</w:t>
      </w:r>
    </w:p>
    <w:p>
      <w:r>
        <w:t xml:space="preserve">Art. 193. - Las penas establecidas en el artículo precedente se impondrán a las personas en el</w:t>
        <w:br/>
        <w:t xml:space="preserve">mismo indicadas, por toda infracción de las reglas prescritas en el artículo 165, aunque aquellas</w:t>
        <w:br/>
        <w:t xml:space="preserve">infracciones no se hayan considerado bastantes para declarar la nulidad del matrimonio.</w:t>
      </w:r>
    </w:p>
    <w:p>
      <w:r>
        <w:t xml:space="preserve">Art. 194. - Nadie puede reclamar el título de esposo ni disfrutar de los efectos civiles del</w:t>
        <w:br/>
        <w:t xml:space="preserve">matrimonio, si no presenta una acta de celebración inscrita en el registro civil excepto en los</w:t>
        <w:br/>
        <w:t xml:space="preserve">casos prescritos en el artículo 46, en el título de las Actas del estado Civil.</w:t>
      </w:r>
    </w:p>
    <w:p>
      <w:r>
        <w:t xml:space="preserve">Art. 195. - La posesión de estado no dispensará a los pretendidos esposos que respectivamente la</w:t>
        <w:br/>
        <w:t xml:space="preserve">invoquen, de la obligación de presentar el acta de celebración del matrimonio ante el Oficial del</w:t>
        <w:br/>
        <w:t xml:space="preserve">Estado Civil.</w:t>
      </w:r>
    </w:p>
    <w:p>
      <w:r>
        <w:t xml:space="preserve">Art. 196. - Cuando haya posesión de estado y se haya presentado el acta de celebración de</w:t>
        <w:br/>
        <w:t xml:space="preserve">matrimonio ante el Oficial del Estado Civil, no podrán los esposos presentar demanda de nulidad</w:t>
        <w:br/>
        <w:t xml:space="preserve">de aquel acto.</w:t>
      </w:r>
    </w:p>
    <w:p>
      <w:r>
        <w:t xml:space="preserve">Art. 197. - Si a pesar de esto, en el caso de los artículos 194 y 195, existen hijos nacidos de dos</w:t>
        <w:br/>
        <w:t xml:space="preserve">personas que hayan vivido públicamente como esposos y que hayan muerto, la legitimidad de los</w:t>
        <w:br/>
        <w:t xml:space="preserve">hijos no puede ser puesta en duda, con el solo pretexto de defecto de presentación del acta de</w:t>
        <w:br/>
        <w:t xml:space="preserve">celebración, siempre que esta legitimidad se pruebe por una posesión de estado que no sea</w:t>
        <w:br/>
        <w:t xml:space="preserve">contradicha por el acta de nacimiento.</w:t>
      </w:r>
    </w:p>
    <w:p>
      <w:r>
        <w:t xml:space="preserve">Página 24 de 288 Bufete Ramos Messina</w:t>
        <w:br/>
        <w:t xml:space="preserve">Art. 198. - Cuando la prueba de una celebración legal de matrimonio se adquiera por el resultado</w:t>
        <w:br/>
        <w:t xml:space="preserve">de un procedimiento criminal, la inscripción de la sentencia en los registros del estado civil</w:t>
        <w:br/>
        <w:t xml:space="preserve">asegura al matrimonio, a contar desde el día de su celebración, todos los efectos civiles, lo</w:t>
        <w:br/>
        <w:t xml:space="preserve">mismo con relación a los esposos que a los hijos nacidos de este matrimonio.</w:t>
      </w:r>
    </w:p>
    <w:p>
      <w:r>
        <w:t xml:space="preserve">Art. 199. - Si los esposos o uno de ellos han muerto sin descubrir el fraude, pueden intentar la</w:t>
        <w:br/>
        <w:t xml:space="preserve">acción criminal, el fiscal y todas las personas que tengan interés en declarar válido el</w:t>
        <w:br/>
        <w:t xml:space="preserve">matrimonio.</w:t>
      </w:r>
    </w:p>
    <w:p>
      <w:r>
        <w:t xml:space="preserve">Art. 200. - Si el oficial público ha muerto antes del descubrimiento del fraude, la acción civil se</w:t>
        <w:br/>
        <w:t xml:space="preserve">intentará contra sus herederos por el fiscal, en presencia de las partes interesadas y en vista de su</w:t>
        <w:br/>
        <w:t xml:space="preserve">denuncia.</w:t>
      </w:r>
    </w:p>
    <w:p>
      <w:r>
        <w:t xml:space="preserve">Art. 201. - El matrimonio declarado nulo, produce sin embargo, efectos civiles lo mismo</w:t>
        <w:br/>
        <w:t xml:space="preserve">respecto a los cónyuges que a los hijos, cuando se ha contraído de buena fe.</w:t>
      </w:r>
    </w:p>
    <w:p>
      <w:r>
        <w:t xml:space="preserve">Art. 202. - Si únicamente uno de los esposos hubiere procedido de buena fe, el matrimonio</w:t>
        <w:br/>
        <w:t xml:space="preserve">produce, sólo en su favor y en el de los hijos, efectos civiles.</w:t>
      </w:r>
    </w:p>
    <w:p>
      <w:r>
        <w:t xml:space="preserve">Art. 203. - Los esposos contraen por el solo hecho del matrimonio, la obligación común de</w:t>
        <w:br/>
        <w:t xml:space="preserve">alimentar y educar los hijos.</w:t>
      </w:r>
    </w:p>
    <w:p>
      <w:r>
        <w:t xml:space="preserve">Art. 204. - Los hijos no tienen acción alguna contra sus padres para que los establezcan por</w:t>
        <w:br/>
        <w:t xml:space="preserve">matrimonio o en otra forma.</w:t>
      </w:r>
    </w:p>
    <w:p>
      <w:r>
        <w:t xml:space="preserve">Art. 205. - Los hijos están obligados a alimentar a sus padres y ascendientes necesitados.</w:t>
      </w:r>
    </w:p>
    <w:p>
      <w:r>
        <w:t xml:space="preserve">Art. 206. - Los yernos y nueras están igualmente obligados a prestar alimentos, en análogas</w:t>
        <w:br/>
        <w:t xml:space="preserve">circunstancias, a sus padres políticos, pero esta obligación cesa: Primero: Cuando la madre</w:t>
        <w:br/>
        <w:t xml:space="preserve">política haya contraído segundas nupcias. Segundo: Cuando hayan muerto el cónyuge que</w:t>
        <w:br/>
        <w:t xml:space="preserve">producía la afinidad y los hijos tenidos de su nuevo matrimonio.</w:t>
      </w:r>
    </w:p>
    <w:p>
      <w:r>
        <w:t xml:space="preserve">Art. 207. - Las obligaciones que resulten de los anteriores preceptos, son recíprocas.</w:t>
      </w:r>
    </w:p>
    <w:p>
      <w:r>
        <w:t xml:space="preserve">Art. 208. - Los alimentos no se acuerdan sino en proporción a la necesidad del que los reclama,</w:t>
        <w:br/>
        <w:t xml:space="preserve">y a la fortuna del que debe suministrarlos.</w:t>
      </w:r>
    </w:p>
    <w:p>
      <w:r>
        <w:t xml:space="preserve">Art. 209. - Cuando hayan cesado la necesidad de obtener alimentos en todo o en parte, o no</w:t>
        <w:br/>
        <w:t xml:space="preserve">pueda darlos el obligado a ello, puede pedirse la reducción o cesación.</w:t>
      </w:r>
    </w:p>
    <w:p>
      <w:r>
        <w:t xml:space="preserve">Art. 210. - Si la persona que debe proporcionar los alimentos, justifica que no puede pagar la</w:t>
        <w:br/>
        <w:t xml:space="preserve">pensión alimenticia, el tribunal, con conocimiento de causa, ordenará que reciba en su casa y en</w:t>
        <w:br/>
        <w:t xml:space="preserve">ella alimente y sostenga a aquél a quien los alimentos se deban.</w:t>
      </w:r>
    </w:p>
    <w:p>
      <w:r>
        <w:t xml:space="preserve">Página 25 de 288 Bufete Ramos Messina</w:t>
        <w:br/>
        <w:t xml:space="preserve">Art. 211. - El tribunal determinará también si los padres que ofrezcan recibir y alimentar en su</w:t>
        <w:br/>
        <w:t xml:space="preserve">casa el hijo a quien deban alimentos, estarán o no dispensados en este caso de seguir pagando la</w:t>
        <w:br/>
        <w:t xml:space="preserve">pensión alimenticia.</w:t>
      </w:r>
    </w:p>
    <w:p>
      <w:r>
        <w:t xml:space="preserve">Art. 212. - Los cónyuges se deben mutuamente fidelidad, socorro y asistencia.</w:t>
      </w:r>
    </w:p>
    <w:p>
      <w:r>
        <w:t xml:space="preserve">(comprendido bajo esta rúbrica por la Ley 855 del 1978).</w:t>
      </w:r>
    </w:p>
    <w:p>
      <w:r>
        <w:t xml:space="preserve">Art. 213. - Los esposos aseguran juntos la dirección moral y material de la familia, proporcionan</w:t>
        <w:br/>
        <w:t xml:space="preserve">la educación de los hijos y preparan su porvenir.</w:t>
      </w:r>
    </w:p>
    <w:p>
      <w:r>
        <w:t xml:space="preserve">La mujer casada tiene la misma capacidad civil que la mujer soltera. El régimen matrimonial que</w:t>
        <w:br/>
        <w:t xml:space="preserve">adopten los esposos no puede contener ninguna restricción a la capacidad civil de la esposa que</w:t>
        <w:br/>
        <w:t xml:space="preserve">no se halla expresamente consignada en la Ley.</w:t>
      </w:r>
    </w:p>
    <w:p>
      <w:r>
        <w:t xml:space="preserve">(Modificado el texto que había quedado reemplazado por la Ley 390 del 14 de diciembre de</w:t>
        <w:br/>
        <w:t xml:space="preserve">1940, G. O. 5535 y por la Ley No, 855, de 1978)</w:t>
      </w:r>
    </w:p>
    <w:p>
      <w:r>
        <w:t xml:space="preserve">Art. 214. - Cada uno de los esposos debe contribuir, en la medida de lo posible, a los gastos del</w:t>
        <w:br/>
        <w:t xml:space="preserve">hogar y a la educación de los hijos.</w:t>
      </w:r>
    </w:p>
    <w:p>
      <w:r>
        <w:t xml:space="preserve">A falta de uno de los esposos de cumplir su obligación, el otro esposo podrá obtener del Juez de</w:t>
        <w:br/>
        <w:t xml:space="preserve">Paz de su domicilio la autorización de embargar retentivamente y de cobrar de los salarios, del</w:t>
        <w:br/>
        <w:t xml:space="preserve">producto del trabajo o de las rentas de su cónyuge una parte proporcionada a sus necesidades.</w:t>
        <w:br/>
        <w:t xml:space="preserve">Antes de decidir el asunto, los esposos serán llamados ante el Juez de Paz por medio de una carta</w:t>
        <w:br/>
        <w:t xml:space="preserve">certificada del Secretario, que indique la naturaleza de la demanda.</w:t>
      </w:r>
    </w:p>
    <w:p>
      <w:r>
        <w:t xml:space="preserve">Los esposos deberán comparecer personalmente salvo en caso de impedimento absoluto,</w:t>
        <w:br/>
        <w:t xml:space="preserve">debidamente justificado.</w:t>
      </w:r>
    </w:p>
    <w:p>
      <w:r>
        <w:t xml:space="preserve">La notificación de la sentencia por el esposo que la ha obtenido a su cónyuge y a los terceros</w:t>
        <w:br/>
        <w:t xml:space="preserve">deudores vale por sí misma atribución de las sumas embargadas.</w:t>
        <w:br/>
        <w:t xml:space="preserve">Las sentencias así dictadas serán provisionalmente ejecutorias, no obstante oposición o</w:t>
        <w:br/>
        <w:t xml:space="preserve">apelación.</w:t>
      </w:r>
    </w:p>
    <w:p>
      <w:r>
        <w:t xml:space="preserve">Una nueva decisión puede siempre ser provocada si lo justifica un cambio de las situaciones</w:t>
        <w:br/>
        <w:t xml:space="preserve">respectivas.</w:t>
      </w:r>
    </w:p>
    <w:p>
      <w:r>
        <w:t xml:space="preserve">(Modificado el texto que había quedado reemplazado por la Ley 390 del 14 de diciembre de</w:t>
        <w:br/>
        <w:t xml:space="preserve">1940, G. O. 5535 y la Ley No. 855 de 1978).</w:t>
      </w:r>
    </w:p>
    <w:p>
      <w:r>
        <w:t xml:space="preserve">Art. 215. - Los esposos se obligan mutuamente a una comunidad de vida.</w:t>
      </w:r>
    </w:p>
    <w:p>
      <w:r>
        <w:t xml:space="preserve">Página 26 de 288 Bufete Ramos Messina</w:t>
        <w:br/>
        <w:t xml:space="preserve">La residencia de la familia está en el lugar que ellos escojan de común acuerdo.</w:t>
      </w:r>
    </w:p>
    <w:p>
      <w:r>
        <w:t xml:space="preserve">Sin embargo, si la residencia escogida presenta para la familia graves inconvenientes, el tribunal</w:t>
        <w:br/>
        <w:t xml:space="preserve">puede autorizar una residencia distinta y, si es necesario, estatuir acerca de la residencia de los</w:t>
        <w:br/>
        <w:t xml:space="preserve">hijos.</w:t>
      </w:r>
    </w:p>
    <w:p>
      <w:r>
        <w:t xml:space="preserve">Los esposos no pueden, el uno sin el otro, disponer de los derechos sobre los cuales esté</w:t>
        <w:br/>
        <w:t xml:space="preserve">asegurada la vivienda de la familia, ni de los bienes muebles que la guarnecen.</w:t>
      </w:r>
    </w:p>
    <w:p>
      <w:r>
        <w:t xml:space="preserve">Aquel de los cónyuges que no ha dado su consentimiento puede pedir la anulación del acto</w:t>
        <w:br/>
        <w:t xml:space="preserve">dentro del año a partir del día en que haya tenido conocimiento del mismo.</w:t>
      </w:r>
    </w:p>
    <w:p>
      <w:r>
        <w:t xml:space="preserve">La acción no será intentada después de haber transcurrido un año de la disolución del régimen</w:t>
        <w:br/>
        <w:t xml:space="preserve">matrimonial.</w:t>
      </w:r>
    </w:p>
    <w:p>
      <w:r>
        <w:t xml:space="preserve">(Modifica el texto que había quedado reemplazado por la Ley 390, 14 dic. 1940, G. O. 5535 y</w:t>
        <w:br/>
        <w:t xml:space="preserve">por la Ley 855 de 1978).</w:t>
      </w:r>
    </w:p>
    <w:p>
      <w:r>
        <w:t xml:space="preserve">Art. 216. - Si uno de los cónyuges incumple sus deberes y pone así en peligro los intereses de la</w:t>
        <w:br/>
        <w:t xml:space="preserve">familia, el Juez de los Referimientos puede prescribir todas las medidas urgentes que requieran</w:t>
        <w:br/>
        <w:t xml:space="preserve">esos intereses durante un período determinado.</w:t>
      </w:r>
    </w:p>
    <w:p>
      <w:r>
        <w:t xml:space="preserve">Cada uno de los cónyuges puede hacerse autorizar por el Juez, sea para representar al otro</w:t>
        <w:br/>
        <w:t xml:space="preserve">cónyuge, sea para actuar sin el consentimiento de éste.</w:t>
      </w:r>
    </w:p>
    <w:p>
      <w:r>
        <w:t xml:space="preserve">(Modificado el texto que había quedado reemplazado por la Ley 390 del 14 de diciembre de</w:t>
        <w:br/>
        <w:t xml:space="preserve">1940, G. O. 5535 y por la Ley No 855, de 1978)</w:t>
      </w:r>
    </w:p>
    <w:p>
      <w:r>
        <w:t xml:space="preserve">Art. 217. - Cada una de los esposos tiene poder para celebrar, sin el consentimiento del otro, los</w:t>
        <w:br/>
        <w:t xml:space="preserve">contratos que tienen por objeto el mantenimiento y la conservación del hogar o la educación de</w:t>
        <w:br/>
        <w:t xml:space="preserve">los hijos, la deuda así contraída obliga al otro solidariamente.</w:t>
      </w:r>
    </w:p>
    <w:p>
      <w:r>
        <w:t xml:space="preserve">La solidaridad no tiene lugar, sin embargo, cuando los gastos son manifiesta-mente excesivos,</w:t>
        <w:br/>
        <w:t xml:space="preserve">para lo cual se tomará en cuenta el tren de vida del hogar, la utilidad o inutilidad de la operación</w:t>
        <w:br/>
        <w:t xml:space="preserve">y la buena o mala fe del tercero contratante.</w:t>
      </w:r>
    </w:p>
    <w:p>
      <w:r>
        <w:t xml:space="preserve">Tampoco tiene lugar en las obligaciones resultantes de compra a plazo si no han sido concertadas</w:t>
        <w:br/>
        <w:t xml:space="preserve">con el consentimiento de los dos cónyuges.</w:t>
      </w:r>
    </w:p>
    <w:p>
      <w:r>
        <w:t xml:space="preserve">(Restablecido por el Art. 4, Ley 855, de 1978)</w:t>
      </w:r>
    </w:p>
    <w:p>
      <w:r>
        <w:t xml:space="preserve">Art. 218. - Cada uno de los esposos puede hacerse abrir, sin el consentimiento del otro, cuentas</w:t>
        <w:br/>
        <w:t xml:space="preserve">corrientes, cuentas de depósitos, de ahorros, de títulos o de cualquier otro género, en su nombre</w:t>
      </w:r>
    </w:p>
    <w:p>
      <w:r>
        <w:t xml:space="preserve">Página 27 de 288 Bufete Ramos Messina</w:t>
        <w:br/>
        <w:t xml:space="preserve">personal. El cónyuge depositante se reputa, respecto del depositario, tener la libre disposición de</w:t>
        <w:br/>
        <w:t xml:space="preserve">los fondos y de los títulos en depósitos. (Restablecido por el Art. 4, Ley 855, de 1978)</w:t>
      </w:r>
    </w:p>
    <w:p>
      <w:r>
        <w:t xml:space="preserve">Art. 219. - Si uno de los esposos se presenta solo para realizar un acto de administración, de</w:t>
        <w:br/>
        <w:t xml:space="preserve">goce o de disposición sobre un bien mueble que él detenta individualmente, se reputa, respecto</w:t>
        <w:br/>
        <w:t xml:space="preserve">de los terceros de buena fe, que tiene poder para realizar él solo ese acto.</w:t>
      </w:r>
    </w:p>
    <w:p>
      <w:r>
        <w:t xml:space="preserve">Esta disposición no es aplicable a los bienes muebles del hogar señalados en el artículo 215,</w:t>
        <w:br/>
        <w:t xml:space="preserve">párrafo 3; tampoco a aquellos muebles corporales cuya naturaleza hace presumir que son de la</w:t>
        <w:br/>
        <w:t xml:space="preserve">propiedad del otro cónyuge. (Restablecido por el Art. 4, Ley 855, de 1978)</w:t>
      </w:r>
    </w:p>
    <w:p>
      <w:r>
        <w:t xml:space="preserve">Art. 220. - La mujer tiene el derecho de ejercer una profesión sin el consentimiento de su</w:t>
        <w:br/>
        <w:t xml:space="preserve">marido; puede siempre, para las necesidades de esa profesión, enajenar y obligar, sus bienes</w:t>
        <w:br/>
        <w:t xml:space="preserve">personales en plena propiedad, sin el consentimiento de su marido. (Restablecido por el Art. 4,</w:t>
        <w:br/>
        <w:t xml:space="preserve">de la Ley 855, de 1978)</w:t>
      </w:r>
    </w:p>
    <w:p>
      <w:r>
        <w:t xml:space="preserve">Art. 221. - Bajo todos los regímenes, y so pena de nulidad de cualquier cláusula contraria</w:t>
        <w:br/>
        <w:t xml:space="preserve">contenida en el contrato de matrimonio, la mujer casada tiene sobre los productos de su trabajo</w:t>
        <w:br/>
        <w:t xml:space="preserve">personal y las economías que de éste provengan, plenos derechos de administración y de</w:t>
        <w:br/>
        <w:t xml:space="preserve">disposición.</w:t>
      </w:r>
    </w:p>
    <w:p>
      <w:r>
        <w:t xml:space="preserve">Ella puede hacer uso de esto para adquirir inmuebles o valores mobiliarios, y puede enajenar los</w:t>
        <w:br/>
        <w:t xml:space="preserve">bienes así adquiridos, así como tomar a préstamo sobre los mismos, e hipotecarlos. (Restablecido</w:t>
        <w:br/>
        <w:t xml:space="preserve">por el Art. 4, de la Ley 855, de 1978)</w:t>
      </w:r>
    </w:p>
    <w:p>
      <w:r>
        <w:t xml:space="preserve">Art. 222. - Los bienes reservados a la administración de la mujer podrán ser embargados por sus</w:t>
        <w:br/>
        <w:t xml:space="preserve">acreedores. También podrán serlo por los acreedores del marido con quienes haya tratado éste en</w:t>
        <w:br/>
        <w:t xml:space="preserve">interés de ambos esposos, siempre que de acuerdo con el régimen adoptado, debieren haber</w:t>
        <w:br/>
        <w:t xml:space="preserve">estado, antes de la presente ley, en manos del marido.</w:t>
        <w:br/>
        <w:t xml:space="preserve">La prueba de que la deuda ha sido contraída por el esposo en interés de ambos debe ser</w:t>
        <w:br/>
        <w:t xml:space="preserve">suministrada por al acreedor.</w:t>
      </w:r>
    </w:p>
    <w:p>
      <w:r>
        <w:t xml:space="preserve">El marido no es responsable, ni sobre los bienes ordinarios de la comunidad ni sobre los suyos</w:t>
        <w:br/>
        <w:t xml:space="preserve">propios, de las deudas y obligaciones contraídas por la mujer cuando no los han sido en interés</w:t>
        <w:br/>
        <w:t xml:space="preserve">común, aun cuando ella haya actuado dentro de la capacidad que le confiere la Ley.</w:t>
        <w:br/>
        <w:t xml:space="preserve">(Restablecido por el Art. 4, de la Ley 855, de 1978)</w:t>
      </w:r>
    </w:p>
    <w:p>
      <w:r>
        <w:t xml:space="preserve">Art. 223. - El origen y la consistencia de los bienes reservados serán establecidos tanto respecto</w:t>
        <w:br/>
        <w:t xml:space="preserve">de los terceros, como del marido, por todos los medios de prueba. (Restablecido por el Art. 4,</w:t>
        <w:br/>
        <w:t xml:space="preserve">Ley 855, de 1978)</w:t>
      </w:r>
    </w:p>
    <w:p>
      <w:r>
        <w:t xml:space="preserve">Art. 224. - Cada uno de los esposos percibe sus ganancias, entradas y salarios y puede disponer</w:t>
        <w:br/>
        <w:t xml:space="preserve">de ellos libremente después de haber cumplido con las cargas del matrimonio.</w:t>
      </w:r>
    </w:p>
    <w:p>
      <w:r>
        <w:t xml:space="preserve">Página 28 de 288 Bufete Ramos Messina</w:t>
        <w:br/>
        <w:t xml:space="preserve">Párrafo. - Si existe comunidad o sociedad de gananciales, los bienes reservados entrarán en la</w:t>
        <w:br/>
        <w:t xml:space="preserve">partición del fondo común.</w:t>
      </w:r>
    </w:p>
    <w:p>
      <w:r>
        <w:t xml:space="preserve">Si la mujer renuncia a la comunidad, ella los conservará francos y libres de deudas, salvo</w:t>
        <w:br/>
        <w:t xml:space="preserve">aquellas que tenían por prenda dichos bienes, en virtud de las disposiciones de la presente ley.</w:t>
      </w:r>
    </w:p>
    <w:p>
      <w:r>
        <w:t xml:space="preserve">Esta facultad se otorga a sus herederos en línea directa.</w:t>
      </w:r>
    </w:p>
    <w:p>
      <w:r>
        <w:t xml:space="preserve">Bajo todos los regímenes que no estén sujetos a comunidad o sociedad de gananciales, estos</w:t>
        <w:br/>
        <w:t xml:space="preserve">bienes pertenecen a la mujer. (Restablecido por el Art. 4, de la Ley 855, de 1978)</w:t>
      </w:r>
    </w:p>
    <w:p>
      <w:r>
        <w:t xml:space="preserve">Art. 225. - La mujer mayor de edad, sea soltera o casada, puede figurar como testigo en todos los</w:t>
        <w:br/>
        <w:t xml:space="preserve">actos instrumentados por los notarios públicos, oficiales del estado civil y todos los demás</w:t>
        <w:br/>
        <w:t xml:space="preserve">oficiales públicos y ministeriales, en las mismas condiciones y con sujeción a las mismas</w:t>
        <w:br/>
        <w:t xml:space="preserve">restricciones y prohibiciones que el hombre.</w:t>
      </w:r>
    </w:p>
    <w:p>
      <w:r>
        <w:t xml:space="preserve">El marido y la mujer no podrán figurar conjuntamente como testigos del mismo acto.</w:t>
        <w:br/>
        <w:t xml:space="preserve">(Restablecido por el Art. 4, de la Ley 855, de 1978)</w:t>
      </w:r>
    </w:p>
    <w:p>
      <w:r>
        <w:t xml:space="preserve">Art. 226. - Las disposiciones del presente Capítulo se aplicarán a las mujeres casadas con</w:t>
        <w:br/>
        <w:t xml:space="preserve">anterioridad a la época de su entrada en vigencia, y sustituyen los artículos 5to al 11no. de la Ley</w:t>
        <w:br/>
        <w:t xml:space="preserve">No. 390 de fecha 18 de diciembre de 1940. (Modificado por la Ley 855, de 1978)</w:t>
      </w:r>
    </w:p>
    <w:p>
      <w:r>
        <w:t xml:space="preserve">Los Arts. 227 al 311, fueron abrogados según la Ley 3893 del 1ro, de julio de 1899.</w:t>
      </w:r>
    </w:p>
    <w:p>
      <w:r>
        <w:t xml:space="preserve">Art. 312. - El hijo concebido durante el matrimonio, se reputa hijo del marido. Sin embargo, éste</w:t>
        <w:br/>
        <w:t xml:space="preserve">podrá desconocerle si prueba que el tiempo transcurrido desde los trescientos hasta los ciento</w:t>
        <w:br/>
        <w:t xml:space="preserve">ochenta días anteriores al nacimiento de este niño, estaba por ausencia o por defecto de</w:t>
        <w:br/>
        <w:t xml:space="preserve">cualquiera otro accidente en la imposibilidad física de cohabitar con su mujer.</w:t>
      </w:r>
    </w:p>
    <w:p>
      <w:r>
        <w:t xml:space="preserve">Art. 313. - No puede el marido, alegando su impotencia natural, desconocer al hijo: tampoco</w:t>
        <w:br/>
        <w:t xml:space="preserve">podrá desconocerle, ni aun por causa de adulterio, a no ser en el caso en que se le haya ocultado</w:t>
        <w:br/>
        <w:t xml:space="preserve">el nacimiento: si sucediere esto, podrá proponer todas las pruebas que tengan por objeto justificar</w:t>
        <w:br/>
        <w:t xml:space="preserve">que él no es el padre. Si se hubiese declarado la separación personal, o si únicamente estuviere</w:t>
        <w:br/>
        <w:t xml:space="preserve">solicitada, el marido podrá no reconocer el hijo que haya nacido trescientos días después del auto</w:t>
        <w:br/>
        <w:t xml:space="preserve">dado en la forma prescrita en el artículo 878 del Código de Procedimiento Civil, y menos de 180</w:t>
        <w:br/>
        <w:t xml:space="preserve">días contados desde la desestimación definitiva de la demanda, o de haberse efectuado la</w:t>
        <w:br/>
        <w:t xml:space="preserve">reconciliación. No se admitirá la acción de desconocimiento del hijo, si los esposos se hubiesen</w:t>
        <w:br/>
        <w:t xml:space="preserve">unido de hecho.</w:t>
      </w:r>
    </w:p>
    <w:p>
      <w:r>
        <w:t xml:space="preserve">Art. 314. - El hijo nacido antes de los 180 días posteriores al matrimonio, no podrá ser rechazado</w:t>
        <w:br/>
        <w:t xml:space="preserve">por el marido en los casos siguientes:</w:t>
      </w:r>
    </w:p>
    <w:p>
      <w:r>
        <w:t xml:space="preserve">Página 29 de 288 Bufete Ramos Messina</w:t>
        <w:br/>
        <w:t xml:space="preserve">1ro: Si hubiese tenido conocimiento del embarazo de la mujer antes del matrimonio.</w:t>
      </w:r>
    </w:p>
    <w:p>
      <w:r>
        <w:t xml:space="preserve">2do: Si hubiese asistido a la formalización del acta de nacimiento o si la hubiere firmado, o ésta</w:t>
        <w:br/>
        <w:t xml:space="preserve">contuviere la declaración de no haberlo hecho por no saber firmar.</w:t>
      </w:r>
    </w:p>
    <w:p>
      <w:r>
        <w:t xml:space="preserve">3ro: Si el hijo no ha sido declarado viable.</w:t>
      </w:r>
    </w:p>
    <w:p>
      <w:r>
        <w:t xml:space="preserve">Art. 315. - Podrá ser puesto en duda y reclamarse contra la legitimidad del hijo nacido</w:t>
        <w:br/>
        <w:t xml:space="preserve">trescientos días después de la disolución del matrimonio o de la separación personal.</w:t>
      </w:r>
    </w:p>
    <w:p>
      <w:r>
        <w:t xml:space="preserve">Art. 316. - En los diversos casos en que el marido esté facultado para reclamar, deberá hacerlo</w:t>
        <w:br/>
        <w:t xml:space="preserve">precisamente en término de un mes, si se encuentra en el lugar del nacimiento del hijo: este</w:t>
        <w:br/>
        <w:t xml:space="preserve">término se aumentará a 2 meses después de su regreso, si en esa época hubiese estado ausente: el</w:t>
        <w:br/>
        <w:t xml:space="preserve">plazo será también de dos meses, contados desde el descubrimiento del engaño, si se le hubiese</w:t>
        <w:br/>
        <w:t xml:space="preserve">ocultado el nacimiento del hijo.</w:t>
      </w:r>
    </w:p>
    <w:p>
      <w:r>
        <w:t xml:space="preserve">Art. 317. - Si el marido muriere sin hacer la reclamación, pero dentro del plazo útil para</w:t>
        <w:br/>
        <w:t xml:space="preserve">intentarla, los herederos podrán oponerse a la legitimidad en el término de dos meses, a contar</w:t>
        <w:br/>
        <w:t xml:space="preserve">desde la época en que el hijo debía haber sido puesto en posesión de los bienes del marido, o en</w:t>
        <w:br/>
        <w:t xml:space="preserve">la época en que los herederos sean perturbados en su posesión por el hijo.</w:t>
      </w:r>
    </w:p>
    <w:p>
      <w:r>
        <w:t xml:space="preserve">Art. 318. - Todo acto extrajudicial que contenga desconocimiento del hijo por parte del marido</w:t>
        <w:br/>
        <w:t xml:space="preserve">de sus herederos, no producirá efecto, si dentro de un mes no se presenta demanda en forma,</w:t>
        <w:br/>
        <w:t xml:space="preserve">contra el tutor que el afecto y en presencia de la madre se nombre al hijo.</w:t>
      </w:r>
    </w:p>
    <w:p>
      <w:r>
        <w:t xml:space="preserve">Art. 319. - La filiación de los hijos legítimos, se prueba por las actas de nacimiento inscritas en</w:t>
        <w:br/>
        <w:t xml:space="preserve">el registro del estado civil.</w:t>
      </w:r>
    </w:p>
    <w:p>
      <w:r>
        <w:t xml:space="preserve">Art. 320. - A falta de este título, basta la posesión constante del estado de hijo legítimo.</w:t>
      </w:r>
    </w:p>
    <w:p>
      <w:r>
        <w:t xml:space="preserve">Art. 321. - La posesión de estado se justifica por el concurso suficiente de hechos que indiquen</w:t>
        <w:br/>
        <w:t xml:space="preserve">la relación de filiación y parentesco entre un individuo y la familia a la que pretende pertenecer.</w:t>
      </w:r>
    </w:p>
    <w:p>
      <w:r>
        <w:t xml:space="preserve">Los principales de estos hechos son: que el individuo haya usado siempre el apellido del que se</w:t>
        <w:br/>
        <w:t xml:space="preserve">supone su padre; que éste le haya tratado como a hijo, suministrándole en este concepto lo</w:t>
        <w:br/>
        <w:t xml:space="preserve">necesario para su educación, mantenimiento y colocación; que de público haya sido conocido</w:t>
        <w:br/>
        <w:t xml:space="preserve">constantemente como hijo; y que haya tenido el mismo concepto para la familia.</w:t>
      </w:r>
    </w:p>
    <w:p>
      <w:r>
        <w:t xml:space="preserve">Art. 322. - Ninguno puede reclamar un estado contrario al que le dan su acta de nacimiento y la</w:t>
        <w:br/>
        <w:t xml:space="preserve">posesión conforme a aquel título. Por el contrario, nadie puede oponerse al estado del que tiene a</w:t>
        <w:br/>
        <w:t xml:space="preserve">su favor una posesión conforme con el acta de nacimiento.</w:t>
      </w:r>
    </w:p>
    <w:p>
      <w:r>
        <w:t xml:space="preserve">Página 30 de 288 Bufete Ramos Messina</w:t>
        <w:br/>
        <w:t xml:space="preserve">Art. 323. - A falta de acta y posesión constante, o si el asiento de la criatura se inscribió con</w:t>
        <w:br/>
        <w:t xml:space="preserve">nombres falsos o como nacido de padres desconocidos, puede hacerse por medio de testigos la</w:t>
        <w:br/>
        <w:t xml:space="preserve">prueba de la filiación.</w:t>
      </w:r>
    </w:p>
    <w:p>
      <w:r>
        <w:t xml:space="preserve">Sin embargo, esta prueba no puede admitirse sino cuando haya principio de prueba por escrito, o</w:t>
        <w:br/>
        <w:t xml:space="preserve">cuando las presunciones o indicios resulten de hecho que desde luego constan, y sean bastante</w:t>
        <w:br/>
        <w:t xml:space="preserve">graves para determinar la admisión.</w:t>
      </w:r>
    </w:p>
    <w:p>
      <w:r>
        <w:t xml:space="preserve">Art. 324. - El principio de prueba por escrito resulta de los títulos de familia, de los libros y</w:t>
        <w:br/>
        <w:t xml:space="preserve">papeles domésticos del padre o de la madre, de los actos públicos y aun privados de los</w:t>
        <w:br/>
        <w:t xml:space="preserve">contendientes, o de los que tuvieren interés en la cuestión.</w:t>
      </w:r>
    </w:p>
    <w:p>
      <w:r>
        <w:t xml:space="preserve">Art. 325. - La prueba contraria se practicará por todos los medios, cuyo objeto sea acreditar que</w:t>
        <w:br/>
        <w:t xml:space="preserve">el reclamante no es hijo de la madre que él supone, o si se ha probado la maternidad, que no</w:t>
        <w:br/>
        <w:t xml:space="preserve">desciende del marido de la madre.</w:t>
      </w:r>
    </w:p>
    <w:p>
      <w:r>
        <w:t xml:space="preserve">Art. 326. - Para resolver sobre las reclamaciones de estado personal, los tribunales civiles son los</w:t>
        <w:br/>
        <w:t xml:space="preserve">únicos competentes.</w:t>
      </w:r>
    </w:p>
    <w:p>
      <w:r>
        <w:t xml:space="preserve">Art. 327. - La acción criminal en delitos de supresión de estado, no podrá intentarse hasta que</w:t>
        <w:br/>
        <w:t xml:space="preserve">haya recaído sentencia definitiva en la cuestión civil.</w:t>
      </w:r>
    </w:p>
    <w:p>
      <w:r>
        <w:t xml:space="preserve">Art. 328. - La acción de reclamación de estado es imprescriptible con relación al hijo.</w:t>
      </w:r>
    </w:p>
    <w:p>
      <w:r>
        <w:t xml:space="preserve">Art. 329. - Los herederos del hijo que no haya reclamado, no podrán intentar la acción, si aquél</w:t>
        <w:br/>
        <w:t xml:space="preserve">no hubiere muerto siendo menor, o en los cinco años siguientes al en que cumplió la mayor edad.</w:t>
      </w:r>
    </w:p>
    <w:p>
      <w:r>
        <w:t xml:space="preserve">Art. 330. - Los herederos pueden continuar la acción ya intentada por el hijo, si éste no hubiere</w:t>
        <w:br/>
        <w:t xml:space="preserve">desistido o dejado pasar tres años sin continuar las diligencias, desde la última del expediente.</w:t>
      </w:r>
    </w:p>
    <w:p>
      <w:r>
        <w:t xml:space="preserve">SECCIÓN I</w:t>
      </w:r>
    </w:p>
    <w:p>
      <w:r>
        <w:t xml:space="preserve">De la legitimación de los hijos naturales</w:t>
      </w:r>
    </w:p>
    <w:p>
      <w:r>
        <w:t xml:space="preserve">Art. 331. - Los hijos nacidos fuera de matrimonio, con tal que no sean fruto de uniones</w:t>
        <w:br/>
        <w:t xml:space="preserve">incestuosas o adúlteras, podrán legitimarse por el subsiguiente matrimonio de sus padres, cuando</w:t>
        <w:br/>
        <w:t xml:space="preserve">éstos los hayan reconocido legalmente antes de su matrimonio o en el acto mismo de su</w:t>
        <w:br/>
        <w:t xml:space="preserve">celebración.</w:t>
      </w:r>
    </w:p>
    <w:p>
      <w:r>
        <w:t xml:space="preserve">(Ver Ley No. 985, de 1945, y Art. 6, Ley No. 855, de 1978)</w:t>
      </w:r>
    </w:p>
    <w:p>
      <w:r>
        <w:t xml:space="preserve">Página 31 de 288 Bufete Ramos Messina</w:t>
        <w:br/>
        <w:t xml:space="preserve">Art. 332. - La legitimación puede referirse también a los hijos muertos ya, pero que han dejado</w:t>
        <w:br/>
        <w:t xml:space="preserve">descendencia que pueda aprovechar sus efectos.</w:t>
      </w:r>
    </w:p>
    <w:p>
      <w:r>
        <w:t xml:space="preserve">(Ver Ley No. 985, de 1945, y Art. 6, Ley No. 855, de 1978)</w:t>
      </w:r>
    </w:p>
    <w:p>
      <w:r>
        <w:t xml:space="preserve">Art. 333. - Los hijos legitimados por subsiguiente matrimonio, gozarán de los mismos derechos</w:t>
        <w:br/>
        <w:t xml:space="preserve">y beneficios que los legítimos.</w:t>
      </w:r>
    </w:p>
    <w:p>
      <w:r>
        <w:t xml:space="preserve">(Ver Ley No. 985, de 1945, y Art. 6, Ley No. 855, de 1978)</w:t>
      </w:r>
    </w:p>
    <w:p>
      <w:r>
        <w:t xml:space="preserve">SECCIÓN II</w:t>
      </w:r>
    </w:p>
    <w:p>
      <w:r>
        <w:t xml:space="preserve">Del reconocimiento de los hijos naturales</w:t>
      </w:r>
    </w:p>
    <w:p>
      <w:r>
        <w:t xml:space="preserve">Art. 334. - (Derogado por la Ley No. 3805 del 30 - 4 - 1954, G. O. 7330)</w:t>
      </w:r>
    </w:p>
    <w:p>
      <w:r>
        <w:t xml:space="preserve">Art. 335. - Este reconocimiento no podrá referirse ni aprovechar a los hijos nacidos de una unión</w:t>
        <w:br/>
        <w:t xml:space="preserve">incestuosa ni adúltera.</w:t>
      </w:r>
    </w:p>
    <w:p>
      <w:r>
        <w:t xml:space="preserve">Art. 336. - El reconocimiento hecho por el padre, sin indicación y conformidad de la madre, no</w:t>
        <w:br/>
        <w:t xml:space="preserve">produce efectos sino respecto del primero.</w:t>
      </w:r>
    </w:p>
    <w:p>
      <w:r>
        <w:t xml:space="preserve">Art. 337.y 338- Derogado según Ley 121 del 26 de mayo de 1939, G. O. 5317. La Ley 985 del</w:t>
        <w:br/>
        <w:t xml:space="preserve">31 de agosto de 1945, G. O. 6321, deroga la Ley 357, que a su vez había sustituido a la</w:t>
        <w:br/>
        <w:t xml:space="preserve">mencionada Ley 12172.</w:t>
      </w:r>
    </w:p>
    <w:p>
      <w:r>
        <w:t xml:space="preserve">Art. 339. - Todo reconocimiento por parte del padre o de la madre, como también cualquiera</w:t>
        <w:br/>
        <w:t xml:space="preserve">reclamación de parte del hijo, podrá ser impugnado por todos los que en ello tengan interés.</w:t>
      </w:r>
    </w:p>
    <w:p>
      <w:r>
        <w:t xml:space="preserve">Art. 340. - Queda prohibida la indagación de la paternidad. En caso de rapto, cuando la época en</w:t>
        <w:br/>
        <w:t xml:space="preserve">que se hubiere realizado corresponda próximamente a la de la concepción, podrá ser el raptor</w:t>
        <w:br/>
        <w:t xml:space="preserve">declarado padre del niño, a instancia de los interesados.</w:t>
      </w:r>
    </w:p>
    <w:p>
      <w:r>
        <w:t xml:space="preserve">Art. 341. - Es admisible la indagación de la maternidad. El hijo que reclame a su madre, deberá</w:t>
        <w:br/>
        <w:t xml:space="preserve">probar que es idénticamente la misma criatura que aquella dio a luz. Esta prueba no se hará por</w:t>
        <w:br/>
        <w:t xml:space="preserve">medio de testigos, sino en el caso en que se haya un principio de prueba escrita75.</w:t>
      </w:r>
    </w:p>
    <w:p>
      <w:r>
        <w:t xml:space="preserve">Art. 342. - No se admitirá la indagación del hijo con relación a la paternidad o maternidad en los</w:t>
        <w:br/>
        <w:t xml:space="preserve">casos en que, según el artículo 335, no proceda el reconocimiento76.</w:t>
      </w:r>
    </w:p>
    <w:p>
      <w:r>
        <w:t xml:space="preserve">Art. 343. - (Mod. por la Ley No. 5152 del 13 de junio de 1959; G. O. 8872)</w:t>
      </w:r>
    </w:p>
    <w:p>
      <w:r>
        <w:t xml:space="preserve">Página 32 de 288 Bufete Ramos Messina</w:t>
        <w:br/>
        <w:t xml:space="preserve">La adopción, ya se haga en forma ordinaria o en forma privilegiada, no puede ser hecha sino</w:t>
        <w:br/>
        <w:t xml:space="preserve">cuando haya justos motivos que ofrezcan ventajas para el adoptado.</w:t>
      </w:r>
    </w:p>
    <w:p>
      <w:r>
        <w:t xml:space="preserve">Art. 344. - (Mod. Ley 5152, 13 junio 1959) Se requiere cuarenta años para poder adoptar. Sin</w:t>
        <w:br/>
        <w:t xml:space="preserve">embargo, adopción puede ser pedida juntamente por dos esposos no separados personalmente, de</w:t>
        <w:br/>
        <w:t xml:space="preserve">los cuales uno tenga más de 35 años, si se han casado desde hace más de 10 años y no han tenido</w:t>
        <w:br/>
        <w:t xml:space="preserve">hijo de su matrimonio. Los adoptantes no deberán tener en el día de la adopción hijos ni</w:t>
        <w:br/>
        <w:t xml:space="preserve">descendientes legítimos. La existencia de hijos adoptivos no constituye obstáculo a una</w:t>
        <w:br/>
        <w:t xml:space="preserve">subsiguiente adopción.</w:t>
      </w:r>
    </w:p>
    <w:p>
      <w:r>
        <w:t xml:space="preserve">El adoptante deberá tener 15 años más que la persona que se propone adoptar, y si ésta fuese el</w:t>
        <w:br/>
        <w:t xml:space="preserve">hijo de su cónyuge; bastará con que la diferencia de edad entre ambos sea de 10 años, y aun</w:t>
        <w:br/>
        <w:t xml:space="preserve">podrá ser reducida por dispensa del Juez de Primera Instancia correspondiente.</w:t>
      </w:r>
    </w:p>
    <w:p>
      <w:r>
        <w:t xml:space="preserve">El nacimiento de uno o de varios hijos o descendientes no constituye un obstáculo para que los</w:t>
        <w:br/>
        <w:t xml:space="preserve">esposos puedan adoptar a un menor que hayan recogido antes de dicho nacimiento.</w:t>
      </w:r>
    </w:p>
    <w:p>
      <w:r>
        <w:t xml:space="preserve">Art. 345. - (Mod. Ley 5152, 13 junio 1959) Un dominicano puede adoptar un extranjero o ser</w:t>
        <w:br/>
        <w:t xml:space="preserve">adoptado por un extranjero. La adopción no produce efecto sobre la nacionalidad.</w:t>
      </w:r>
    </w:p>
    <w:p>
      <w:r>
        <w:t xml:space="preserve">Art. 346. - (Mod. Ley 5152, 13 junio 1959) Nadie puede ser adoptado por más de una persona, a</w:t>
        <w:br/>
        <w:t xml:space="preserve">no ser en el caso de que la adopción la hagan marido y mujer. Un cónyuge no puede adoptar ni</w:t>
        <w:br/>
        <w:t xml:space="preserve">ser adoptado sin el consentimiento del otro, salvo el caso en que se halle en la imposibilidad de</w:t>
        <w:br/>
        <w:t xml:space="preserve">manifestar su voluntad o de que existiere un estado de separación personal entre los esposos.</w:t>
      </w:r>
    </w:p>
    <w:p>
      <w:r>
        <w:t xml:space="preserve">Art. 347. - (Mod. Ley 5152, 13 junio 1959) Si la persona que se quiere adoptar es menor, será</w:t>
        <w:br/>
        <w:t xml:space="preserve">necesario el consentimiento de sus padres. Si uno de ellos ha fallecido o se encuentra en la</w:t>
        <w:br/>
        <w:t xml:space="preserve">imposibilidad de manifestar su voluntad, basta el consentimiento del otro. Si los padres están</w:t>
        <w:br/>
        <w:t xml:space="preserve">separados o divorciados, basta el consentimiento de aquel a quien se ha confiado la guarda. Si el</w:t>
        <w:br/>
        <w:t xml:space="preserve">otro padre no ha dado su consentimiento, el acto de adopción debe serle notificado y la</w:t>
        <w:br/>
        <w:t xml:space="preserve">homologación no podrá pronunciarse sino tres meses por lo menos después de esta notificación.</w:t>
        <w:br/>
        <w:t xml:space="preserve">Si en ese plazo el padre ha notificado a la Secretaría su oposición, el tribunal deberá oírlo antes</w:t>
        <w:br/>
        <w:t xml:space="preserve">de fallar.</w:t>
      </w:r>
    </w:p>
    <w:p>
      <w:r>
        <w:t xml:space="preserve">Art. 348. - (Mod. Ley 5152, 13 junio 1959) En los casos previstos en el artículo que antecede, el</w:t>
        <w:br/>
        <w:t xml:space="preserve">consentimiento se dará en el acto mismo de la adopción o por acto auténtico separado, ante</w:t>
        <w:br/>
        <w:t xml:space="preserve">notario o ante el Juez de Paz del domicilio o residencia del ascendiente, o ante los agentes</w:t>
        <w:br/>
        <w:t xml:space="preserve">diplomáticos o consulares en el extranjero.</w:t>
      </w:r>
    </w:p>
    <w:p>
      <w:r>
        <w:t xml:space="preserve">Art. 349. - (Mod. Ley 5152, 13 junio 1959) Si ambos padres del menor han fallecido o si están</w:t>
        <w:br/>
        <w:t xml:space="preserve">en la imposibilidad de manifestar su voluntad, el consentimiento deberá ser otorgado por el</w:t>
        <w:br/>
        <w:t xml:space="preserve">representante legal del menor. Cuando se trate de un hijo de padres desconocidos, el</w:t>
      </w:r>
    </w:p>
    <w:p>
      <w:r>
        <w:t xml:space="preserve">Página 33 de 288 Bufete Ramos Messina</w:t>
        <w:br/>
        <w:t xml:space="preserve">consentimiento será otorgado por un tutor ad-hoc designado por el Secretario de Estado de Salud</w:t>
        <w:br/>
        <w:t xml:space="preserve">y Previsión Social.</w:t>
      </w:r>
    </w:p>
    <w:p>
      <w:r>
        <w:t xml:space="preserve">Art. 350. - (Mod. Ley 5152, 13 junio 1959) La adopción confiere al adoptado el apellido del</w:t>
        <w:br/>
        <w:t xml:space="preserve">adoptante.</w:t>
      </w:r>
    </w:p>
    <w:p>
      <w:r>
        <w:t xml:space="preserve">Los Oficiales del Estado Civil, al expedir copia del acta de nacimiento de un menor que haya</w:t>
        <w:br/>
        <w:t xml:space="preserve">sido objeto de adopción o al referirse a ella en cualquier acto que instrumenten, no harán ninguna</w:t>
        <w:br/>
        <w:t xml:space="preserve">mención de esta circunstancia ni de filiación real y sólo se referirán a los apellidos de los padres</w:t>
        <w:br/>
        <w:t xml:space="preserve">adoptivos, a menos que se trate de una adopción ordinaria y que se hubiere convenido agregar</w:t>
        <w:br/>
        <w:t xml:space="preserve">estos apellidos a los de los padres naturales.</w:t>
      </w:r>
    </w:p>
    <w:p>
      <w:r>
        <w:t xml:space="preserve">Art. 351. - (Mod. Ley 5152, 13 junio 1959) En la adopción ordinaria el adoptado permanece con</w:t>
        <w:br/>
        <w:t xml:space="preserve">su familia natural y conserva en ella todos sus derechos.</w:t>
      </w:r>
    </w:p>
    <w:p>
      <w:r>
        <w:t xml:space="preserve">Sin embargo, sólo el adoptante está investido de los derechos de la patria potestad respecto del</w:t>
        <w:br/>
        <w:t xml:space="preserve">adoptado, así como el derecho de dar el consentimiento al matrimonio de este último. En caso de</w:t>
        <w:br/>
        <w:t xml:space="preserve">disentimiento entre el adoptante y la adoptante, el empate valdrá consentimiento al matrimonio</w:t>
        <w:br/>
        <w:t xml:space="preserve">del adoptado.</w:t>
      </w:r>
    </w:p>
    <w:p>
      <w:r>
        <w:t xml:space="preserve">Si hay adopción por los dos esposos, el adoptante administrará los bienes del adoptado en las</w:t>
        <w:br/>
        <w:t xml:space="preserve">mismas condiciones que el padre legítimo administra los de sus hijos. Si los adoptantes se</w:t>
        <w:br/>
        <w:t xml:space="preserve">divorcian o si se pronuncia entre ellos separación personal el tribunal aplicará a los hijos</w:t>
        <w:br/>
        <w:t xml:space="preserve">adoptados las reglas relativas a los hijos legítimos.</w:t>
      </w:r>
    </w:p>
    <w:p>
      <w:r>
        <w:t xml:space="preserve">Cuando no haya más que un adoptante o cuando uno de los dos adoptantes falleciere, el</w:t>
        <w:br/>
        <w:t xml:space="preserve">adoptante o el superviviente de los dos es tutor del adoptado; ejerce esta tutela en las mismas</w:t>
        <w:br/>
        <w:t xml:space="preserve">condiciones que el padre o la madre superviviente del hijo legítimo.</w:t>
      </w:r>
    </w:p>
    <w:p>
      <w:r>
        <w:t xml:space="preserve">El consejo de familia se constituirá en la forma prevista en el artículo 409 de este Código.</w:t>
      </w:r>
    </w:p>
    <w:p>
      <w:r>
        <w:t xml:space="preserve">Si el adoptante es el cónyuge del padre o de la madre del adoptado, tiene la patria potestad</w:t>
        <w:br/>
        <w:t xml:space="preserve">conjuntamente con él; pero el padre o la madre conserva el ejercicio. Las reglas relativas al</w:t>
        <w:br/>
        <w:t xml:space="preserve">consentimiento de los padres para el matrimonio del hijo legítimo se aplican en este caso al</w:t>
        <w:br/>
        <w:t xml:space="preserve">matrimonio del adoptado. En caso de interdicción, ausencia comprobada, o fallecimiento del</w:t>
        <w:br/>
        <w:t xml:space="preserve">adoptante ocurrida durante la menor edad del adoptado, la autoridad del padre y la madre pasa de</w:t>
        <w:br/>
        <w:t xml:space="preserve">pleno derecho a los ascendientes de éste.</w:t>
      </w:r>
    </w:p>
    <w:p>
      <w:r>
        <w:t xml:space="preserve">Art. 352. - (Mod. Ley 5152, 13 junio 1959) No obstante las disposiciones del apartado primero</w:t>
        <w:br/>
        <w:t xml:space="preserve">del artículo que antecede, el tribunal puede decidir, a petición del adoptante y si se trata de un</w:t>
        <w:br/>
        <w:t xml:space="preserve">menor de 18 años, al homologar el acta de adopción, previo informativo, que el adoptado cesará</w:t>
        <w:br/>
        <w:t xml:space="preserve">de pertenecer a su familia natural bajo reserva de las prohibiciones al matrimonio previstas en la</w:t>
      </w:r>
    </w:p>
    <w:p>
      <w:r>
        <w:t xml:space="preserve">Página 34 de 288 Bufete Ramos Messina</w:t>
        <w:br/>
        <w:t xml:space="preserve">ley. En este caso no se admitirá ningún requerimiento posterior a la adopción. Por otra parte, el</w:t>
        <w:br/>
        <w:t xml:space="preserve">adoptante o el superviviente de los adoptantes podrá designar al adoptado un tutor testamentario.</w:t>
      </w:r>
    </w:p>
    <w:p>
      <w:r>
        <w:t xml:space="preserve">Art. 353. - (Mod. Ley 5152, 13 junio 1959) El lazo de parentesco resultante de la adopción se</w:t>
        <w:br/>
        <w:t xml:space="preserve">extiende a los hijos del adoptado.</w:t>
      </w:r>
    </w:p>
    <w:p>
      <w:r>
        <w:t xml:space="preserve">Art. 354. - (Mod. Ley 5152, 13 junio 1959) Se prohíbe el matrimonio entre el adoptante, el</w:t>
        <w:br/>
        <w:t xml:space="preserve">adoptado y sus descendientes; entre el adoptado y el cónyuge del adoptante, y recíprocamente</w:t>
        <w:br/>
        <w:t xml:space="preserve">entre el adoptante y el cónyuge del adoptado; entre los hijos adoptivos de un mismo individuo y</w:t>
        <w:br/>
        <w:t xml:space="preserve">entre el adoptado y los hijos que puedan sobrevenir al adoptante. Sin embargo, en los casos</w:t>
        <w:br/>
        <w:t xml:space="preserve">indicados en este artículo, el Juez de Primera Instancia correspondiente, podrá autorizar el</w:t>
        <w:br/>
        <w:t xml:space="preserve">matrimonio por razones atendibles.</w:t>
      </w:r>
    </w:p>
    <w:p>
      <w:r>
        <w:t xml:space="preserve">Art. 355. - (Mod. Ley 5152, 13 junio 1959) El adoptado debe alimentos al adoptante si está en</w:t>
        <w:br/>
        <w:t xml:space="preserve">necesidad, y recíprocamente, el adoptante debe alimentos al adoptado. Fuera de los casos</w:t>
        <w:br/>
        <w:t xml:space="preserve">previstos en el artículo 352, la obligación de suministrar alimento continúa existiendo entre el</w:t>
        <w:br/>
        <w:t xml:space="preserve">adoptado y su padre o madre. Sin embargo, el padre o la madre del adoptado no están obligados</w:t>
        <w:br/>
        <w:t xml:space="preserve">a suministrarle alimentos sino cuando él no pueda obtenerlos del adoptante.</w:t>
      </w:r>
    </w:p>
    <w:p>
      <w:r>
        <w:t xml:space="preserve">Art. 356. - (Mod. Ley 5152, 13 junio 1959) El adoptado y sus descendientes no tienen ningún</w:t>
        <w:br/>
        <w:t xml:space="preserve">derecho de sucesión respecto a los bienes de los parientes del adoptante, pero tienen sobre la</w:t>
        <w:br/>
        <w:t xml:space="preserve">sucesión del adoptante los mismos derechos que tengan los hijos y descendientes de éste.</w:t>
      </w:r>
    </w:p>
    <w:p>
      <w:r>
        <w:t xml:space="preserve">Art. 357. - (Mod. Ley 5152, 13 junio 1959) Si el adoptado muere sin dejar descendientes, las</w:t>
        <w:br/>
        <w:t xml:space="preserve">cosas dadas por el adoptante o recogidas en su sucesión y que existan aun en naturaleza en el</w:t>
        <w:br/>
        <w:t xml:space="preserve">momento del fallecimiento del primero, se devuelven al adoptante o a sus descendientes, a cargo</w:t>
        <w:br/>
        <w:t xml:space="preserve">de pagar las deudas y sin perjuicio de los derechos de los terceros.</w:t>
      </w:r>
    </w:p>
    <w:p>
      <w:r>
        <w:t xml:space="preserve">Los demás bienes del adoptado pertenecen a sus propios parientes, y éstos excluyen siempre, aun</w:t>
        <w:br/>
        <w:t xml:space="preserve">para los mismos objetos especificados en este artículo, todos los herederos del adoptante con</w:t>
        <w:br/>
        <w:t xml:space="preserve">excepción de los que sean sus descendientes.</w:t>
      </w:r>
    </w:p>
    <w:p>
      <w:r>
        <w:t xml:space="preserve">A falta de descendientes, el cónyuge superviviente del adoptante, si ha participado en la</w:t>
        <w:br/>
        <w:t xml:space="preserve">adopción, tiene un derecho de usufructo sobre dichos objetos.</w:t>
      </w:r>
    </w:p>
    <w:p>
      <w:r>
        <w:t xml:space="preserve">Si en vida del adoptante, y después de la muerte del adoptado, muriesen sin descendencia, los</w:t>
        <w:br/>
        <w:t xml:space="preserve">hijos o descendientes que de él quedasen, heredará el adoptante las cosas que él le dio, según se</w:t>
        <w:br/>
        <w:t xml:space="preserve">expresa en este artículo; pero este derecho será inherente a la persona del adoptante y no</w:t>
        <w:br/>
        <w:t xml:space="preserve">transmisible a sus herederos aun a los de la línea de su descendencia.</w:t>
      </w:r>
    </w:p>
    <w:p>
      <w:r>
        <w:t xml:space="preserve">Art. 358. - (Mod. Ley 5152, 13 junio 1959) La persona que se propone adoptar y la que quiere</w:t>
        <w:br/>
        <w:t xml:space="preserve">ser adoptada, si es mayor, deben presentarse ante el Juez de Paz del domicilio del adoptante o</w:t>
        <w:br/>
        <w:t xml:space="preserve">ante un notario, para levantar acta de sus consentimientos respectivos.</w:t>
      </w:r>
    </w:p>
    <w:p>
      <w:r>
        <w:t xml:space="preserve">Página 35 de 288 Bufete Ramos Messina</w:t>
        <w:br/>
        <w:t xml:space="preserve">Art. 359. - (Mod. Ley 5152, 13 junio 1959) Si el adoptado es menor de edad el acta será</w:t>
        <w:br/>
        <w:t xml:space="preserve">consentida en su nombre por su representante legal.</w:t>
      </w:r>
    </w:p>
    <w:p>
      <w:r>
        <w:t xml:space="preserve">Art. 360. - (Mod. Ley 5152, 13 junio 1959) El acta de adopción debe ser homologada por el</w:t>
        <w:br/>
        <w:t xml:space="preserve">tribunal civil del domicilio del adoptante, y el tribunal será apoderado por una instancia del</w:t>
        <w:br/>
        <w:t xml:space="preserve">abogado de la parte más diligente, a la que se agregará una copia del acta de adopción.</w:t>
      </w:r>
    </w:p>
    <w:p>
      <w:r>
        <w:t xml:space="preserve">Art. 361. - (Mod. Ley 5152, 13 junio 1959) El tribunal reunido en cámara de consejo después de</w:t>
        <w:br/>
        <w:t xml:space="preserve">haberse procurado los informes convenientes, verificará:</w:t>
      </w:r>
    </w:p>
    <w:p>
      <w:r>
        <w:t xml:space="preserve">1ro, si todas las condiciones exigidas por la Ley, se han cumplido;</w:t>
      </w:r>
    </w:p>
    <w:p>
      <w:r>
        <w:t xml:space="preserve">2do, si hay justos motivos para la adopción y si ésta presenta ventajas para el adoptado; y</w:t>
      </w:r>
    </w:p>
    <w:p>
      <w:r>
        <w:t xml:space="preserve">3ro, si existen motivos que puedan oponerse a que se atribuya el solo nombre del adoptante al</w:t>
        <w:br/>
        <w:t xml:space="preserve">adoptado, cuando este último sea menor de edad.</w:t>
      </w:r>
    </w:p>
    <w:p>
      <w:r>
        <w:t xml:space="preserve">Art. 362. - (Mod. Ley 5152, 13 junio 1959) Después de haber oído al representante del</w:t>
        <w:br/>
        <w:t xml:space="preserve">Ministerio Público y sin más procedimiento ni ningún otro trámite, el tribunal decidirá, sin</w:t>
        <w:br/>
        <w:t xml:space="preserve">enunciar motivos, si procede o no la adopción, y si tiene que resolver, en el primer caso, acerca</w:t>
        <w:br/>
        <w:t xml:space="preserve">del apellido que deberá usar el adoptado o sobre la suerte de sus lazos de parentela con su familia</w:t>
        <w:br/>
        <w:t xml:space="preserve">natural, lo hará en la misma forma, y el dispositivo de la sentencia enunciará los nombres y</w:t>
        <w:br/>
        <w:t xml:space="preserve">apellidos de las partes, así como los actos al margen de los cuales deberá anotarse la sentencia e</w:t>
        <w:br/>
        <w:t xml:space="preserve">indicará, asimismo, los nuevos apellidos del adoptado.</w:t>
      </w:r>
    </w:p>
    <w:p>
      <w:r>
        <w:t xml:space="preserve">Art. 363. - (Mod. Ley 5152, 13 junio 1959) Si a homologación no fuere acordada, cualesquiera</w:t>
        <w:br/>
        <w:t xml:space="preserve">de las partes puede apoderar del caso, en el mes que sigue a la sentencia, a la Corte de Apelación,</w:t>
        <w:br/>
        <w:t xml:space="preserve">la cual instruirá el asunto en la misma forma en que lo hizo el Tribunal de Primera Instancia y</w:t>
        <w:br/>
        <w:t xml:space="preserve">pronunciará sin enunciar motivos.</w:t>
        <w:br/>
        <w:t xml:space="preserve">Si la sentencia es reformada, la decisión estatuirá, si hay lugar a ello, sobre el apellido del</w:t>
        <w:br/>
        <w:t xml:space="preserve">adoptado.</w:t>
      </w:r>
    </w:p>
    <w:p>
      <w:r>
        <w:t xml:space="preserve">Si la homologación queda acordada en primera instancia, el Ministerio Público puede interponer</w:t>
        <w:br/>
        <w:t xml:space="preserve">apelación y el mismo derecho pertenece a las partes, si tuvieren algún interés en ello. La Corte</w:t>
        <w:br/>
        <w:t xml:space="preserve">estatuirá en la forma prevista en el párrafo precedente.</w:t>
      </w:r>
    </w:p>
    <w:p>
      <w:r>
        <w:t xml:space="preserve">El dispositivo de la sentencia que admita la adopción, se transcribirá al margen del acta de</w:t>
        <w:br/>
        <w:t xml:space="preserve">nacimiento, indicándose los apellidos nuevos del adoptado. Es admisible el recurso de casación</w:t>
        <w:br/>
        <w:t xml:space="preserve">por vicio de forma contra la decisión que rechaza la demanda de homologación.</w:t>
      </w:r>
    </w:p>
    <w:p>
      <w:r>
        <w:t xml:space="preserve">Página 36 de 288 Bufete Ramos Messina</w:t>
        <w:br/>
        <w:t xml:space="preserve">Art. 364. - (Mod. Ley 5152, 13 junio 1959) La sentencia que admita la adopción, se pronunciará</w:t>
        <w:br/>
        <w:t xml:space="preserve">en audiencia pública, y un extracto de la misma se publicará en la Gaceta Oficial y en un</w:t>
        <w:br/>
        <w:t xml:space="preserve">periódico de circulación nacional. Este extracto contendrá:</w:t>
        <w:br/>
        <w:t xml:space="preserve">1ro, la fecha de la decisión y la designación del tribunal que la pronunció; 2do, el dispositivo de</w:t>
        <w:br/>
        <w:t xml:space="preserve">la decisión; y 3ro, el nombre del abogado del demandante.</w:t>
      </w:r>
    </w:p>
    <w:p>
      <w:r>
        <w:t xml:space="preserve">Dentro de los tres meses de haberse pronunciado la sentencia, el dispositivo de la misma deberá</w:t>
        <w:br/>
        <w:t xml:space="preserve">ser transcrito a instancia del abogado que ha obtenido la sentencia o de una de las partes</w:t>
        <w:br/>
        <w:t xml:space="preserve">interesadas, en los registros de la Oficialía del estado civil del lugar de nacimiento del adoptado.</w:t>
      </w:r>
    </w:p>
    <w:p>
      <w:r>
        <w:t xml:space="preserve">Si el adoptado ha nacido en el extranjero, la transcripción deberá efectuarse en los registros de la</w:t>
        <w:br/>
        <w:t xml:space="preserve">Oficialía del Estado Civil de la Primera Circunscripción del Distrito Nacional. La transcripción</w:t>
        <w:br/>
        <w:t xml:space="preserve">deberá efectuarse inmediatamente que sea requerida y previa notificación que se haga al Oficial</w:t>
        <w:br/>
        <w:t xml:space="preserve">del Estado Civil competente.</w:t>
      </w:r>
    </w:p>
    <w:p>
      <w:r>
        <w:t xml:space="preserve">El abogado que ha obtenido la sentencia está obligado a requerir la transcripción, so pena de una</w:t>
        <w:br/>
        <w:t xml:space="preserve">multa de veinte pesos, sin perjuicio de las indemnizaciones que procedan.</w:t>
      </w:r>
    </w:p>
    <w:p>
      <w:r>
        <w:t xml:space="preserve">Las mismas disposiciones se aplican a la mención de la adopción y al apellido del adoptado al</w:t>
        <w:br/>
        <w:t xml:space="preserve">margen del acta de nacimiento de este último.</w:t>
      </w:r>
    </w:p>
    <w:p>
      <w:r>
        <w:t xml:space="preserve">En los casos en que no exista acta de nacimiento, la sentencia ordenará que se proceda a</w:t>
        <w:br/>
        <w:t xml:space="preserve">inscribirse como una declaración tardía de nacimiento.</w:t>
      </w:r>
    </w:p>
    <w:p>
      <w:r>
        <w:t xml:space="preserve">Art. 365. - (Mod. Ley 5152, 13-6-1959)</w:t>
      </w:r>
    </w:p>
    <w:p>
      <w:r>
        <w:t xml:space="preserve">La adopción no produce sus efectos entre las partes más que a partir de la sentencia de</w:t>
        <w:br/>
        <w:t xml:space="preserve">homologación.</w:t>
      </w:r>
    </w:p>
    <w:p>
      <w:r>
        <w:t xml:space="preserve">Las partes quedan obligadas por el acta de adopción.</w:t>
      </w:r>
    </w:p>
    <w:p>
      <w:r>
        <w:t xml:space="preserve">La adopción será oponible a los terceros a partir de la transcripción del dispositivo de la</w:t>
        <w:br/>
        <w:t xml:space="preserve">sentencia de homologación.</w:t>
      </w:r>
    </w:p>
    <w:p>
      <w:r>
        <w:t xml:space="preserve">Art. 366. - (Mod. Ley 5152, 13 junio 1959) Si el adoptante muere después de haber sido recibido</w:t>
        <w:br/>
        <w:t xml:space="preserve">el acto que hace constar su voluntad de formar el contrato de adopción y si además la instancia a</w:t>
        <w:br/>
        <w:t xml:space="preserve">fines de homologación ha sido presentada al tribunal, la instrucción continuará y la adopción será</w:t>
        <w:br/>
        <w:t xml:space="preserve">admitida, si procediere. En este caso ella produce sus efectos desde el momento del fallecimiento</w:t>
        <w:br/>
        <w:t xml:space="preserve">del adoptante.</w:t>
      </w:r>
    </w:p>
    <w:p>
      <w:r>
        <w:t xml:space="preserve">Los herederos del adoptante pueden, si ellos creen inadmisible la adopción, someter al</w:t>
        <w:br/>
        <w:t xml:space="preserve">Procurador Fiscal todas las exposiciones y observaciones que estimen procedentes.</w:t>
      </w:r>
    </w:p>
    <w:p>
      <w:r>
        <w:t xml:space="preserve">Página 37 de 288 Bufete Ramos Messina</w:t>
        <w:br/>
        <w:t xml:space="preserve">Art. 367. - (Mod. Ley 5152, 13 junio 1959) La adopción puede ser revocada por una decisión del</w:t>
        <w:br/>
        <w:t xml:space="preserve">tribunal, dictada a petición del adoptante o del adoptado, siempre que existiere algún motivo</w:t>
        <w:br/>
        <w:t xml:space="preserve">grave para ello. Sin embargo, ninguna demanda de revocación de adopción es admisible cuando</w:t>
        <w:br/>
        <w:t xml:space="preserve">el menor tenga menos de trece años.</w:t>
      </w:r>
    </w:p>
    <w:p>
      <w:r>
        <w:t xml:space="preserve">La sentencia dictada por el tribunal competente de acuerdo con el derecho común, con sujeción</w:t>
        <w:br/>
        <w:t xml:space="preserve">al procedimiento ordinario, después de la audición del Ministerio Público, debe ser motivada.</w:t>
        <w:br/>
        <w:t xml:space="preserve">Puede ser atacada por todas las vías de recurso. Su dispositivo se publicará y transcribirá de</w:t>
        <w:br/>
        <w:t xml:space="preserve">conformidad con el artículo 364.</w:t>
      </w:r>
    </w:p>
    <w:p>
      <w:r>
        <w:t xml:space="preserve">La revocación hace cesar para el porvenir todos los efectos de la adopción.</w:t>
      </w:r>
    </w:p>
    <w:p>
      <w:r>
        <w:t xml:space="preserve">El adoptante o sus descendientes conservan, sin embargo, sobre todas las cosas dadas el derecho</w:t>
        <w:br/>
        <w:t xml:space="preserve">de retorno previsto por el artículo 357.</w:t>
      </w:r>
    </w:p>
    <w:p>
      <w:r>
        <w:t xml:space="preserve">Art. 368. - (Mod. Ley 5152, 13 junio 1959) La adopción privilegiada solamente es permitida en</w:t>
        <w:br/>
        <w:t xml:space="preserve">favor de los menores que no tengan cinco años cumplidos, siempre que hayan sido abandonados</w:t>
        <w:br/>
        <w:t xml:space="preserve">por sus padres, o que estos sean desconocidos o hayan muerto.</w:t>
      </w:r>
    </w:p>
    <w:p>
      <w:r>
        <w:t xml:space="preserve">No puede ser solicitada sino conjuntamente por esposos no separados personalmente que llenen</w:t>
        <w:br/>
        <w:t xml:space="preserve">las condiciones de edad exigidas por el artículo 344 y que no tengan hijos ni descendientes</w:t>
        <w:br/>
        <w:t xml:space="preserve">legítimos. La existencia de hijos adoptivos no constituye obstáculo para la adopción privilegiada.</w:t>
      </w:r>
    </w:p>
    <w:p>
      <w:r>
        <w:t xml:space="preserve">Art. 369. - (Mod. Ley 5152, 13 junio 1959) La adopción privilegiada no puede resultar sino de</w:t>
        <w:br/>
        <w:t xml:space="preserve">sentencia dictada sobre instancia en audiencia pública, previo informativo y debate en cámara de</w:t>
        <w:br/>
        <w:t xml:space="preserve">consejo.</w:t>
      </w:r>
    </w:p>
    <w:p>
      <w:r>
        <w:t xml:space="preserve">La sentencia otorgará al hijo el apellido de los adoptantes, y a petición de los mismos puede</w:t>
        <w:br/>
        <w:t xml:space="preserve">ordenar una modificación de sus nombres.</w:t>
      </w:r>
    </w:p>
    <w:p>
      <w:r>
        <w:t xml:space="preserve">La adopción privilegiada es irrevocable, salvo lo previsto en el art. 367.</w:t>
      </w:r>
    </w:p>
    <w:p>
      <w:r>
        <w:t xml:space="preserve">Se hará mención de la adopción privilegiada al margen del acta de nacimiento del menor, a</w:t>
        <w:br/>
        <w:t xml:space="preserve">diligencia del abogado actuante, dentro de los tres meses de haberse pronunciado la sentencia y</w:t>
        <w:br/>
        <w:t xml:space="preserve">bajo las sanciones previstas en el artículo 364.</w:t>
      </w:r>
    </w:p>
    <w:p>
      <w:r>
        <w:t xml:space="preserve">Art. 370. - (Mod. Ley 5152, 13 junio 1959) El menor que sea objeto de una adopción</w:t>
        <w:br/>
        <w:t xml:space="preserve">privilegiada deja de pertenecer a su familia natural, sin perjuicio de las prohibiciones de</w:t>
        <w:br/>
        <w:t xml:space="preserve">matrimonio previstas por la ley, y tiene los derechos y obligaciones que si hubiera nacido del</w:t>
        <w:br/>
        <w:t xml:space="preserve">matrimonio. Sin embargo, si uno o varios de los ascendientes de los autores de la adopción</w:t>
        <w:br/>
        <w:t xml:space="preserve">privilegiada no han dado ha ésta su adhesión en un acto auténtico, el adoptado y estos</w:t>
        <w:br/>
        <w:t xml:space="preserve">ascendientes no se deberán alimentos y no tendrán calidad de herederos reservatarios en sus</w:t>
        <w:br/>
        <w:t xml:space="preserve">sucesiones recíprocas.</w:t>
      </w:r>
    </w:p>
    <w:p>
      <w:r>
        <w:t xml:space="preserve">Página 38 de 288 Bufete Ramos Messina</w:t>
        <w:br/>
        <w:t xml:space="preserve">Art. 2. - (Ley 5152 del 12 de junio de 1959; G. O. 8372) Los esposos que antes de la</w:t>
        <w:br/>
        <w:t xml:space="preserve">promulgación de la presente ley hubiesen adoptado un menor, podrán solicitar la adopción</w:t>
        <w:br/>
        <w:t xml:space="preserve">privilegiada del mismo, aunque éste haya sobrepasado la edad exigida por el artículo 368 del</w:t>
        <w:br/>
        <w:t xml:space="preserve">Código Civil, conforme ha sido reformado por esta ley, para lo cual les bastará someter su</w:t>
        <w:br/>
        <w:t xml:space="preserve">petición al Juzgado de Primera Instancia del Distrito Judicial correspondiente, con los</w:t>
        <w:br/>
        <w:t xml:space="preserve">documentos justificativos de que se han cumplido las previsiones de los artículos 364 y 365 del</w:t>
        <w:br/>
        <w:t xml:space="preserve">expresado Código, tal y como han sido, asimismo, reformados por esta ley. El tribunal dictará</w:t>
        <w:br/>
        <w:t xml:space="preserve">sentencia en la forma indicada en el art. 369 del mismo Código, según la reforma introducida por</w:t>
        <w:br/>
        <w:t xml:space="preserve">medio de la presente ley.</w:t>
      </w:r>
    </w:p>
    <w:p>
      <w:r>
        <w:t xml:space="preserve">Art. 3. - (Ley 5152 del 12 de junio de 1959; G. O. 8372) Durante un período de dos años a</w:t>
        <w:br/>
        <w:t xml:space="preserve">contar de la promulgación de esta ley, se podrá solicitar la adopción privilegiada en la condición</w:t>
        <w:br/>
        <w:t xml:space="preserve">prevista en la misma, aunque se trate de un menor de más de cinco años.</w:t>
      </w:r>
    </w:p>
    <w:p>
      <w:r>
        <w:t xml:space="preserve">Art. 371. - (Mod. por el Art. 5 de la Ley 855 de 1978) El hijo cualquiera que sea su edad, debe</w:t>
        <w:br/>
        <w:t xml:space="preserve">consideración y respeto a su padre y a su madre.</w:t>
      </w:r>
    </w:p>
    <w:p>
      <w:r>
        <w:t xml:space="preserve">Art. 371-1. - (Agregado por el Art. 5 de la Ley 855 de 1978) El hijo permanece sometido a la</w:t>
        <w:br/>
        <w:t xml:space="preserve">autoridad de sus padres hasta su mayor edad o emancipación.</w:t>
      </w:r>
    </w:p>
    <w:p>
      <w:r>
        <w:t xml:space="preserve">Art. 371-2. - (Agregado por el Art. 5 de la Ley 855 de 1978) La autoridad pertenece al padre y a</w:t>
        <w:br/>
        <w:t xml:space="preserve">la madre para proteger al hijo en su seguridad, su salud y su moralidad. Ellos tienen a su</w:t>
        <w:br/>
        <w:t xml:space="preserve">respecto, el derecho y el deber de guarda, de vigilancia y de educación.</w:t>
      </w:r>
    </w:p>
    <w:p>
      <w:r>
        <w:t xml:space="preserve">Art. 371-3. - (Agregado por el Art. 5 de la Ley 855 de 1978) El hijo no puede sin permiso de su</w:t>
        <w:br/>
        <w:t xml:space="preserve">padre y de su madre abandonar la casa familiar y no puede ser retirado de ella sino en los casos</w:t>
        <w:br/>
        <w:t xml:space="preserve">de necesidad que determine la Ley.</w:t>
      </w:r>
    </w:p>
    <w:p>
      <w:r>
        <w:t xml:space="preserve">Art. 371-4. - (Agregado por el Art. 5 de la Ley 855 de 1978) El padre y la madre no pueden,</w:t>
        <w:br/>
        <w:t xml:space="preserve">salvo motivos graves, oponerse a las relaciones personales del hijo con sus abuelos.</w:t>
      </w:r>
    </w:p>
    <w:p>
      <w:r>
        <w:t xml:space="preserve">A falta de acuerdo entre las partes, las modalidades de esas relaciones serán reguladas por el Juez</w:t>
        <w:br/>
        <w:t xml:space="preserve">de Paz correspondiente.</w:t>
      </w:r>
    </w:p>
    <w:p>
      <w:r>
        <w:t xml:space="preserve">En consideración de situaciones, excepcionales, el Juez de Paz puede acordar un derecho de</w:t>
        <w:br/>
        <w:t xml:space="preserve">correspondencia o de visitas a otras personas, parientes o no.</w:t>
      </w:r>
    </w:p>
    <w:p>
      <w:r>
        <w:t xml:space="preserve">Art. 372. - (Mod. por el Art. 5 de la Ley 855 de 1978) Durante el matrimonio, el padre y la</w:t>
        <w:br/>
        <w:t xml:space="preserve">madre ejercen en común su autoridad.</w:t>
      </w:r>
    </w:p>
    <w:p>
      <w:r>
        <w:t xml:space="preserve">Art. 372-1. - (Agregado por el Art. 5 de la Ley 855 de 1978) Si el padre y la madre no se ponen</w:t>
        <w:br/>
        <w:t xml:space="preserve">de acuerdo en lo concerniente al interés del hijo, el cónyuge más diligente podrá apoderar al Juez</w:t>
      </w:r>
    </w:p>
    <w:p>
      <w:r>
        <w:t xml:space="preserve">Página 39 de 288 Bufete Ramos Messina</w:t>
        <w:br/>
        <w:t xml:space="preserve">de Paz correspondiente a fin de que, previa tentativa de conciliación entre las partes, dicho</w:t>
        <w:br/>
        <w:t xml:space="preserve">funcionario estatuya lo que sea de lugar.</w:t>
      </w:r>
    </w:p>
    <w:p>
      <w:r>
        <w:t xml:space="preserve">Art. 372-2. - (Agregado por el Art. 5 de la Ley 855 de 1978) Respecto de los terceros de buena</w:t>
        <w:br/>
        <w:t xml:space="preserve">fe, cada uno de los esposos se reputa actuar con el acuerdo del otro, cuando realiza él solo, en</w:t>
        <w:br/>
        <w:t xml:space="preserve">relación con la persona del hijo, algún acto propio de la autoridad del padre y de la madre.</w:t>
      </w:r>
    </w:p>
    <w:p>
      <w:r>
        <w:t xml:space="preserve">Art. 373. - (Mod. por el Art. 5 de la Ley 855 de 1978) Pierde el ejercicio de su autoridad, o se le</w:t>
        <w:br/>
        <w:t xml:space="preserve">priva provisionalmente de ella, el padre o la madre que se encuentre en uno de los casos</w:t>
        <w:br/>
        <w:t xml:space="preserve">siguientes:</w:t>
      </w:r>
    </w:p>
    <w:p>
      <w:r>
        <w:t xml:space="preserve">1ro. - Si, no está en condiciones de manifestar su voluntad en razón de su incapacidad, ausencia,</w:t>
        <w:br/>
        <w:t xml:space="preserve">alejamiento, o cualquier otra causa.</w:t>
      </w:r>
    </w:p>
    <w:p>
      <w:r>
        <w:t xml:space="preserve">2do. - Si ha consentido una delegación de sus derechos según las reglas del presente Capítulo.</w:t>
      </w:r>
    </w:p>
    <w:p>
      <w:r>
        <w:t xml:space="preserve">3ro. - Si ha sido privado de esos derechos por sentencia que haya adquirido la autoridad de la</w:t>
        <w:br/>
        <w:t xml:space="preserve">cosa juzgada.</w:t>
      </w:r>
    </w:p>
    <w:p>
      <w:r>
        <w:t xml:space="preserve">Art. 373-1. - (Agregado por el Art. 5 de la Ley 855 de 1978) Si el padre o la madre muere o se</w:t>
        <w:br/>
        <w:t xml:space="preserve">encuentra en uno de los casos enumerados en el artículo anterior, el ejercicio de la autoridad</w:t>
        <w:br/>
        <w:t xml:space="preserve">corresponde plenamente al otro.</w:t>
      </w:r>
    </w:p>
    <w:p>
      <w:r>
        <w:t xml:space="preserve">Art. 373-2. - (Agregado por el Art. 5 de la Ley 855 de 1978) Si los padres están divorciados o</w:t>
        <w:br/>
        <w:t xml:space="preserve">separados de cuerpos, la autoridad es ejercida por aquél a quien el tribunal le ha confiado la</w:t>
        <w:br/>
        <w:t xml:space="preserve">guarda del hijo, salvo el derecho de visita y vigilancia del otro.</w:t>
      </w:r>
    </w:p>
    <w:p>
      <w:r>
        <w:t xml:space="preserve">Cuando la guarda ha sido confiada a un tercero, los otros atributos de la autoridad continuarán</w:t>
        <w:br/>
        <w:t xml:space="preserve">siendo ejercidos por el padre y por la madre; sin embargo, el tribunal al designar a un tercero</w:t>
        <w:br/>
        <w:t xml:space="preserve">como guardián provisional, puede decidir que él deberá requerir que se abra una tutela.</w:t>
      </w:r>
    </w:p>
    <w:p>
      <w:r>
        <w:t xml:space="preserve">Art. 373-3. - (Agregado por el Art. 5 de la Ley 855 de 1978) El divorcio o la separación de</w:t>
        <w:br/>
        <w:t xml:space="preserve">cuerpos no constituye obstáculo a la devolución prevista en el artículo 373-1, aun cuando aquél</w:t>
        <w:br/>
        <w:t xml:space="preserve">de los padres que queda en estado de ejercer la autoridad haya sido privado de la guarda por</w:t>
        <w:br/>
        <w:t xml:space="preserve">efecto de la sentencia pronunciada por él. Sin embargo, el tribunal que había estatuido en último</w:t>
        <w:br/>
        <w:t xml:space="preserve">lugar acerca de la guarda podrá ser apoderado por la familia o por el ministerio público, a fin de</w:t>
        <w:br/>
        <w:t xml:space="preserve">que se designe a un tercero como guardián del hijo, con apertura o sin apertura de tutela como se</w:t>
        <w:br/>
        <w:t xml:space="preserve">ha iniciado en el artículo anterior.</w:t>
      </w:r>
    </w:p>
    <w:p>
      <w:r>
        <w:t xml:space="preserve">En circunstancias excepcionales, el tribunal que estatuya acerca de la guarda del hijo después del</w:t>
        <w:br/>
        <w:t xml:space="preserve">divorcio o de la separación de cuerpos, podrá decidir, en vida de los padres, que ella no se le</w:t>
        <w:br/>
        <w:t xml:space="preserve">confiera al superviviente en caso de muerte del esposo guardián. Podrá en este caso designar a la</w:t>
        <w:br/>
        <w:t xml:space="preserve">persona a quien se le conferirá la guarda provisionalmente.</w:t>
      </w:r>
    </w:p>
    <w:p>
      <w:r>
        <w:t xml:space="preserve">Página 40 de 288 Bufete Ramos Messina</w:t>
        <w:br/>
        <w:t xml:space="preserve">Art. 373-4. - (Agregado por el Art. 5 de la Ley 855 de 1978) Si no queda ni padre ni madre en</w:t>
        <w:br/>
        <w:t xml:space="preserve">estado de ejercer su autoridad, habrá lugar a la apertura de una tutela de conformidad con el</w:t>
        <w:br/>
        <w:t xml:space="preserve">artículo 390 de este Código.</w:t>
      </w:r>
    </w:p>
    <w:p>
      <w:r>
        <w:t xml:space="preserve">Art. 374. - (Mod. por el Art. 5 de la Ley 855 de 1978) La madre ejercerá plenamente sobre su</w:t>
        <w:br/>
        <w:t xml:space="preserve">hijo natural, la autoridad del padre y la madre.</w:t>
      </w:r>
    </w:p>
    <w:p>
      <w:r>
        <w:t xml:space="preserve">Si el padre reconoce al hijo dentro de los tres meses del nacimiento, la madre continuará</w:t>
        <w:br/>
        <w:t xml:space="preserve">ejerciendo la referida autoridad, pero el padre podría solicitar al tribunal que se le confiera a él</w:t>
        <w:br/>
        <w:t xml:space="preserve">solo o a ambos conjuntamente.</w:t>
      </w:r>
    </w:p>
    <w:p>
      <w:r>
        <w:t xml:space="preserve">Si el padre no lo ha reconocido, y la madre no está en condiciones de ejercer la autoridad, el hijo</w:t>
        <w:br/>
        <w:t xml:space="preserve">quedará bajo la autoridad de los abuelos maternos. A falta de éstos, el Ministerio Público o</w:t>
        <w:br/>
        <w:t xml:space="preserve">cualquier pariente materno deberá solicitar al Juez de Primera Instancia correspondiente, la</w:t>
        <w:br/>
        <w:t xml:space="preserve">apertura de la tutela.</w:t>
      </w:r>
    </w:p>
    <w:p>
      <w:r>
        <w:t xml:space="preserve">Art. 375. - El padre que tenga de la conducta de su hijo motivos muy graves de descontento,</w:t>
        <w:br/>
        <w:t xml:space="preserve">podrá utilizar los siguientes medios de corrección.</w:t>
      </w:r>
    </w:p>
    <w:p>
      <w:r>
        <w:t xml:space="preserve">Art. 376. - (Ver Ley 603 de 1941) Si el hijo tiene menos de quince años, el padre podrá hacerle</w:t>
        <w:br/>
        <w:t xml:space="preserve">detener durante un espacio de tiempo que no pase de un mes; y a este efecto, el Presidente del</w:t>
        <w:br/>
        <w:t xml:space="preserve">Tribunal librará auto de prisión, a instancia del padre.</w:t>
      </w:r>
    </w:p>
    <w:p>
      <w:r>
        <w:t xml:space="preserve">Art. 377. - (Ver Ley 603 de 1941) Desde los quince años cumplido hasta la mayor edad o la</w:t>
        <w:br/>
        <w:t xml:space="preserve">emancipación, el padre podrá únicamente pedir la detención de su hijo, durante seis meses a lo</w:t>
        <w:br/>
        <w:t xml:space="preserve">más; al efecto se dirigirá al Presidente del Tribunal que, después de oír al fiscal, librará o negará</w:t>
        <w:br/>
        <w:t xml:space="preserve">la orden de arresto, y podrá reducir el tiempo de prisión pedido por el padre.</w:t>
      </w:r>
    </w:p>
    <w:p>
      <w:r>
        <w:t xml:space="preserve">Art. 378. - (Ver Ley 603 de 1941) Ni en uno ni en otro caso habrá más escrituras ni formalidades</w:t>
        <w:br/>
        <w:t xml:space="preserve">judiciales que la orden de arresto, sin enunciar motivos, y únicamente se extenderá un acta en</w:t>
        <w:br/>
        <w:t xml:space="preserve">que el padre se obligue a pagar todos los gastos y a facilitar los alimentos necesarios.</w:t>
      </w:r>
    </w:p>
    <w:p>
      <w:r>
        <w:t xml:space="preserve">Art. 379. - (Ver Ley 603 de 1941) El padre puede disminuir el tiempo de la prisión ordenada o</w:t>
        <w:br/>
        <w:t xml:space="preserve">requerida por él. Si después de ser puesto en libertad persiste el hijo en sus anteriores extravíos,</w:t>
        <w:br/>
        <w:t xml:space="preserve">podrá ser detenido nuevamente en la forma prescrita en los artículos anteriores.</w:t>
      </w:r>
    </w:p>
    <w:p>
      <w:r>
        <w:t xml:space="preserve">Art. 380. - (Ver Ley 603 de 1941) Si el padre contrae segundas nupcias, para hacer detener al</w:t>
        <w:br/>
        <w:t xml:space="preserve">hijo nacido de las primeras, aunque éste sea menor de 15 años cumplidos, deberá sujetarse a las</w:t>
        <w:br/>
        <w:t xml:space="preserve">prescripciones del artículo 377.</w:t>
      </w:r>
    </w:p>
    <w:p>
      <w:r>
        <w:t xml:space="preserve">Página 41 de 288 Bufete Ramos Messina</w:t>
        <w:br/>
        <w:t xml:space="preserve">Art. 381. - (Ver Ley 603 de 1941) La madre superviviente que permanezca viuda, no podrá</w:t>
        <w:br/>
        <w:t xml:space="preserve">hacer detener a su hijo sino con el concurso de los dos parientes paternos más próximos, y</w:t>
        <w:br/>
        <w:t xml:space="preserve">pidiendo la detención con arreglo al artículo 377.</w:t>
      </w:r>
    </w:p>
    <w:p>
      <w:r>
        <w:t xml:space="preserve">Art. 382. - (Ver Ley 603 de 1941) Cuando el hijo tenga bienes personales o ejerza una profesión,</w:t>
        <w:br/>
        <w:t xml:space="preserve">no podrá ser detenido aunque sea menor de 15 años cumplidos, sin que la detención se solicite en</w:t>
        <w:br/>
        <w:t xml:space="preserve">la forma determinada en el artículo 377.</w:t>
      </w:r>
    </w:p>
    <w:p>
      <w:r>
        <w:t xml:space="preserve">El hijo detenido podrá dirigir su solicitud al Fiscal de la Suprema Corte.</w:t>
      </w:r>
    </w:p>
    <w:p>
      <w:r>
        <w:t xml:space="preserve">Este pedirá informe al Fiscal del Tribunal inferior, y dará cuenta al Presidente de la Corte, el que</w:t>
        <w:br/>
        <w:t xml:space="preserve">examinados todos los datos y después de dar aviso al padre, podrá revocar o modificar la orden</w:t>
        <w:br/>
        <w:t xml:space="preserve">dada por el Presidente al Tribunal de Primera Instancia.</w:t>
      </w:r>
    </w:p>
    <w:p>
      <w:r>
        <w:t xml:space="preserve">Art. 383. - (Ver Ley 603 de 1941) Los artículos 376 al 379, se refieren también a los padres de</w:t>
        <w:br/>
        <w:t xml:space="preserve">los hijos naturales legalmente reconocidos.</w:t>
      </w:r>
    </w:p>
    <w:p>
      <w:r>
        <w:t xml:space="preserve">Art. 384. - El padre, durante el matrimonio, y después de la disolución de éste, el cónyuge que</w:t>
        <w:br/>
        <w:t xml:space="preserve">sobreviva, tendrá el usufructo de los bienes de sus hijos hasta cumplir estos dieciocho años o</w:t>
        <w:br/>
        <w:t xml:space="preserve">hasta la emancipación, que se verifique antes de aquella edad.</w:t>
      </w:r>
    </w:p>
    <w:p>
      <w:r>
        <w:t xml:space="preserve">Art. 385. - Las obligaciones que a los padres corresponden en este caso serán:</w:t>
      </w:r>
    </w:p>
    <w:p>
      <w:r>
        <w:t xml:space="preserve">1ra, las que tienen en general los usufructuarios;</w:t>
      </w:r>
    </w:p>
    <w:p>
      <w:r>
        <w:t xml:space="preserve">2da, la alimentación, sostenimiento y educación de los hijos en proporción a su fortuna;</w:t>
      </w:r>
    </w:p>
    <w:p>
      <w:r>
        <w:t xml:space="preserve">3ra, el pago de los réditos e intereses de los capitales;</w:t>
      </w:r>
    </w:p>
    <w:p>
      <w:r>
        <w:t xml:space="preserve">4ta, los gastos de funeral y entierro y los de la última enfermedad.</w:t>
      </w:r>
    </w:p>
    <w:p>
      <w:r>
        <w:t xml:space="preserve">Art. 386. - (Modificado según Ley 452 del 1 de mayo de 1941, G. O. 5587) Este usufructo no</w:t>
        <w:br/>
        <w:t xml:space="preserve">tendrá lugar en beneficio del padre o de la madre contra quien se haya pronunciado sentencia de</w:t>
        <w:br/>
        <w:t xml:space="preserve">divorcio; excepto sobre los bienes de los hijos que la sentencia hubiera puesto bajo su guarda; y</w:t>
        <w:br/>
        <w:t xml:space="preserve">cesará respecto de la madre que contraiga segundas nupcias.</w:t>
      </w:r>
    </w:p>
    <w:p>
      <w:r>
        <w:t xml:space="preserve">Art. 387. - No se hará extensivo a los bienes que los hijos puedan adquirir por su trabajo o</w:t>
        <w:br/>
        <w:t xml:space="preserve">industria peculiar, ni a los que les sean dados o legados, con la condición expresa de que sus</w:t>
        <w:br/>
        <w:t xml:space="preserve">padres no hayan de disfrutarlos.</w:t>
      </w:r>
    </w:p>
    <w:p>
      <w:r>
        <w:t xml:space="preserve">Art. 388. - (Mod. por la Ley 4999 del 19 de septiembre de 1955; G. O. No. 8287) Se entiende</w:t>
        <w:br/>
        <w:t xml:space="preserve">menor de edad el individuo de uno u otro sexo que no tenga dieciocho años cumplidos.</w:t>
      </w:r>
    </w:p>
    <w:p>
      <w:r>
        <w:t xml:space="preserve">Página 42 de 288 Bufete Ramos Messina</w:t>
        <w:br/>
        <w:t xml:space="preserve">SECCIÓN I</w:t>
      </w:r>
    </w:p>
    <w:p>
      <w:r>
        <w:t xml:space="preserve">De la tutela de los padres</w:t>
      </w:r>
    </w:p>
    <w:p>
      <w:r>
        <w:t xml:space="preserve">Art. 389. - El padre es, durante el matrimonio, el administrador de los bienes personales de sus</w:t>
        <w:br/>
        <w:t xml:space="preserve">hijos menores. Es responsable de la propiedad y rentas de aquellos bienes cuyo usufructo no</w:t>
        <w:br/>
        <w:t xml:space="preserve">tiene, y solamente de la propiedad en aquellos en que se lo concede la ley.</w:t>
      </w:r>
    </w:p>
    <w:p>
      <w:r>
        <w:t xml:space="preserve">Art. 390. - (Modificado según Ley 452 del 1ro. de mayo de 1941, G. O. 5587) Después de la</w:t>
        <w:br/>
        <w:t xml:space="preserve">disolución del matrimonio por la muerte de uno de los cónyuges, la tutela de los hijos menores y</w:t>
        <w:br/>
        <w:t xml:space="preserve">no emancipados, pertenece de pleno derecho al cónyuge superviviente.</w:t>
      </w:r>
    </w:p>
    <w:p>
      <w:r>
        <w:t xml:space="preserve">Párrafo. - Si no se tratare de cónyuges supervivientes, por haberse disuelto, anteriormente, el</w:t>
        <w:br/>
        <w:t xml:space="preserve">matrimonio, la tutela corresponderá al padre o a la madre superviviente.</w:t>
      </w:r>
    </w:p>
    <w:p>
      <w:r>
        <w:t xml:space="preserve">Sin embargo, cuando en el caso de este párrafo, la no presencia del tutor haya dejado al menor</w:t>
        <w:br/>
        <w:t xml:space="preserve">sin amparo en su persona o en sus intereses, el consejo de familia, constituido en el lugar del</w:t>
        <w:br/>
        <w:t xml:space="preserve">domicilio del fallecido, podrá nombrar a dicho menor un tutor y un protutor, sujeto, lo primero, a</w:t>
        <w:br/>
        <w:t xml:space="preserve">homologación pedida por instancia, salvo el derecho, para el tutor legal excluido, de impugnar</w:t>
        <w:br/>
        <w:t xml:space="preserve">por oposición, y fundándose por motivos graves, lo decidido en justicia, mediante demanda al</w:t>
        <w:br/>
        <w:t xml:space="preserve">tutor dativo. Las impugnaciones y las decisiones sobre ellos recaídas, no afectarán la validez de</w:t>
        <w:br/>
        <w:t xml:space="preserve">los actos ya realizados por el tutor designado, salvo los casos de fraude.</w:t>
      </w:r>
    </w:p>
    <w:p>
      <w:r>
        <w:t xml:space="preserve">Art. 391. - Podrá, sin embargo, el padre, nombrar a la madre que haya de ser tutora, un consultor</w:t>
        <w:br/>
        <w:t xml:space="preserve">especial, sin cuyo dictamen no pueda realizar ningún acto relativo a la tutela.</w:t>
      </w:r>
    </w:p>
    <w:p>
      <w:r>
        <w:t xml:space="preserve">Si el padre especificare los actos para los cuales considerare necesario el dictamen del consultor,</w:t>
        <w:br/>
        <w:t xml:space="preserve">la tutora podrá ejecutar cualquier otro sin necesidad de oír a éste.</w:t>
      </w:r>
    </w:p>
    <w:p>
      <w:r>
        <w:t xml:space="preserve">Art. 392. - El nombramiento de consultor no podrá hacerse sino de una de las maneras</w:t>
        <w:br/>
        <w:t xml:space="preserve">siguientes:</w:t>
      </w:r>
    </w:p>
    <w:p>
      <w:r>
        <w:t xml:space="preserve">1ra, por acto de última voluntad;</w:t>
      </w:r>
    </w:p>
    <w:p>
      <w:r>
        <w:t xml:space="preserve">2da, en declaración hecha ante el Juez de Paz, acompañado del secretario, o ante notarios.</w:t>
      </w:r>
    </w:p>
    <w:p>
      <w:r>
        <w:t xml:space="preserve">Art. 393. - Si al morir el marido la mujer está encinta, se nombrará por consejo de familia al hijo</w:t>
        <w:br/>
        <w:t xml:space="preserve">póstumo un curador. Al nacer el hijo, será la madre tutora, y el curador será de pleno derecho de</w:t>
        <w:br/>
        <w:t xml:space="preserve">protutor.</w:t>
      </w:r>
    </w:p>
    <w:p>
      <w:r>
        <w:t xml:space="preserve">Página 43 de 288 Bufete Ramos Messina</w:t>
        <w:br/>
        <w:t xml:space="preserve">Art. 394. - La madre no está obligada a aceptar la tutela; sin embargo, en el caso que la rehúse,</w:t>
        <w:br/>
        <w:t xml:space="preserve">deberá cumplir los deberes inherentes a aquel cargo, hasta que se nombre nuevo tutor.</w:t>
      </w:r>
    </w:p>
    <w:p>
      <w:r>
        <w:t xml:space="preserve">Art. 395. - Si la madre tutora desea contraer segundas nupcias deberá, antes de su nuevo enlace,</w:t>
        <w:br/>
        <w:t xml:space="preserve">convocar el consejo de familia, que decidirá si debe o no continuar en la tutela. Si omitiere esta</w:t>
        <w:br/>
        <w:t xml:space="preserve">formalidad, perderá de pleno derecho aquel cargo, y su nuevo marido será solidariamente</w:t>
        <w:br/>
        <w:t xml:space="preserve">responsable de todas las consecuencias de la tutela conservada indebidamente por su esposa.</w:t>
      </w:r>
    </w:p>
    <w:p>
      <w:r>
        <w:t xml:space="preserve">Art. 396. - Cuando el consejo de familia, convocado en forma, no prive a la madre de la tutela, le</w:t>
        <w:br/>
        <w:t xml:space="preserve">dará necesariamente por cotutor a su nuevo marido, quien, en virtud de este hecho, será</w:t>
        <w:br/>
        <w:t xml:space="preserve">solidariamente responsable con su mujer de la gestión posterior al matrimonio.</w:t>
      </w:r>
    </w:p>
    <w:p>
      <w:r>
        <w:t xml:space="preserve">SECCIÓN II</w:t>
      </w:r>
    </w:p>
    <w:p>
      <w:r>
        <w:t xml:space="preserve">De la tutela conferida por el padre o la madre</w:t>
      </w:r>
    </w:p>
    <w:p>
      <w:r>
        <w:t xml:space="preserve">Art. 397. - El derecho individual de nombrar un tutor, pariente o extraño, únicamente pertenece</w:t>
        <w:br/>
        <w:t xml:space="preserve">al cónyuge superviviente.</w:t>
      </w:r>
    </w:p>
    <w:p>
      <w:r>
        <w:t xml:space="preserve">Art. 398. - Este derecho no puede ejercerse sino en la forma prescrita en el artículo 392, y con</w:t>
        <w:br/>
        <w:t xml:space="preserve">las excepciones y modificaciones que a continuación se expresan.</w:t>
      </w:r>
    </w:p>
    <w:p>
      <w:r>
        <w:t xml:space="preserve">Art. 399. - (Abrogado según Ley 390 del 14-12-1940, G. O. 5535)</w:t>
      </w:r>
    </w:p>
    <w:p>
      <w:r>
        <w:t xml:space="preserve">Art. 400. - (Abrogado según la Ley 390 del 14-12-1940, G. O. 5535)</w:t>
      </w:r>
    </w:p>
    <w:p>
      <w:r>
        <w:t xml:space="preserve">Art. 401. - El tutor nombrado por el padre o la madre, no está obligado a aceptar la tutela, si no</w:t>
        <w:br/>
        <w:t xml:space="preserve">es además de esto de aquellas personas que a falta de esta elección especial, hubieran podido ser</w:t>
        <w:br/>
        <w:t xml:space="preserve">encargadas de aquella por el consejo de familia.</w:t>
      </w:r>
    </w:p>
    <w:p>
      <w:r>
        <w:t xml:space="preserve">SECCIÓN III</w:t>
      </w:r>
    </w:p>
    <w:p>
      <w:r>
        <w:t xml:space="preserve">De la tutela de los ascendientes</w:t>
      </w:r>
    </w:p>
    <w:p>
      <w:r>
        <w:t xml:space="preserve">Art. 402. - Cuando el cónyuge superviviente no hubiere nombrado tutor al menor, la tutela</w:t>
        <w:br/>
        <w:t xml:space="preserve">pertenece de derecho al abuelo paterno; a falta de éste al materno, y así subiendo en las líneas</w:t>
        <w:br/>
        <w:t xml:space="preserve">directas, de modo que siempre sea preferido el ascendiente paterno al materno del mismo grado.</w:t>
      </w:r>
    </w:p>
    <w:p>
      <w:r>
        <w:t xml:space="preserve">Art. 403. - Si a falta de los abuelos paterno y materno del menor, la concurrencia aparece entre</w:t>
        <w:br/>
        <w:t xml:space="preserve">dos ascendientes del grado superior, pertenecientes ambos a la línea paterna de aquél, la tutela</w:t>
      </w:r>
    </w:p>
    <w:p>
      <w:r>
        <w:t xml:space="preserve">Página 44 de 288 Bufete Ramos Messina</w:t>
        <w:br/>
        <w:t xml:space="preserve">corresponderá de derecho a aquel de los dos que resulte ser el abuelo paterno del padre del</w:t>
        <w:br/>
        <w:t xml:space="preserve">menor.</w:t>
      </w:r>
    </w:p>
    <w:p>
      <w:r>
        <w:t xml:space="preserve">Art. 404. - Si se verificase la misma concurrencia entre dos bisabuelos de la línea materna,</w:t>
        <w:br/>
        <w:t xml:space="preserve">nombrará precisamente a uno de ellos el consejo de familia.</w:t>
      </w:r>
    </w:p>
    <w:p>
      <w:r>
        <w:t xml:space="preserve">SECCIÓN IV</w:t>
      </w:r>
    </w:p>
    <w:p>
      <w:r>
        <w:t xml:space="preserve">De la tutela conferida por el consejo de familia</w:t>
      </w:r>
    </w:p>
    <w:p>
      <w:r>
        <w:t xml:space="preserve">Art. 405. - Cuando un hijo menor y no emancipado quede huérfano, y carezca de tutor elegido</w:t>
        <w:br/>
        <w:t xml:space="preserve">por sus padres, ni tenga ascendientes varones, como cuando el tutor de una de las dos clases</w:t>
        <w:br/>
        <w:t xml:space="preserve">expresadas se encuentre en los casos de exclusión de que se hablará, o tenga excusa legal, se</w:t>
        <w:br/>
        <w:t xml:space="preserve">proveerá por el consejo de familia al nombramiento de un tutor.</w:t>
      </w:r>
    </w:p>
    <w:p>
      <w:r>
        <w:t xml:space="preserve">Art. 406. - Este consejo se convocará, sea a requerimiento y diligencia de los parientes del</w:t>
        <w:br/>
        <w:t xml:space="preserve">menor, de sus acreedores u otras partes interesadas, sea de oficio y por disposición del Juez de</w:t>
        <w:br/>
        <w:t xml:space="preserve">Paz del domicilio del menor. Cualquiera persona está autorizada para denunciar al Juez de Paz el</w:t>
        <w:br/>
        <w:t xml:space="preserve">hecho que dé motivo al nombramiento de un tutor.</w:t>
      </w:r>
    </w:p>
    <w:p>
      <w:r>
        <w:t xml:space="preserve">Art. 407. - El consejo de familia se compondrá, además del Juez de Paz, de seis parientes o</w:t>
        <w:br/>
        <w:t xml:space="preserve">afines vecinos de la común donde haya de nombrarse tutor o que residan a dos leguas, la mitad</w:t>
        <w:br/>
        <w:t xml:space="preserve">de la línea paterna y la otra mitad de la línea materna, siguiendo el orden de proximidad en cada</w:t>
        <w:br/>
        <w:t xml:space="preserve">línea. Será preferido el pariente al afín del mismo grado, y entre los parientes del mismo grado,</w:t>
        <w:br/>
        <w:t xml:space="preserve">el de mayor edad.</w:t>
      </w:r>
    </w:p>
    <w:p>
      <w:r>
        <w:t xml:space="preserve">Art. 408. - Los hermanos carnales del menor y los maridos de sus hermanas carnales, son los</w:t>
        <w:br/>
        <w:t xml:space="preserve">únicos exceptuados de la limitación del artículo anterior. Si son seis o más, todos formarán parte</w:t>
        <w:br/>
        <w:t xml:space="preserve">del consejo de familia, y lo compondrán ellos solos con las viudas de los ascendientes y con los</w:t>
        <w:br/>
        <w:t xml:space="preserve">ascendientes que tuviesen excusa válida si los hubiere. Si son un número menor, los demás</w:t>
        <w:br/>
        <w:t xml:space="preserve">parientes no serán llamados sino para completar el consejo.</w:t>
      </w:r>
    </w:p>
    <w:p>
      <w:r>
        <w:t xml:space="preserve">Art. 409. - Cuando de los parientes o afines de una o de otro línea no hubiese el número</w:t>
        <w:br/>
        <w:t xml:space="preserve">suficiente en la común, o dentro de la distancia señalada en el artículo 407, el Juez de Paz</w:t>
        <w:br/>
        <w:t xml:space="preserve">llamará, bien a los parientes o afines domiciliados a mayores distancias, o, dentro de la misma</w:t>
        <w:br/>
        <w:t xml:space="preserve">común, a ciudadanos cuyas relaciones de amistad con los padres del menor fueren de todos</w:t>
        <w:br/>
        <w:t xml:space="preserve">conocidas.</w:t>
      </w:r>
    </w:p>
    <w:p>
      <w:r>
        <w:t xml:space="preserve">Art. 410. - El Juez de Paz podrá, aun cuando hubiere en el lugar un número suficientes de</w:t>
        <w:br/>
        <w:t xml:space="preserve">parientes o afines, permitir que se cite, cualquiera que sea la distancia que haya a su domicilio, a</w:t>
        <w:br/>
        <w:t xml:space="preserve">los parientes o afines más próximos en grados, o de los mismos que los parientes presentes: esto</w:t>
      </w:r>
    </w:p>
    <w:p>
      <w:r>
        <w:t xml:space="preserve">Página 45 de 288 Bufete Ramos Messina</w:t>
        <w:br/>
        <w:t xml:space="preserve">se realizará descartando algunos de los últimos, y de modo que el número de los citados no</w:t>
        <w:br/>
        <w:t xml:space="preserve">exceda del señalado en los artículos precedentes.</w:t>
      </w:r>
    </w:p>
    <w:p>
      <w:r>
        <w:t xml:space="preserve">Art. 411. - El plazo para comparecer se determinará por el Juez de Paz en un día fijado; pero de</w:t>
        <w:br/>
        <w:t xml:space="preserve">modo que haya entre la citación notificada y el día indicado para la reunión del consejo un</w:t>
        <w:br/>
        <w:t xml:space="preserve">intervalo de tres días a lo menos, cuando todas las partes residan en la común o a distancia de dos</w:t>
        <w:br/>
        <w:t xml:space="preserve">leguas. Siempre que entre las partes citadas haya domiciliados a mayor distancia, se aumentará</w:t>
        <w:br/>
        <w:t xml:space="preserve">un día por cada tres leguas.</w:t>
      </w:r>
    </w:p>
    <w:p>
      <w:r>
        <w:t xml:space="preserve">Art. 412. - Los parientes, afines o amigos así convocados, deberán concurrir personalmente o</w:t>
        <w:br/>
        <w:t xml:space="preserve">por medio de apoderados especiales. Cada apoderado no podrá representar más que a una</w:t>
        <w:br/>
        <w:t xml:space="preserve">persona.</w:t>
      </w:r>
    </w:p>
    <w:p>
      <w:r>
        <w:t xml:space="preserve">Art. 413. - Todo pariente, afín o amigo que haya sido convocado, y no comparezca sin tener para</w:t>
        <w:br/>
        <w:t xml:space="preserve">ello excusa legítima, sufrirá una multa que no excederá de diez pesos. Esta multa será impuesta</w:t>
        <w:br/>
        <w:t xml:space="preserve">sin apelación por el Juez de paz.</w:t>
      </w:r>
    </w:p>
    <w:p>
      <w:r>
        <w:t xml:space="preserve">Art. 414. - Si la excusa es admisible y conviene esperar o reemplazar al individuo ausente, en tal</w:t>
        <w:br/>
        <w:t xml:space="preserve">caso, como cualquier otro en que se crea que el interés del menor lo exige, podrá el Juez de Paz</w:t>
        <w:br/>
        <w:t xml:space="preserve">aplazar o prorrogar la reunión.</w:t>
      </w:r>
    </w:p>
    <w:p>
      <w:r>
        <w:t xml:space="preserve">Art. 415. - Esta se verificará en el Juzgado de Paz, a no ser que el mismo juez designe otro local</w:t>
        <w:br/>
        <w:t xml:space="preserve">al efecto: la presencia de las tres cuartas partes al menos de los individuos citados, será necesaria</w:t>
        <w:br/>
        <w:t xml:space="preserve">para que haya deliberación.</w:t>
      </w:r>
    </w:p>
    <w:p>
      <w:r>
        <w:t xml:space="preserve">Art. 416. - El Juez de Paz presidirá el consejo de familia y tendrá voz deliberativa y</w:t>
        <w:br/>
        <w:t xml:space="preserve">preponderante en caso de empate.</w:t>
      </w:r>
    </w:p>
    <w:p>
      <w:r>
        <w:t xml:space="preserve">Art. 417. - (Este artículo está suprimido)</w:t>
      </w:r>
    </w:p>
    <w:p>
      <w:r>
        <w:t xml:space="preserve">Art. 418. - El tutor obrará y administrará como tal, desde el día de su nombramiento, si hubiese</w:t>
        <w:br/>
        <w:t xml:space="preserve">sido hecho a su presencia; si no, desde el día en que se le haya notificado.</w:t>
      </w:r>
    </w:p>
    <w:p>
      <w:r>
        <w:t xml:space="preserve">Art. 419. - La tutela es un cargo personal que no se transfiere a los herederos del tutor. Estos</w:t>
        <w:br/>
        <w:t xml:space="preserve">únicamente responderán de la gestión de su causa habiente; y si son mayores de edad, tendrán</w:t>
        <w:br/>
        <w:t xml:space="preserve">obligación de continuarla hasta el nombramiento de nuevo tutor.</w:t>
      </w:r>
    </w:p>
    <w:p>
      <w:r>
        <w:t xml:space="preserve">SECCIÓN V</w:t>
      </w:r>
    </w:p>
    <w:p>
      <w:r>
        <w:t xml:space="preserve">Del pro-tutor</w:t>
      </w:r>
    </w:p>
    <w:p>
      <w:r>
        <w:t xml:space="preserve">Página 46 de 288 Bufete Ramos Messina</w:t>
        <w:br/>
        <w:t xml:space="preserve">Art. 420. - (Mod. según Ley 390 del 18 de diciembre de 1940, G. O. 4435) En toda tutela habrá</w:t>
        <w:br/>
        <w:t xml:space="preserve">un pro-tutor o una pro-tutora, nombrado por el consejo de familia. Sus funciones se reducirán a</w:t>
        <w:br/>
        <w:t xml:space="preserve">obrar en favor de los intereses del menor, siempre que estén en oposición con los del tutor.</w:t>
      </w:r>
    </w:p>
    <w:p>
      <w:r>
        <w:t xml:space="preserve">Art. 421. - Cuando se confieran las funciones del tutor a una persona en quien concurra alguna</w:t>
        <w:br/>
        <w:t xml:space="preserve">de las cualidades expresadas en las secciones 1ra, 2da, y 3ra, de este capítulo, deberá este tutor</w:t>
        <w:br/>
        <w:t xml:space="preserve">antes de entrar en ejercicio, hacer convocar un consejo de familia, compuesto como se a dicho en</w:t>
        <w:br/>
        <w:t xml:space="preserve">la sección 4a. Si se ingiere en la gestión antes de llenar esta formalidad, el consejo de familia,</w:t>
        <w:br/>
        <w:t xml:space="preserve">convocado a instancia de los parientes, acreedores u otras partes interesadas, o de oficio por el</w:t>
        <w:br/>
        <w:t xml:space="preserve">Juez de Paz, podrá, si hubo dolo de parte del tutor, privarle de la tutela, sin perjuicio de las</w:t>
        <w:br/>
        <w:t xml:space="preserve">indemnizaciones a que tenga derecho el menor.</w:t>
      </w:r>
    </w:p>
    <w:p>
      <w:r>
        <w:t xml:space="preserve">Art. 422. - En las demás tutelas, el nombramiento de pro-tutor seguirá inmediatamente al de</w:t>
        <w:br/>
        <w:t xml:space="preserve">tutor.</w:t>
      </w:r>
    </w:p>
    <w:p>
      <w:r>
        <w:t xml:space="preserve">Art. 423. - En ningún caso el tutor tomará parte en la votación en que se nombre el pro-tutor.</w:t>
        <w:br/>
        <w:t xml:space="preserve">Este se designará, excepto en el caso de hermanos carnales, en la línea a que no pertenezca el</w:t>
        <w:br/>
        <w:t xml:space="preserve">tutor.</w:t>
      </w:r>
    </w:p>
    <w:p>
      <w:r>
        <w:t xml:space="preserve">Art. 424. - (Mod. según Ley 452 del 1ro. de mayo de 1941, G. O. 5587) El pro-tutor no</w:t>
        <w:br/>
        <w:t xml:space="preserve">reemplazará de pleno derecho al tutor, cuando vaque la tutela o resulte abandonada por ausencia;</w:t>
        <w:br/>
        <w:t xml:space="preserve">pero en este caso, bajo pena de daños y perjuicios, debe provocar el nombramiento de un nuevo</w:t>
        <w:br/>
        <w:t xml:space="preserve">tutor.</w:t>
      </w:r>
    </w:p>
    <w:p>
      <w:r>
        <w:t xml:space="preserve">También deberá el pro-tutor provocar el nombramiento de un tutor, en el caso del párrafo final</w:t>
        <w:br/>
        <w:t xml:space="preserve">del artículo 390.</w:t>
      </w:r>
    </w:p>
    <w:p>
      <w:r>
        <w:t xml:space="preserve">Art. 425. - Las funciones del pro-tutor cesarán en la misma época que la tutela.</w:t>
      </w:r>
    </w:p>
    <w:p>
      <w:r>
        <w:t xml:space="preserve">Art. 426. - Las disposiciones contenidas en las secciones 6a. y 7a. del presente capítulo, serán</w:t>
        <w:br/>
        <w:t xml:space="preserve">aplicables a los pro-tutores.</w:t>
      </w:r>
    </w:p>
    <w:p>
      <w:r>
        <w:t xml:space="preserve">Sin embargo, no podrá el tutor provocar la destitución del pro-tutor ni votar en los consejos de</w:t>
        <w:br/>
        <w:t xml:space="preserve">familia convocados para este objeto.</w:t>
      </w:r>
    </w:p>
    <w:p>
      <w:r>
        <w:t xml:space="preserve">SECCIÓN VI</w:t>
      </w:r>
    </w:p>
    <w:p>
      <w:r>
        <w:t xml:space="preserve">De las causas que dispensan de la tutela</w:t>
      </w:r>
    </w:p>
    <w:p>
      <w:r>
        <w:t xml:space="preserve">Página 47 de 288 Bufete Ramos Messina</w:t>
        <w:br/>
        <w:t xml:space="preserve">Art. 427. - Están dispensados de la tutela: el Presidente de la República; los Secretarios de</w:t>
        <w:br/>
        <w:t xml:space="preserve">Estado; los diputados al Congreso; los magistrados y fiscal de la Suprema Corte de Justicia; los</w:t>
        <w:br/>
        <w:t xml:space="preserve">Gobernadores de provincias y distritos; y además, todo individuo que ejerza cargo público en</w:t>
        <w:br/>
        <w:t xml:space="preserve">lugar distinto de aquel donde ha de ejercer el tutor sus funciones.</w:t>
      </w:r>
    </w:p>
    <w:p>
      <w:r>
        <w:t xml:space="preserve">Nota: (El Art. 162 de la Ley de Organización Judicial: Agrega además de los enumerados en el</w:t>
        <w:br/>
        <w:t xml:space="preserve">artículo 427 de Código Civil, están dispensados de la tutela: El Vicepresidente de la República,</w:t>
        <w:br/>
        <w:t xml:space="preserve">los Senadores, los Jueces y los Procuradores Generales de las Cortes de Apelación)</w:t>
      </w:r>
    </w:p>
    <w:p>
      <w:r>
        <w:t xml:space="preserve">Art. 428. - Están igualmente dispensados de la tutela, los militares en activo servicio y todas las</w:t>
        <w:br/>
        <w:t xml:space="preserve">demás personas que ejerzan fuera del territorio dominicano una misión conferida por el</w:t>
        <w:br/>
        <w:t xml:space="preserve">Gobierno.</w:t>
      </w:r>
    </w:p>
    <w:p>
      <w:r>
        <w:t xml:space="preserve">Art. 429. - Si la dicha misión no fuere pública, no se pronunciará la dispensa sino después de la</w:t>
        <w:br/>
        <w:t xml:space="preserve">presentación del nombramiento o certificación expedida por el Ministro cuyo ramo dependa el</w:t>
        <w:br/>
        <w:t xml:space="preserve">comisionado.</w:t>
      </w:r>
    </w:p>
    <w:p>
      <w:r>
        <w:t xml:space="preserve">Art. 430. - Las personas que se encuentren en las condiciones a que los artículos precedentes se</w:t>
        <w:br/>
        <w:t xml:space="preserve">refieren, y que hayan aceptado la tutela con posterioridad al ejercicio de las funciones, servicios</w:t>
        <w:br/>
        <w:t xml:space="preserve">o misiones que puedan alegarse como dispensa, no podrán ya eximirse por este concepto.</w:t>
      </w:r>
    </w:p>
    <w:p>
      <w:r>
        <w:t xml:space="preserve">Art. 431. - Por contrario, aquellas personas a quienes se hayan conferido dichas funciones con</w:t>
        <w:br/>
        <w:t xml:space="preserve">posterioridad a la aceptación y gestión de una tutela, podrán, si no quieren conservar ésta, hacer</w:t>
        <w:br/>
        <w:t xml:space="preserve">convocar, en el plazo de un mes, el consejo de familia para que proceda a su reemplazo.</w:t>
      </w:r>
    </w:p>
    <w:p>
      <w:r>
        <w:t xml:space="preserve">Si al cesar en los cargos indicados el antiguo tutor, pretendiese el nuevamente nombrado la</w:t>
        <w:br/>
        <w:t xml:space="preserve">dispensa, o solicitase aquél volver a encargarse de la tutela, podrá acordar en este sentido el</w:t>
        <w:br/>
        <w:t xml:space="preserve">consejo de familia.</w:t>
      </w:r>
    </w:p>
    <w:p>
      <w:r>
        <w:t xml:space="preserve">Art. 432. - No puede compelerse a ningún ciudadano que no sea pariente o afín, a encargarse de</w:t>
        <w:br/>
        <w:t xml:space="preserve">una tutela, si en el radio de cuatro leguas existiesen personas que tuviesen aquellas cualidades y</w:t>
        <w:br/>
        <w:t xml:space="preserve">pudieran encargarse de su gestión.</w:t>
      </w:r>
    </w:p>
    <w:p>
      <w:r>
        <w:t xml:space="preserve">Art. 433. - Cualquier individuo mayor de sesenta y cinco años puede rehusar el cargo de tutor.</w:t>
      </w:r>
    </w:p>
    <w:p>
      <w:r>
        <w:t xml:space="preserve">Si hubiese sido nombrado antes de cumplir esta edad, podrá al cumplir setenta años, solicitar se</w:t>
        <w:br/>
        <w:t xml:space="preserve">le exima del desempeño de su cargo.</w:t>
      </w:r>
    </w:p>
    <w:p>
      <w:r>
        <w:t xml:space="preserve">Art. 434. - Está dispensado de ejercer el cargo de tutor, el ciudadano que padezca una</w:t>
        <w:br/>
        <w:t xml:space="preserve">enfermedad grave, justificada en forma.</w:t>
      </w:r>
    </w:p>
    <w:p>
      <w:r>
        <w:t xml:space="preserve">Página 48 de 288 Bufete Ramos Messina</w:t>
        <w:br/>
        <w:t xml:space="preserve">Si el padecimiento ha sobrevenido después de haber sido nombrado, podrá alegarse como excusa</w:t>
        <w:br/>
        <w:t xml:space="preserve">para no continuar.</w:t>
      </w:r>
    </w:p>
    <w:p>
      <w:r>
        <w:t xml:space="preserve">Art. 435. - La gestión de dos tutelas es una justa causa para eximirse de la aceptación de una</w:t>
        <w:br/>
        <w:t xml:space="preserve">tercera.</w:t>
      </w:r>
    </w:p>
    <w:p>
      <w:r>
        <w:t xml:space="preserve">El que a la cualidad de tutor una la de esposo o padre, no estará obligado a aceptar una segunda</w:t>
        <w:br/>
        <w:t xml:space="preserve">tutela, a no ser la de sus propios hijos.</w:t>
      </w:r>
    </w:p>
    <w:p>
      <w:r>
        <w:t xml:space="preserve">Art. 436. - Los que tengan cinco hijos legítimos, están dispensados de ejercer toda otra tutela</w:t>
        <w:br/>
        <w:t xml:space="preserve">que no sea la de aquellos. Se tendrán en cuenta a los efectos de esta dispensa, los hijos muertos</w:t>
        <w:br/>
        <w:t xml:space="preserve">en activo servicio en el ejército.</w:t>
      </w:r>
    </w:p>
    <w:p>
      <w:r>
        <w:t xml:space="preserve">Los demás no se contarán, a no ser que hayan dejado descendencia existente en el momento de</w:t>
        <w:br/>
        <w:t xml:space="preserve">alegarse la dispensa.</w:t>
      </w:r>
    </w:p>
    <w:p>
      <w:r>
        <w:t xml:space="preserve">Art. 437. - El nacimiento de nuevos hijos, durante el ejercicio del cargo de tutor, no será causa</w:t>
        <w:br/>
        <w:t xml:space="preserve">bastante para renunciar a la tutela.</w:t>
      </w:r>
    </w:p>
    <w:p>
      <w:r>
        <w:t xml:space="preserve">Art. 438. - Si el tutor nombrado se halla presente en la reunión en que se le confiera el cargo,</w:t>
        <w:br/>
        <w:t xml:space="preserve">deberá en el acto, y bajo pena de no poder alegar reclamaciones ulteriores, presentar sus excusas,</w:t>
        <w:br/>
        <w:t xml:space="preserve">acerca de las cuales deliberará el consejo de familia.</w:t>
      </w:r>
    </w:p>
    <w:p>
      <w:r>
        <w:t xml:space="preserve">Art. 439. - Si el tutor nombrado no hubiese asistido a la reunión que le confiera la tutela, podrá</w:t>
        <w:br/>
        <w:t xml:space="preserve">exigir la convocación del consejo de familia, para que delibere sobre las excusas que alegue.</w:t>
      </w:r>
    </w:p>
    <w:p>
      <w:r>
        <w:t xml:space="preserve">Las diligencias referentes a este fin, deberán practicarse en el plazo de tres días, contados desde</w:t>
        <w:br/>
        <w:t xml:space="preserve">el de la notificación de su nombramiento; este término se extenderá un día más por cada tres</w:t>
        <w:br/>
        <w:t xml:space="preserve">leguas de distancia que haya desde el lugar de su domicilio al de aquel en que se haga el</w:t>
        <w:br/>
        <w:t xml:space="preserve">nombramiento: pasado el plazo, no se admitirán reclamaciones.</w:t>
      </w:r>
    </w:p>
    <w:p>
      <w:r>
        <w:t xml:space="preserve">Art. 440. - Si se desechan las excusas, podrán reclamar su admisión ante los tribunales; pero</w:t>
        <w:br/>
        <w:t xml:space="preserve">deberá durante el pleito desempeñar provisionalmente el cargo.</w:t>
      </w:r>
    </w:p>
    <w:p>
      <w:r>
        <w:t xml:space="preserve">Art. 441. - Si se le declara exento de la tutela, los que no admitiesen sus excusas podrán ser</w:t>
        <w:br/>
        <w:t xml:space="preserve">condenados en costas.</w:t>
      </w:r>
    </w:p>
    <w:p>
      <w:r>
        <w:t xml:space="preserve">Si se confirmare el acuerdo reclamado, deberá pagarlas el tutor.</w:t>
      </w:r>
    </w:p>
    <w:p>
      <w:r>
        <w:t xml:space="preserve">SECCIÓN VII</w:t>
      </w:r>
    </w:p>
    <w:p>
      <w:r>
        <w:t xml:space="preserve">Incapacidad, exclusión y destitución de los tutores</w:t>
      </w:r>
    </w:p>
    <w:p>
      <w:r>
        <w:t xml:space="preserve">Página 49 de 288 Bufete Ramos Messina</w:t>
        <w:br/>
        <w:t xml:space="preserve">Art. 442. - (Modificado según Ley 390 del 14 de diciembre de 1940, G. O. 5535 y por la Ley</w:t>
        <w:br/>
        <w:t xml:space="preserve">440 del 18 de abril de 1941, G. O. 5581) No pueden ser tutores ni miembros de los Consejos de</w:t>
        <w:br/>
        <w:t xml:space="preserve">Familia:</w:t>
      </w:r>
    </w:p>
    <w:p>
      <w:r>
        <w:t xml:space="preserve">1ro. Los menores de edad, a no ser que se trate de sus hijos;</w:t>
      </w:r>
    </w:p>
    <w:p>
      <w:r>
        <w:t xml:space="preserve">2do. Los que estén sujetos a interdicción;</w:t>
      </w:r>
    </w:p>
    <w:p>
      <w:r>
        <w:t xml:space="preserve">3ro. Todos los que tengan o cuyos padres tuviesen un pleito contra el menor, al cual estén</w:t>
        <w:br/>
        <w:t xml:space="preserve">ligados el estado, el capital o una parte considerable de los bienes del mismo menor.</w:t>
      </w:r>
    </w:p>
    <w:p>
      <w:r>
        <w:t xml:space="preserve">Art. 443. - La condenación a una pena aflictiva o infamante lleva consigo, de pleno derecho, la</w:t>
        <w:br/>
        <w:t xml:space="preserve">exclusión de la tutela.</w:t>
      </w:r>
    </w:p>
    <w:p>
      <w:r>
        <w:t xml:space="preserve">También produce la remoción del tutor, en el caso en que se tratase de una tutela anteriormente</w:t>
        <w:br/>
        <w:t xml:space="preserve">conferida.</w:t>
      </w:r>
    </w:p>
    <w:p>
      <w:r>
        <w:t xml:space="preserve">Art. 444. - Están también excluidos de la tutela y sujetos a remoción si estuvieren en ejercicio:</w:t>
      </w:r>
    </w:p>
    <w:p>
      <w:r>
        <w:t xml:space="preserve">1ro, Las personas cuya mala conducta fuere notoria;</w:t>
      </w:r>
    </w:p>
    <w:p>
      <w:r>
        <w:t xml:space="preserve">2do, Aquellos cuya gestión demostrase incapacidad o infidelidad.</w:t>
      </w:r>
    </w:p>
    <w:p>
      <w:r>
        <w:t xml:space="preserve">Art. 445. - No podrá formar parte de un consejo de familia, el individuo que haya sido excluido</w:t>
        <w:br/>
        <w:t xml:space="preserve">o destituido de otra tutela.</w:t>
      </w:r>
    </w:p>
    <w:p>
      <w:r>
        <w:t xml:space="preserve">Art. 446. - Siempre que proceda la destitución de un tutor, se acordará ésta por el consejo de</w:t>
        <w:br/>
        <w:t xml:space="preserve">familia, convocado a instancia del pro-tutor o de oficio por el Juez de Paz. Este no podrá eludir la</w:t>
        <w:br/>
        <w:t xml:space="preserve">convocatoria, cuando se pida en forma por uno o varios parientes o afines, primos hermanos o de</w:t>
        <w:br/>
        <w:t xml:space="preserve">grados más próximos del menor.</w:t>
      </w:r>
    </w:p>
    <w:p>
      <w:r>
        <w:t xml:space="preserve">Art. 447. - Todo acuerdo del consejo de familia que determine la exclusión o destitución del</w:t>
        <w:br/>
        <w:t xml:space="preserve">tutor, será motivado; y no podrá tomarse sin oír o citar previamente al tutor.</w:t>
      </w:r>
    </w:p>
    <w:p>
      <w:r>
        <w:t xml:space="preserve">Art. 448. - Si el tutor se conforma con el acuerdo, se hará constar, y el nuevo tutor entrará desde</w:t>
        <w:br/>
        <w:t xml:space="preserve">luego en el ejercicio de sus funciones.</w:t>
      </w:r>
    </w:p>
    <w:p>
      <w:r>
        <w:t xml:space="preserve">Si hubiese reclamación, el pro-tutor pedirá ante el tribunal de primera instancia la confirmación</w:t>
        <w:br/>
        <w:t xml:space="preserve">del acuerdo: El tribunal pronunciará su fallo, que será apelable.</w:t>
      </w:r>
    </w:p>
    <w:p>
      <w:r>
        <w:t xml:space="preserve">Página 50 de 288 Bufete Ramos Messina</w:t>
        <w:br/>
        <w:t xml:space="preserve">El tutor excluido o destituido puede, en este caso, citar al pro-tutor con objeto de pedir que se</w:t>
        <w:br/>
        <w:t xml:space="preserve">declare su continuación en la tutela.</w:t>
      </w:r>
    </w:p>
    <w:p>
      <w:r>
        <w:t xml:space="preserve">Art. 449. - Los parientes o afines que hubieren pedido la convocatoria, podrán intervenir en las</w:t>
        <w:br/>
        <w:t xml:space="preserve">diligencias, que se sustanciarán y fallarán como negocio urgente.</w:t>
      </w:r>
    </w:p>
    <w:p>
      <w:r>
        <w:t xml:space="preserve">SECCIÓN VIII</w:t>
      </w:r>
    </w:p>
    <w:p>
      <w:r>
        <w:t xml:space="preserve">De la administración de la tutela</w:t>
      </w:r>
    </w:p>
    <w:p>
      <w:r>
        <w:t xml:space="preserve">Art. 450. - El tutor velará por la persona del menor y la representará en todos los negocios</w:t>
        <w:br/>
        <w:t xml:space="preserve">civiles.</w:t>
      </w:r>
    </w:p>
    <w:p>
      <w:r>
        <w:t xml:space="preserve">Administrará sus bienes como un buen padre de familia, y responderá de los daños y perjuicios</w:t>
        <w:br/>
        <w:t xml:space="preserve">que de su mala gestión pudiesen sobrevenir.</w:t>
      </w:r>
    </w:p>
    <w:p>
      <w:r>
        <w:t xml:space="preserve">No puede comprar los bienes del menor ni tomarlos en arrendamiento, a no ser que el consejo de</w:t>
        <w:br/>
        <w:t xml:space="preserve">familia haya autorizado al pro-tutor a arrendárselos: tampoco le está permitido aceptar la cesión</w:t>
        <w:br/>
        <w:t xml:space="preserve">de ningún derecho ni crédito contra su pupilo.</w:t>
      </w:r>
    </w:p>
    <w:p>
      <w:r>
        <w:t xml:space="preserve">Art. 451. - En los diez días siguientes al de su nombramiento, el tutor, siempre que aquél le</w:t>
        <w:br/>
        <w:t xml:space="preserve">conste de una manera positiva, podrá pedir que se alcen los sellos, si se pusieron, y hará proceder</w:t>
        <w:br/>
        <w:t xml:space="preserve">inmediatamente en presencia del pro-tutor, al inventario de los bienes del menor.</w:t>
      </w:r>
    </w:p>
    <w:p>
      <w:r>
        <w:t xml:space="preserve">Si éste le debiere alguna cosa, hará constar esta circunstancia en el inventario, a pena de perder</w:t>
        <w:br/>
        <w:t xml:space="preserve">su derecho; a esta declaración precederá la pregunta que sobre este caso concreto deberá hacerle</w:t>
        <w:br/>
        <w:t xml:space="preserve">el oficial público, y de la cual se hará mención en la diligencia.</w:t>
      </w:r>
    </w:p>
    <w:p>
      <w:r>
        <w:t xml:space="preserve">Art. 452. - En el mes siguiente a la conclusión del inventario, el tutor hará vender, en presencia</w:t>
        <w:br/>
        <w:t xml:space="preserve">del pro-tutor, en subasta pública, y previos los anuncios y edictos a los que se referirán las</w:t>
        <w:br/>
        <w:t xml:space="preserve">diligencias, todos los muebles, excepto aquellos que conservare en naturaleza por autorización</w:t>
        <w:br/>
        <w:t xml:space="preserve">del consejo de familia.</w:t>
      </w:r>
    </w:p>
    <w:p>
      <w:r>
        <w:t xml:space="preserve">Art. 453. - Los padres, mientras tengan el usufructo legal y propio de los bienes del menor, están</w:t>
        <w:br/>
        <w:t xml:space="preserve">dispensados de vender los muebles, si prefieren conservarlos para hacer a su tiempo la</w:t>
        <w:br/>
        <w:t xml:space="preserve">restitución.</w:t>
      </w:r>
    </w:p>
    <w:p>
      <w:r>
        <w:t xml:space="preserve">En este caso, mandarán hacer a su costa y por un perito nombrado por el pro-tutor, y que preste</w:t>
        <w:br/>
        <w:t xml:space="preserve">juramento ante el Juez de Paz, un avalúo de los citados muebles.</w:t>
      </w:r>
    </w:p>
    <w:p>
      <w:r>
        <w:t xml:space="preserve">Al hacer la entrega, deberán dar el valor de los objetos que no hubiesen conservado.</w:t>
      </w:r>
    </w:p>
    <w:p>
      <w:r>
        <w:t xml:space="preserve">Página 51 de 288 Bufete Ramos Messina</w:t>
        <w:br/>
        <w:t xml:space="preserve">Art. 454. - Al comenzar el ejercicio de una tutela, excepto aquellas de que se encarguen los</w:t>
        <w:br/>
        <w:t xml:space="preserve">padres, el consejo de familia determinará prudencialmente y conforme a la importancia de los</w:t>
        <w:br/>
        <w:t xml:space="preserve">bienes administrados, la cantidad a la que puede ascender el gasto anual del menor y el de la</w:t>
        <w:br/>
        <w:t xml:space="preserve">administración de sus bienes.</w:t>
      </w:r>
    </w:p>
    <w:p>
      <w:r>
        <w:t xml:space="preserve">En la misma diligencia se hará constar si el tutor está autorizado para hacerse auxiliar en la</w:t>
        <w:br/>
        <w:t xml:space="preserve">gestión por uno o varios administradores particulares asalariados, que presten su servicio bajo la</w:t>
        <w:br/>
        <w:t xml:space="preserve">responsabilidad de aquel.</w:t>
      </w:r>
    </w:p>
    <w:p>
      <w:r>
        <w:t xml:space="preserve">Art. 455. - El mismo consejo determinará positivamente, la cantidad que haya de servir de punto</w:t>
        <w:br/>
        <w:t xml:space="preserve">de partida, para que el tutor emplee el sobrante de las rentas una vez cubiertos los gastos; la</w:t>
        <w:br/>
        <w:t xml:space="preserve">colocación de aquellos sobrantes deberá hacerse dentro del plazo de 6 meses, terminado el cual</w:t>
        <w:br/>
        <w:t xml:space="preserve">sin haberlo hecho, estará obligado el tutor a pagar intereses.</w:t>
      </w:r>
    </w:p>
    <w:p>
      <w:r>
        <w:t xml:space="preserve">Art. 456. - Si el tutor no hubiere hecho determinar por el consejo de familia, la cantidad que</w:t>
        <w:br/>
        <w:t xml:space="preserve">debe servir de base al empleo del capital, deberá, una vez expirado el plazo fijado en el artículo</w:t>
        <w:br/>
        <w:t xml:space="preserve">anterior, pagar los intereses de toda suma no colocada, por módica que sea.</w:t>
      </w:r>
    </w:p>
    <w:p>
      <w:r>
        <w:t xml:space="preserve">Art. 457. - El tutor, aunque sea el padre o la madre del menor, no puede contratar en empréstito</w:t>
        <w:br/>
        <w:t xml:space="preserve">por cuenta del pupilo, ni enajenar e hipotecar sus bienes e inmuebles, sin que preceda a estos</w:t>
        <w:br/>
        <w:t xml:space="preserve">actos una autorización del consejo de familia.</w:t>
      </w:r>
    </w:p>
    <w:p>
      <w:r>
        <w:t xml:space="preserve">Esta autorización no se dará nunca si no reconoce por causa una necesidad absoluta o una</w:t>
        <w:br/>
        <w:t xml:space="preserve">utilidad evidente.</w:t>
      </w:r>
    </w:p>
    <w:p>
      <w:r>
        <w:t xml:space="preserve">En el primer caso, el consejo de familia no concederá su autorización, sino después de haberse</w:t>
        <w:br/>
        <w:t xml:space="preserve">hecho constar, en cuenta sumaria presentada por el tutor, que el dinero, muebles y rentas del</w:t>
        <w:br/>
        <w:t xml:space="preserve">menor, no bastan a cubrir sus necesidades.</w:t>
      </w:r>
    </w:p>
    <w:p>
      <w:r>
        <w:t xml:space="preserve">El consejo de familia indicará en todo caso, los bienes y muebles que hayan de venderse con</w:t>
        <w:br/>
        <w:t xml:space="preserve">preferencia, y todas las demás condiciones que considere oportunas.</w:t>
      </w:r>
    </w:p>
    <w:p>
      <w:r>
        <w:t xml:space="preserve">Art. 458. - Los acuerdos del consejo de familia que se refieran a este objeto, no se ejecutarán</w:t>
        <w:br/>
        <w:t xml:space="preserve">sino después de haber pedido y obtenido el tutor su aprobación ante el tribunal de primera</w:t>
        <w:br/>
        <w:t xml:space="preserve">instancia; éste resolverá en cámara de consejo y previo dictamen fiscal.</w:t>
      </w:r>
    </w:p>
    <w:p>
      <w:r>
        <w:t xml:space="preserve">Art. 459. - (Mod. según Ley 3079 del 15 de septiembre de 1951, G. O. 7330) La venta se hará en</w:t>
        <w:br/>
        <w:t xml:space="preserve">pública subasta, presidida por un miembro del Tribunal de Primera Instancia, o por un Notario</w:t>
        <w:br/>
        <w:t xml:space="preserve">comisionado al efecto, en presencia del pro-tutor; a ella deben preceder edictos fijados en la</w:t>
        <w:br/>
        <w:t xml:space="preserve">forma de costumbre en el Municipio. Cada uno de estos edictos será firmado y visado por el</w:t>
        <w:br/>
        <w:t xml:space="preserve">Presidente del Ayuntamiento en cuyo término se fije.</w:t>
      </w:r>
    </w:p>
    <w:p>
      <w:r>
        <w:t xml:space="preserve">Página 52 de 288 Bufete Ramos Messina</w:t>
        <w:br/>
        <w:t xml:space="preserve">Art. 460. - Las formalidades exigidas en los artículos 457 y 458 para la venta de los bienes del</w:t>
        <w:br/>
        <w:t xml:space="preserve">menor, no son aplicables al caso en que por sentencia de un tribunal se hubiere acordado la</w:t>
        <w:br/>
        <w:t xml:space="preserve">licitación de bienes pro-indivisos a instancia de los co-propietarios.</w:t>
      </w:r>
    </w:p>
    <w:p>
      <w:r>
        <w:t xml:space="preserve">Solamente, aun en este caso, la licitación no podrá hacerse más que en la forma prescrita por el</w:t>
        <w:br/>
        <w:t xml:space="preserve">artículo precedente: se admitirán en ella necesariamente los extraños.</w:t>
      </w:r>
    </w:p>
    <w:p>
      <w:r>
        <w:t xml:space="preserve">Art. 461. - El tutor no podrá aceptar ni repudiar una herencia perteneciente al menor, sin estar</w:t>
        <w:br/>
        <w:t xml:space="preserve">autorizado para ello por el consejo de familia. En todo caso no se hará la aceptación, sino a</w:t>
        <w:br/>
        <w:t xml:space="preserve">beneficio de inventario.</w:t>
      </w:r>
    </w:p>
    <w:p>
      <w:r>
        <w:t xml:space="preserve">Art. 462. - Cuando la herencia repudiada a nombre del menor no fuere aceptada por otra</w:t>
        <w:br/>
        <w:t xml:space="preserve">persona, podrá ser adquirida de nuevo, bien por el tutor autorizado al efecto por nuevo acuerdo</w:t>
        <w:br/>
        <w:t xml:space="preserve">del consejo de familia, o por el menor cuando llegue a la mayor edad; pero en estos casos debe</w:t>
        <w:br/>
        <w:t xml:space="preserve">recibirse en el estado en que se encuentre, y sin facultad de impugnar las ventas u otros actos</w:t>
        <w:br/>
        <w:t xml:space="preserve">ejecutados legalmente durante el tiempo en que estuvo sin aceptarse la herencia.</w:t>
      </w:r>
    </w:p>
    <w:p>
      <w:r>
        <w:t xml:space="preserve">Art. 463. - El tutor no podrá aceptar las donaciones hechas al menor, sin estar autorizado por el</w:t>
        <w:br/>
        <w:t xml:space="preserve">consejo de familia. Producirán respecto del menor, los mismos efectos, que si se hubiesen hecho</w:t>
        <w:br/>
        <w:t xml:space="preserve">a una persona mayor de edad.</w:t>
      </w:r>
    </w:p>
    <w:p>
      <w:r>
        <w:t xml:space="preserve">Art. 464. - El tutor no podrá entablar demandas relativas a los derechos inmobiliarios del menor,</w:t>
        <w:br/>
        <w:t xml:space="preserve">ni asentir a las demandas relativas a los mismos derechos, sin autorización del consejo de</w:t>
        <w:br/>
        <w:t xml:space="preserve">familia.</w:t>
      </w:r>
    </w:p>
    <w:p>
      <w:r>
        <w:t xml:space="preserve">Art. 465. - La misma autorización será necesaria al tutor para provocar una partición; pero</w:t>
        <w:br/>
        <w:t xml:space="preserve">podrá, sin necesidad de aquella, contestar a demandas de particiones propuestas contra el pupilo.</w:t>
      </w:r>
    </w:p>
    <w:p>
      <w:r>
        <w:t xml:space="preserve">Art. 466. - Para que la partición produzca respecto del menor todos los efectos que tendría si se</w:t>
        <w:br/>
        <w:t xml:space="preserve">refiriese a mayores de edad, deberá practicarse judicialmente y previa tasación hecha por peritos</w:t>
        <w:br/>
        <w:t xml:space="preserve">nombrados por el Tribunal de Primera Instancia del lugar en que se haya abierto la sucesión.</w:t>
      </w:r>
    </w:p>
    <w:p>
      <w:r>
        <w:t xml:space="preserve">Los peritos, después de prestar ante el presidente del mismo Tribunal, u otro Juez delegado por</w:t>
        <w:br/>
        <w:t xml:space="preserve">éste, el juramento de desempeñar bien y fielmente su encargo, procederán a la formación de</w:t>
        <w:br/>
        <w:t xml:space="preserve">lotes, que se sacarán por suerte, a presencia de un miembro del Tribunal o de un Notario</w:t>
        <w:br/>
        <w:t xml:space="preserve">designado por éste, y que hará la entrega de los lotes.</w:t>
      </w:r>
    </w:p>
    <w:p>
      <w:r>
        <w:t xml:space="preserve">Cualquiera otra partición se considerará provisional.</w:t>
      </w:r>
    </w:p>
    <w:p>
      <w:r>
        <w:t xml:space="preserve">Art. 467. - El tutor no podrá celebrar transacciones en nombre del menor, sin haber sido</w:t>
        <w:br/>
        <w:t xml:space="preserve">autorizado por el consejo de familia, asesorado del dictamen de tres abogados designados por el</w:t>
        <w:br/>
        <w:t xml:space="preserve">fiscal del tribunal de primera instancia.</w:t>
      </w:r>
    </w:p>
    <w:p>
      <w:r>
        <w:t xml:space="preserve">Página 53 de 288 Bufete Ramos Messina</w:t>
        <w:br/>
        <w:t xml:space="preserve">La transacción no será válida sino después de haber sido confirmada por el tribunal de primera</w:t>
        <w:br/>
        <w:t xml:space="preserve">instancia, previo dictamen del fiscal.</w:t>
      </w:r>
    </w:p>
    <w:p>
      <w:r>
        <w:t xml:space="preserve">Art. 468. - El tutor que tenga motivos graves de queja acerca de la conducta del pupilo, podrá</w:t>
        <w:br/>
        <w:t xml:space="preserve">dar conocimiento de estos hechos a un consejo de familia y, si por éste se le autoriza, solicitar la</w:t>
        <w:br/>
        <w:t xml:space="preserve">reclusión del menor conforme a lo establecido sobre este punto en el título de la autoridad del</w:t>
        <w:br/>
        <w:t xml:space="preserve">padre y de la madre.</w:t>
      </w:r>
    </w:p>
    <w:p>
      <w:r>
        <w:t xml:space="preserve">SECCIÓN IX</w:t>
      </w:r>
    </w:p>
    <w:p>
      <w:r>
        <w:t xml:space="preserve">De las cuentas de la tutela</w:t>
      </w:r>
    </w:p>
    <w:p>
      <w:r>
        <w:t xml:space="preserve">Art. 469. - Todo tutor está obligado a dar cuenta de su gestión cuando ésta concluya.</w:t>
      </w:r>
    </w:p>
    <w:p>
      <w:r>
        <w:t xml:space="preserve">Art. 470. - A todo tutor, excepto el que lo sea de sus propios hijos, puede obligársele, aun</w:t>
        <w:br/>
        <w:t xml:space="preserve">durante la tutela, a presentar al pro-tutor estados de la situación de los bienes confiados a su</w:t>
        <w:br/>
        <w:t xml:space="preserve">gestión, en las épocas en que el consejo de familia haya creído oportuno fijar, sin que a pesar de</w:t>
        <w:br/>
        <w:t xml:space="preserve">esto pueda ser compelido a dar más de un estado en cada año.</w:t>
      </w:r>
    </w:p>
    <w:p>
      <w:r>
        <w:t xml:space="preserve">Estos estados de situación se redactarán y remitirán sin gastos, en papel simple y sin ninguna</w:t>
        <w:br/>
        <w:t xml:space="preserve">formalidad judicial.</w:t>
      </w:r>
    </w:p>
    <w:p>
      <w:r>
        <w:t xml:space="preserve">Art. 471. - La cuenta definitiva de la tutela se hará a expensas del menor, cuando llegare a la</w:t>
        <w:br/>
        <w:t xml:space="preserve">mayor edad u obtuviere su emancipación.</w:t>
      </w:r>
    </w:p>
    <w:p>
      <w:r>
        <w:t xml:space="preserve">El tutor adelantará los gastos. Serán abonables al tutor todos los gastos justificados en forma y</w:t>
        <w:br/>
        <w:t xml:space="preserve">cuyo objeto sea útil.</w:t>
      </w:r>
    </w:p>
    <w:p>
      <w:r>
        <w:t xml:space="preserve">Art. 472. - Cualquier pacto que pueda mediar entre el tutor y el pupilo que haya llegado a la</w:t>
        <w:br/>
        <w:t xml:space="preserve">mayor edad, será nulo, si no le precediere la dación de cuenta detallada y la entrega de los</w:t>
        <w:br/>
        <w:t xml:space="preserve">documentos justificativos: el todo acreditado por recibo del que tome la cuenta, diez días antes</w:t>
        <w:br/>
        <w:t xml:space="preserve">de la celebración del pacto.</w:t>
      </w:r>
    </w:p>
    <w:p>
      <w:r>
        <w:t xml:space="preserve">Art. 473. - Si la cuenta es causa de cuestiones, se discutirán y resolverán éstas como cualquiera</w:t>
        <w:br/>
        <w:t xml:space="preserve">otra demanda civil.</w:t>
      </w:r>
    </w:p>
    <w:p>
      <w:r>
        <w:t xml:space="preserve">Art. 474. - La suma a que asciende el saldo de la cuenta debido por el tutor, producirá intereses</w:t>
        <w:br/>
        <w:t xml:space="preserve">sin necesidad de solicitarlos, desde la dación de cuentas. Los intereses de lo que el menor deba al</w:t>
        <w:br/>
        <w:t xml:space="preserve">tutor no se contarán, sino desde el día de la intimación de pagar, siguiente al corte de la cuenta.</w:t>
      </w:r>
    </w:p>
    <w:p>
      <w:r>
        <w:t xml:space="preserve">Página 54 de 288 Bufete Ramos Messina</w:t>
        <w:br/>
        <w:t xml:space="preserve">Art. 475. - (Mod. por Ley 585 del 28 de octubre de 1941, G. O. 5661) Las acciones que el pupilo</w:t>
        <w:br/>
        <w:t xml:space="preserve">tenga contra su tutor, con motivo del ejercicio de la tutela, prescriben por cinco años a contar</w:t>
        <w:br/>
        <w:t xml:space="preserve">desde la mayor edad.</w:t>
      </w:r>
    </w:p>
    <w:p>
      <w:r>
        <w:t xml:space="preserve">Art. 476. - El matrimonio del menor produce de pleno derecho su emancipación.</w:t>
      </w:r>
    </w:p>
    <w:p>
      <w:r>
        <w:t xml:space="preserve">Art. 477. - El menor, aunque no esté casado, puede ser emancipado por su padre, y a falta de</w:t>
        <w:br/>
        <w:t xml:space="preserve">éste, por su madre, cuando haya cumplido los quince años.</w:t>
      </w:r>
    </w:p>
    <w:p>
      <w:r>
        <w:t xml:space="preserve">Bastará para realizar esta emancipación, que el padre o la madre presten declaración ante el Juez</w:t>
        <w:br/>
        <w:t xml:space="preserve">de Paz, acompañado de su secretario.</w:t>
      </w:r>
    </w:p>
    <w:p>
      <w:r>
        <w:t xml:space="preserve">Art. 478. - (Mod. por Ley 4999 del 19/9/1958; G. O.8287) El menor, huérfano de padre y madre,</w:t>
        <w:br/>
        <w:t xml:space="preserve">podrá también, pero únicamente después de haber cumplido los 16 años, ser emancipado, si lo</w:t>
        <w:br/>
        <w:t xml:space="preserve">juzga capaz el consejo de familia.</w:t>
      </w:r>
    </w:p>
    <w:p>
      <w:r>
        <w:t xml:space="preserve">En este caso, la emancipación nacerá del acuerdo que la haya autorizado, y de la declaración que</w:t>
        <w:br/>
        <w:t xml:space="preserve">el Juez de Paz, como presidente del consejo de familia, haga en el mismo acto diciendo: El</w:t>
        <w:br/>
        <w:t xml:space="preserve">menor queda emancipado.</w:t>
      </w:r>
    </w:p>
    <w:p>
      <w:r>
        <w:t xml:space="preserve">Art. 479. - Cuando el tutor no haya practicado ninguna diligencia para emancipar al menor a</w:t>
        <w:br/>
        <w:t xml:space="preserve">quien el artículo anterior se refiere, y uno o varios parientes o afines de aquel, primos hermanos</w:t>
        <w:br/>
        <w:t xml:space="preserve">o en grado más próximo, lo consideren capaz de ser emancipado, podrán pedir al Juez de Paz que</w:t>
        <w:br/>
        <w:t xml:space="preserve">convoque el consejo de familia para acordar sobre aquel punto.</w:t>
      </w:r>
    </w:p>
    <w:p>
      <w:r>
        <w:t xml:space="preserve">El Juez de Paz deberá acceder a esta solicitud.</w:t>
      </w:r>
    </w:p>
    <w:p>
      <w:r>
        <w:t xml:space="preserve">Art. 480. - Las cuentas de la tutela se darán al menor emancipado, acompañado al efecto de un</w:t>
        <w:br/>
        <w:t xml:space="preserve">curador nombrado por el consejo de familia.</w:t>
      </w:r>
    </w:p>
    <w:p>
      <w:r>
        <w:t xml:space="preserve">Art. 481. - El menor emancipado otorgará los arrendamientos cuya duración no exceda de nueve</w:t>
        <w:br/>
        <w:t xml:space="preserve">años; recibirá sus rentas; dará recibos y ejecutará todos los actos de pura administración, sin que</w:t>
        <w:br/>
        <w:t xml:space="preserve">pueda pedir restitución por esos actos en todos los casos en que no pueda pedirla el que haya</w:t>
        <w:br/>
        <w:t xml:space="preserve">cumplido la mayor de edad.</w:t>
      </w:r>
    </w:p>
    <w:p>
      <w:r>
        <w:t xml:space="preserve">Art. 482. - No podrá intentar acciones inmobiliarias, ni contestar a las que en este punto se</w:t>
        <w:br/>
        <w:t xml:space="preserve">entablen contra él, ni aun recibir y dar cartas de pago de un capital mueble sin la asistencia de su</w:t>
        <w:br/>
        <w:t xml:space="preserve">curador, el cual, en el último caso, velará sobre el empleo que se dé al capital recibido.</w:t>
      </w:r>
    </w:p>
    <w:p>
      <w:r>
        <w:t xml:space="preserve">Art. 483. - Bajo ningún pretexto podrá el menor emancipado tomar dinero a préstamo sin un</w:t>
        <w:br/>
        <w:t xml:space="preserve">acuerdo previo del consejo de familia, aprobado por el tribunal de primera instancia, después de</w:t>
        <w:br/>
        <w:t xml:space="preserve">oír éste el dictamen fiscal.</w:t>
      </w:r>
    </w:p>
    <w:p>
      <w:r>
        <w:t xml:space="preserve">Página 55 de 288 Bufete Ramos Messina</w:t>
        <w:br/>
        <w:t xml:space="preserve">Art. 484. - Tampoco podrá vender ni enajenar sus bienes inmuebles, ni ejecutar más actos que</w:t>
        <w:br/>
        <w:t xml:space="preserve">los de pura administración, sin observar las formas prescritas al menor no emancipado.</w:t>
      </w:r>
    </w:p>
    <w:p>
      <w:r>
        <w:t xml:space="preserve">Respecto a las obligaciones que haya contraído por compra o en otra forma, podrán reducirse en</w:t>
        <w:br/>
        <w:t xml:space="preserve">caso de exceso: en esta parte los tribunales tomarán en consideración las condiciones de fortuna</w:t>
        <w:br/>
        <w:t xml:space="preserve">del menor, la buena o la mala fe de las personas que con él hubieren contratado, y la utilidad o</w:t>
        <w:br/>
        <w:t xml:space="preserve">inutilidad de los gastos hechos.</w:t>
      </w:r>
    </w:p>
    <w:p>
      <w:r>
        <w:t xml:space="preserve">Art. 485. - El menor emancipado, cuyos contratos hubieren sufrido reducción, en virtud de lo</w:t>
        <w:br/>
        <w:t xml:space="preserve">dispuesto en el artículo anterior, podrá ser privado del beneficio de la emancipación, siguiendo</w:t>
        <w:br/>
        <w:t xml:space="preserve">para ello las mismas formas que tuvieron lugar para conferírsela.</w:t>
      </w:r>
    </w:p>
    <w:p>
      <w:r>
        <w:t xml:space="preserve">Art. 486. - Desde el momento en que se revoque la emancipación, entrará nuevamente en tutela</w:t>
        <w:br/>
        <w:t xml:space="preserve">el menor, y quedará sujeto a ella hasta que cumpla la mayor edad.</w:t>
      </w:r>
    </w:p>
    <w:p>
      <w:r>
        <w:t xml:space="preserve">Art. 487. - El menor emancipado que se dedique al comercio, está reputado como mayor de edad</w:t>
        <w:br/>
        <w:t xml:space="preserve">a los efectos de los hechos relativos al comercio mismo.</w:t>
      </w:r>
    </w:p>
    <w:p>
      <w:r>
        <w:t xml:space="preserve">Art. 488. - Se fija la mayor edad en dieciocho años cumplidos, y por ella se adquiere la</w:t>
        <w:br/>
        <w:t xml:space="preserve">capacidad para todos los actos de la vida civil.</w:t>
      </w:r>
    </w:p>
    <w:p>
      <w:r>
        <w:t xml:space="preserve">Art. 489. - El mayor de edad que se encuentre en un estado habitual de imbecilidad, enajenación</w:t>
        <w:br/>
        <w:t xml:space="preserve">mental o locura, debe estar sujeto a la interdicción, aunque aquel estado presente intervalos de</w:t>
        <w:br/>
        <w:t xml:space="preserve">lucidez.</w:t>
      </w:r>
    </w:p>
    <w:p>
      <w:r>
        <w:t xml:space="preserve">Art. 490. - Cualquier pariente puede solicitar la interdicción de su pariente. Lo mismo puede</w:t>
        <w:br/>
        <w:t xml:space="preserve">hacer cualquiera de los cónyuges respecto del otro.</w:t>
      </w:r>
    </w:p>
    <w:p>
      <w:r>
        <w:t xml:space="preserve">Art. 491. - En el caso de locura, si no se ha solicitado la interdicción por el cónyuge o los</w:t>
        <w:br/>
        <w:t xml:space="preserve">parientes, debe pedirse por el fiscal, el cual, en los casos de imbecilidad o de enajenación, puede</w:t>
        <w:br/>
        <w:t xml:space="preserve">también solicitarla contra una persona que no esté casada o no tenga parientes conocidos.</w:t>
      </w:r>
    </w:p>
    <w:p>
      <w:r>
        <w:t xml:space="preserve">Art. 492. - Las demandas de interdicción se presentarán ante el tribunal de primera instancia.</w:t>
      </w:r>
    </w:p>
    <w:p>
      <w:r>
        <w:t xml:space="preserve">Art. 493. - Se articularán por escrito los hechos de imbecilidad, enajenación mental o locura, y</w:t>
        <w:br/>
        <w:t xml:space="preserve">los que soliciten la interdicción presentarán los testigos y documentos de prueba.</w:t>
      </w:r>
    </w:p>
    <w:p>
      <w:r>
        <w:t xml:space="preserve">Art. 494. - El tribunal ordenará que el consejo de familia, convocado en la forma determinada en</w:t>
        <w:br/>
        <w:t xml:space="preserve">la sección cuarta del capítulo segundo del título de la menor edad, de la tutela y de la</w:t>
        <w:br/>
        <w:t xml:space="preserve">emancipación, informe acerca del estado de la persona cuya interdicción se pida.</w:t>
      </w:r>
    </w:p>
    <w:p>
      <w:r>
        <w:t xml:space="preserve">Página 56 de 288 Bufete Ramos Messina</w:t>
        <w:br/>
        <w:t xml:space="preserve">Art. 495. - Los que hayan provocado la interdicción no podrán formar parte del consejo de</w:t>
        <w:br/>
        <w:t xml:space="preserve">familia: sin embargo, el cónyuge o los hijos de la persona cuya interdicción se solicite, podrán</w:t>
        <w:br/>
        <w:t xml:space="preserve">ser admitidos en él, pero sin tener voto.</w:t>
      </w:r>
    </w:p>
    <w:p>
      <w:r>
        <w:t xml:space="preserve">Art. 496. - Recibido el informe del consejo de familia, el tribunal, en cámara de consejo,</w:t>
        <w:br/>
        <w:t xml:space="preserve">interrogará al demandado; si éste no puede presentarse, se le recibirá declaración en su propia</w:t>
        <w:br/>
        <w:t xml:space="preserve">casa, en la cual uno de los jueces comisionado al efecto, se personará con el secretario.</w:t>
      </w:r>
    </w:p>
    <w:p>
      <w:r>
        <w:t xml:space="preserve">En todos los casos el fiscal presenciará los interrogatorios.</w:t>
      </w:r>
    </w:p>
    <w:p>
      <w:r>
        <w:t xml:space="preserve">Art. 497. - Después del primer interrogatorio, el tribunal, si procede, nombrará un administrador</w:t>
        <w:br/>
        <w:t xml:space="preserve">provisional que cuide de la persona y bienes del demandado.</w:t>
      </w:r>
    </w:p>
    <w:p>
      <w:r>
        <w:t xml:space="preserve">Art. 498. - La sentencia dada con motivo de una demanda de interdicción, no podrá pronunciarse</w:t>
        <w:br/>
        <w:t xml:space="preserve">más que en audiencia pública, oídas o citadas las partes.</w:t>
      </w:r>
    </w:p>
    <w:p>
      <w:r>
        <w:t xml:space="preserve">Art. 499. - Al desechar la demanda de interdicción, podrá el tribunal, sin embargo, ordenar si las</w:t>
        <w:br/>
        <w:t xml:space="preserve">circunstancias así lo exigiesen, que el demandado no pueda en adelante litigar, transigir, tomar</w:t>
        <w:br/>
        <w:t xml:space="preserve">prestado, recibir un capital mueble ni dar de él carta de pago, enajenar ni hipotecar sus bienes,</w:t>
        <w:br/>
        <w:t xml:space="preserve">sin el concurso de su consultor, nombrado en la misma sentencia.</w:t>
      </w:r>
    </w:p>
    <w:p>
      <w:r>
        <w:t xml:space="preserve">Art. 500. - Si se apelare de la sentencia de primera instancia, podrá el tribunal superior, si lo</w:t>
        <w:br/>
        <w:t xml:space="preserve">juzga necesario, interrogar de nuevo o hacer interrogar por medio de un delegado a la persona</w:t>
        <w:br/>
        <w:t xml:space="preserve">cuya interdicción se solicita.</w:t>
      </w:r>
    </w:p>
    <w:p>
      <w:r>
        <w:t xml:space="preserve">Art. 501. - De toda sentencia que produzca interdicción o nombramiento de consultor se</w:t>
        <w:br/>
        <w:t xml:space="preserve">expedirá copia a solicitud de los demandantes, quienes la notificarán a la parte que corresponda,</w:t>
        <w:br/>
        <w:t xml:space="preserve">y la harán fijar por carteles, dentro de los diez días, en la sala de audiencias y las notarías del</w:t>
        <w:br/>
        <w:t xml:space="preserve">distrito judicial.</w:t>
      </w:r>
    </w:p>
    <w:p>
      <w:r>
        <w:t xml:space="preserve">Art. 502. - La interdicción o nombramiento de consultor, producirá efecto desde el día en que se</w:t>
        <w:br/>
        <w:t xml:space="preserve">pronuncie la sentencia.</w:t>
      </w:r>
    </w:p>
    <w:p>
      <w:r>
        <w:t xml:space="preserve">Los actos ejecutados con posterioridad por el sujeto a la interdicción, sin la asistencia del</w:t>
        <w:br/>
        <w:t xml:space="preserve">consultor, serán nulos de derecho.</w:t>
      </w:r>
    </w:p>
    <w:p>
      <w:r>
        <w:t xml:space="preserve">Art. 503. - Los actos anteriores a la interdicción podrán ser anulados, si existía la causa de la</w:t>
        <w:br/>
        <w:t xml:space="preserve">interdicción y era notoria en la época en que se otorgaron aquellos.</w:t>
      </w:r>
    </w:p>
    <w:p>
      <w:r>
        <w:t xml:space="preserve">Art. 504. - Después de la muerte de una persona, no podrán ser impugnados, por causa de</w:t>
        <w:br/>
        <w:t xml:space="preserve">demencia, los actos por él mismo otorgados, si no hubiese sido declarada su interdicción o</w:t>
        <w:br/>
        <w:t xml:space="preserve">solicitada antes de su muerte, excepto en el caso de que la prueba de la demanda resulte del acto</w:t>
        <w:br/>
        <w:t xml:space="preserve">mismo que se impugna.</w:t>
      </w:r>
    </w:p>
    <w:p>
      <w:r>
        <w:t xml:space="preserve">Página 57 de 288 Bufete Ramos Messina</w:t>
        <w:br/>
        <w:t xml:space="preserve">Art. 505. - Si no se apelase de la sentencia de interdicción, pronunciada en primera instancia, o</w:t>
        <w:br/>
        <w:t xml:space="preserve">si ésta fuere confirmada, se procederá al nombramiento de un tutor y de un pro-tutor para la</w:t>
        <w:br/>
        <w:t xml:space="preserve">persona objeto de la interdicción conforme a las reglas prefijadas en el título de la menor edad,</w:t>
        <w:br/>
        <w:t xml:space="preserve">de la tutela y de la emancipación.</w:t>
      </w:r>
    </w:p>
    <w:p>
      <w:r>
        <w:t xml:space="preserve">El administrador provisional cesará en su cargo y dará cuenta al tutor, a no ser que él mismo</w:t>
        <w:br/>
        <w:t xml:space="preserve">haya obtenido el nombramiento.</w:t>
      </w:r>
    </w:p>
    <w:p>
      <w:r>
        <w:t xml:space="preserve">Art. 506. - El marido es de derecho el tutor legal de su mujer sujeta a interdicción.</w:t>
      </w:r>
    </w:p>
    <w:p>
      <w:r>
        <w:t xml:space="preserve">Art. 507. - La mujer podrá ser nombrada tutora de su marido.</w:t>
      </w:r>
    </w:p>
    <w:p>
      <w:r>
        <w:t xml:space="preserve">En este caso el consejo de familia determinará la forma y condiciones de la administración, sin</w:t>
        <w:br/>
        <w:t xml:space="preserve">perjuicio del recurso que ante los tribunales puede entablar la mujer que se considere perjudicada</w:t>
        <w:br/>
        <w:t xml:space="preserve">por el acuerdo de la familia.</w:t>
      </w:r>
    </w:p>
    <w:p>
      <w:r>
        <w:t xml:space="preserve">Art. 508. - A excepción de los cónyuges, de los ascendientes y descendientes, nadie estará</w:t>
        <w:br/>
        <w:t xml:space="preserve">obligado a conservar por más de diez años la tutela de una persona sujeta a interdicción.</w:t>
      </w:r>
    </w:p>
    <w:p>
      <w:r>
        <w:t xml:space="preserve">Concluido aquel tiempo, podrá el tutor pedir y deberá obtener su reemplazo.</w:t>
      </w:r>
    </w:p>
    <w:p>
      <w:r>
        <w:t xml:space="preserve">Art. 509. - El individuo interdicto será considerado como menor en lo relativo a su persona y</w:t>
        <w:br/>
        <w:t xml:space="preserve">bienes, aplicándose a estos casos las leyes dictadas sobre la tutela de los menores.</w:t>
      </w:r>
    </w:p>
    <w:p>
      <w:r>
        <w:t xml:space="preserve">Art. 510. - Las rentas de la persona objeto de la interdicción, deben principalmente destinarse a</w:t>
        <w:br/>
        <w:t xml:space="preserve">mitigar su suerte y acelerar su curación.</w:t>
      </w:r>
    </w:p>
    <w:p>
      <w:r>
        <w:t xml:space="preserve">Según las circunstancias de su enfermedad y el estado de su fortuna, podrá disponer el Consejo</w:t>
        <w:br/>
        <w:t xml:space="preserve">de Familia que se le atienda en su domicilio o se le traslade a un establecimiento de curación, y si</w:t>
        <w:br/>
        <w:t xml:space="preserve">fuere necesario, a un hospital.</w:t>
      </w:r>
    </w:p>
    <w:p>
      <w:r>
        <w:t xml:space="preserve">Art. 511. - Cuando se trate del matrimonio del hijo de una persona interdicta, se arreglará la</w:t>
        <w:br/>
        <w:t xml:space="preserve">dote, el anticipo a cuenta de la herencia, y las demás estipulaciones matrimoniales, por medio de</w:t>
        <w:br/>
        <w:t xml:space="preserve">un dictamen del consejo de familia aprobado por el tribunal, previo informe fiscal.</w:t>
      </w:r>
    </w:p>
    <w:p>
      <w:r>
        <w:t xml:space="preserve">Art. 512. - La interdicción cesa con las causas que la determinaron; sin embargo, no se</w:t>
        <w:br/>
        <w:t xml:space="preserve">pronunciará sentencia con este objeto, sin haber observado previamente las mismas formalidades</w:t>
        <w:br/>
        <w:t xml:space="preserve">prescritas para acordarla; el que esté sujeto a la interdicción no podrá recobrar el ejercicio de</w:t>
        <w:br/>
        <w:t xml:space="preserve">aquellos derechos, sino después de haberse pronunciado la sentencia que lo habilite.</w:t>
      </w:r>
    </w:p>
    <w:p>
      <w:r>
        <w:t xml:space="preserve">Página 58 de 288 Bufete Ramos Messina</w:t>
        <w:br/>
        <w:t xml:space="preserve">Art. 513. - Puede prohibirse a los pródigos el litigar, transigir, tomar prestado, recibir un capital</w:t>
        <w:br/>
        <w:t xml:space="preserve">mueble y dar carta de pago de él, enajenar o hipotecar sus bienes, sin la asistencia de un</w:t>
        <w:br/>
        <w:t xml:space="preserve">consultor nombrado por el tribunal.</w:t>
      </w:r>
    </w:p>
    <w:p>
      <w:r>
        <w:t xml:space="preserve">Art. 514. - Se puede pedir la prohibición de proceder sin la asistencia de ese consultor por los</w:t>
        <w:br/>
        <w:t xml:space="preserve">que tienen derecho para solicitar la interdicción; y su demanda debe instruirse y fallarse del</w:t>
        <w:br/>
        <w:t xml:space="preserve">mismo modo.</w:t>
      </w:r>
    </w:p>
    <w:p>
      <w:r>
        <w:t xml:space="preserve">No procede alzar esta prohibición, sino observando las mismas formalidades.</w:t>
      </w:r>
    </w:p>
    <w:p>
      <w:r>
        <w:t xml:space="preserve">Art. 515. - Sin oír al fiscal, no podrá pronunciarse sentencia sobre interdicción o nombramiento</w:t>
        <w:br/>
        <w:t xml:space="preserve">de consultor, ni en primera instancia, ni en apelación.</w:t>
      </w:r>
    </w:p>
    <w:p>
      <w:r>
        <w:t xml:space="preserve">Art. 516. - Todos los bienes son muebles e inmuebles</w:t>
      </w:r>
    </w:p>
    <w:p>
      <w:r>
        <w:t xml:space="preserve">Art. 517. - Son inmuebles los bienes, o por su naturaleza, o por su destino, o por el objeto a que</w:t>
        <w:br/>
        <w:t xml:space="preserve">se aplican.</w:t>
      </w:r>
    </w:p>
    <w:p>
      <w:r>
        <w:t xml:space="preserve">Art. 518. - Las heredades y los edificios son inmuebles por su naturaleza.</w:t>
      </w:r>
    </w:p>
    <w:p>
      <w:r>
        <w:t xml:space="preserve">Art. 519. - Los molinos de viento o de agua, fijos sobre pilares y que constituyan parte del</w:t>
        <w:br/>
        <w:t xml:space="preserve">edificio, son también inmuebles por su naturaleza.</w:t>
      </w:r>
    </w:p>
    <w:p>
      <w:r>
        <w:t xml:space="preserve">Art. 520. - Las cosechas pendientes y los frutos aun no cogidos de los árboles, son también</w:t>
        <w:br/>
        <w:t xml:space="preserve">inmuebles.</w:t>
      </w:r>
    </w:p>
    <w:p>
      <w:r>
        <w:t xml:space="preserve">Desde que los granos estén segados y los frutos estén desprendidos, aunque no se hayan</w:t>
        <w:br/>
        <w:t xml:space="preserve">transportado, son ya muebles.</w:t>
      </w:r>
    </w:p>
    <w:p>
      <w:r>
        <w:t xml:space="preserve">Si sólo se ha desprendido una parte de la cosecha, ésta sólo será mueble.</w:t>
      </w:r>
    </w:p>
    <w:p>
      <w:r>
        <w:t xml:space="preserve">Art. 521. - Las maderas que se cortan en los bosques u otros sitios, se consideran muebles a</w:t>
        <w:br/>
        <w:t xml:space="preserve">medida que se derriban los árboles.</w:t>
      </w:r>
    </w:p>
    <w:p>
      <w:r>
        <w:t xml:space="preserve">Art. 522. - Los animales que el propietario de la heredad entrega al arrendatario o colono para el</w:t>
        <w:br/>
        <w:t xml:space="preserve">cultivo, estén o no tasados, se reputan inmuebles mientras están anexos a la heredad por efecto</w:t>
        <w:br/>
        <w:t xml:space="preserve">del convenio.</w:t>
      </w:r>
    </w:p>
    <w:p>
      <w:r>
        <w:t xml:space="preserve">Los que da el propietario a aparcería a otros que no sean el arrendatario o colonos, se reputarán</w:t>
        <w:br/>
        <w:t xml:space="preserve">muebles.</w:t>
      </w:r>
    </w:p>
    <w:p>
      <w:r>
        <w:t xml:space="preserve">Art. 523. - Las cañerías que sirven para conducir las aguas a una casa o a otra heredad, son</w:t>
        <w:br/>
        <w:t xml:space="preserve">inmuebles y constituyen parte de la finca a que están anexas.</w:t>
      </w:r>
    </w:p>
    <w:p>
      <w:r>
        <w:t xml:space="preserve">Página 59 de 288 Bufete Ramos Messina</w:t>
        <w:br/>
        <w:t xml:space="preserve">Art. 524. - Los efectos que el propietario de una finca ha colocado en ella para el servicio y</w:t>
        <w:br/>
        <w:t xml:space="preserve">beneficio de la misma, son inmuebles por su destino.</w:t>
      </w:r>
    </w:p>
    <w:p>
      <w:r>
        <w:t xml:space="preserve">Son también inmuebles por su destino, cuando han sido puestos por el propietario para el</w:t>
        <w:br/>
        <w:t xml:space="preserve">servicio y beneficio de la finca:</w:t>
      </w:r>
    </w:p>
    <w:p>
      <w:r>
        <w:t xml:space="preserve">-Los animales destinados al cultivo.</w:t>
        <w:br/>
        <w:t xml:space="preserve">-Los utensilios de la labranza.</w:t>
        <w:br/>
        <w:t xml:space="preserve">-Las semillas dadas a los renteros o colonos porcioneros.</w:t>
        <w:br/>
        <w:t xml:space="preserve">-Los pichones de los palomares.</w:t>
        <w:br/>
        <w:t xml:space="preserve">-Los conejos de las conejeras.</w:t>
        <w:br/>
        <w:t xml:space="preserve">-Las colmenas.</w:t>
        <w:br/>
        <w:t xml:space="preserve">-Los peces de los estanques.</w:t>
        <w:br/>
        <w:t xml:space="preserve">-Las prensas, calderas, alambiques, cubas y toneles.</w:t>
        <w:br/>
        <w:t xml:space="preserve">-Los utensilios necesarios para la elaboración de las fraguas y otras fábricas.</w:t>
        <w:br/>
        <w:t xml:space="preserve">-La paja y los abonos.</w:t>
      </w:r>
    </w:p>
    <w:p>
      <w:r>
        <w:t xml:space="preserve">Son también inmuebles, por su destino, todos los muebles que el propietario haya colocado en la</w:t>
        <w:br/>
        <w:t xml:space="preserve">finca, de un modo permanente.</w:t>
      </w:r>
    </w:p>
    <w:p>
      <w:r>
        <w:t xml:space="preserve">Art. 525. - Se considera que el propietario ha puesto en su finca efectos muebles de un modo</w:t>
        <w:br/>
        <w:t xml:space="preserve">permanente, cuando están unidos a la misma con yeso, mezcla o cemento, o cuando no pueden</w:t>
        <w:br/>
        <w:t xml:space="preserve">quitarse de allí sin romperse o deteriorarse, o sin romper o deteriorar la parte de la finca a que</w:t>
        <w:br/>
        <w:t xml:space="preserve">están unidos.</w:t>
      </w:r>
    </w:p>
    <w:p>
      <w:r>
        <w:t xml:space="preserve">Los espejos de una habitación se consideran colocados de un modo permanente, cuando el marco</w:t>
        <w:br/>
        <w:t xml:space="preserve">de los mismos hace un mismo cuerpo con el maderaje de la fábrica.</w:t>
      </w:r>
    </w:p>
    <w:p>
      <w:r>
        <w:t xml:space="preserve">Lo mismo sucede con los cuadros y otros adornos.</w:t>
      </w:r>
    </w:p>
    <w:p>
      <w:r>
        <w:t xml:space="preserve">Las estatuas son inmuebles, cuando están colocadas en un nicho dispuesto expresamente para</w:t>
        <w:br/>
        <w:t xml:space="preserve">ellas, aun cuando puedan separarse de allí sin romperse ni deteriorarse.</w:t>
      </w:r>
    </w:p>
    <w:p>
      <w:r>
        <w:t xml:space="preserve">Art. 526. - Son inmuebles por el objeto a que se aplican:</w:t>
      </w:r>
    </w:p>
    <w:p>
      <w:r>
        <w:t xml:space="preserve">-El usufructo de las cosas inmuebles.</w:t>
        <w:br/>
        <w:t xml:space="preserve">-Las servidumbres o cargas de las fincas.</w:t>
        <w:br/>
        <w:t xml:space="preserve">-Las acciones que se dirigen a reivindicar una cosa inmueble.</w:t>
      </w:r>
    </w:p>
    <w:p>
      <w:r>
        <w:t xml:space="preserve">Art. 527. - Los bienes son muebles por su naturaleza o por disposición de la ley.</w:t>
      </w:r>
    </w:p>
    <w:p>
      <w:r>
        <w:t xml:space="preserve">Página 60 de 288 Bufete Ramos Messina</w:t>
        <w:br/>
        <w:t xml:space="preserve">Art. 528. - Son muebles por naturaleza; los cuerpos que pueden transportarse de un punto a otro,</w:t>
        <w:br/>
        <w:t xml:space="preserve">bien se muevan por sí mismos, como los animales, bien que no puedan cambiar de sitio sino por</w:t>
        <w:br/>
        <w:t xml:space="preserve">efecto de una fuerza exterior, como las cosas inanimadas.</w:t>
      </w:r>
    </w:p>
    <w:p>
      <w:r>
        <w:t xml:space="preserve">Art. 529. - Son muebles por la disposición de la ley: las obligaciones y acciones que tienen por</w:t>
        <w:br/>
        <w:t xml:space="preserve">objeto cantidades exigibles o efectos muebles; las acciones o intereses en las compañías de</w:t>
        <w:br/>
        <w:t xml:space="preserve">crédito público, de comercio o de industria, aunque pertenezcan a dicha compañías algunos</w:t>
        <w:br/>
        <w:t xml:space="preserve">bienes inmuebles dependientes de estas empresas.</w:t>
      </w:r>
    </w:p>
    <w:p>
      <w:r>
        <w:t xml:space="preserve">Estas acciones o intereses se reputan como muebles con respecto a cada socio, mientras subsiste</w:t>
        <w:br/>
        <w:t xml:space="preserve">la sociedad.</w:t>
      </w:r>
    </w:p>
    <w:p>
      <w:r>
        <w:t xml:space="preserve">También son muebles por disposición de la ley, las rentas perpetuas o vitalicias, bien graviten</w:t>
        <w:br/>
        <w:t xml:space="preserve">sobre el Estado o sobre particulares.</w:t>
      </w:r>
    </w:p>
    <w:p>
      <w:r>
        <w:t xml:space="preserve">Art. 530. - Cualquiera renta establecida perpetuamente como precio de la venta de un inmueble,</w:t>
        <w:br/>
        <w:t xml:space="preserve">o como condición de la cesión hecha a título oneroso o gratuito de una finca, es redimible por su</w:t>
        <w:br/>
        <w:t xml:space="preserve">naturaleza.</w:t>
      </w:r>
    </w:p>
    <w:p>
      <w:r>
        <w:t xml:space="preserve">Sin embargo, es lícito al acreedor el arreglar las cláusulas y condiciones de la redención.</w:t>
      </w:r>
    </w:p>
    <w:p>
      <w:r>
        <w:t xml:space="preserve">Le es lícito también pactar, que no se le reembolsará la renta sino después de cierto término, que</w:t>
        <w:br/>
        <w:t xml:space="preserve">nunca podrá pasar de treinta años: todo pacto contrario es nulo.</w:t>
      </w:r>
    </w:p>
    <w:p>
      <w:r>
        <w:t xml:space="preserve">Art. 531. - Los barcos, barcas, navíos, molinos y baños flotantes, y generalmente todos los</w:t>
        <w:br/>
        <w:t xml:space="preserve">aparatos industriales que no estén fijos sobre cimientos y que no constituyan parte del edificio,</w:t>
        <w:br/>
        <w:t xml:space="preserve">son muebles: no obstante, por la importancia de estos objetos, puede sujetarse el embargo de</w:t>
        <w:br/>
        <w:t xml:space="preserve">algunos de ellos a formas particulares, como se dirá en el Código de Procedimiento Civil.</w:t>
      </w:r>
    </w:p>
    <w:p>
      <w:r>
        <w:t xml:space="preserve">Art. 532. - Los materiales procedentes de la demolición de un edificio, y los que se han reunido</w:t>
        <w:br/>
        <w:t xml:space="preserve">para construir alguno nuevo, son muebles hasta que el obrero los haya empleado en una fábrica.</w:t>
      </w:r>
    </w:p>
    <w:p>
      <w:r>
        <w:t xml:space="preserve">Art. 533. - La palabra mueble, aplicada sola a las disposiciones de la ley o del hombre, sin otra</w:t>
        <w:br/>
        <w:t xml:space="preserve">adición o explicación, no comprende el dinero metálico, las piedras preciosas, las deudas activas,</w:t>
        <w:br/>
        <w:t xml:space="preserve">los libros, medallas, instrumentos de ciencias, artes y oficios, la ropa blanca, los caballos,</w:t>
        <w:br/>
        <w:t xml:space="preserve">equipajes, armas, granos, vinos, forrajes y otros géneros: tampoco comprende lo que es objeto de</w:t>
        <w:br/>
        <w:t xml:space="preserve">algún comercio.</w:t>
      </w:r>
    </w:p>
    <w:p>
      <w:r>
        <w:t xml:space="preserve">Art. 534. - Las palabras "muebles de menaje" sólo comprenden los destinados al uso y adorno de</w:t>
        <w:br/>
        <w:t xml:space="preserve">las habitaciones, como tapicerías, camas, sillas, espejos, relojes, mesas, porcelanas y otros</w:t>
        <w:br/>
        <w:t xml:space="preserve">objetos de igual naturaleza.</w:t>
      </w:r>
    </w:p>
    <w:p>
      <w:r>
        <w:t xml:space="preserve">Página 61 de 288 Bufete Ramos Messina</w:t>
        <w:br/>
        <w:t xml:space="preserve">Los cuadros y estatuas que forman parte del menaje de una habitación, también se comprenden</w:t>
        <w:br/>
        <w:t xml:space="preserve">bajo el mismo nombre, pero no las colecciones de cuadros que haya en las galerías o piedras</w:t>
        <w:br/>
        <w:t xml:space="preserve">particulares.</w:t>
      </w:r>
    </w:p>
    <w:p>
      <w:r>
        <w:t xml:space="preserve">Lo mismo sucederá con las porcelanas; porque sólo se comprenderán bajo la denominación de</w:t>
        <w:br/>
        <w:t xml:space="preserve">muebles de menaje, los que formen parte del adorno de una habitación.</w:t>
      </w:r>
    </w:p>
    <w:p>
      <w:r>
        <w:t xml:space="preserve">Art. 535. - La expresión "bienes muebles", la de ajuar o efectos mobiliarios, comprenden</w:t>
        <w:br/>
        <w:t xml:space="preserve">generalmente todo lo que se considera mueble, según las reglas arriba establecidas.</w:t>
      </w:r>
    </w:p>
    <w:p>
      <w:r>
        <w:t xml:space="preserve">La venta o la donación de una casa amueblada, no comprende más que los muebles de menaje.</w:t>
      </w:r>
    </w:p>
    <w:p>
      <w:r>
        <w:t xml:space="preserve">Art. 536. - La venta o donación de una casa con todo lo que se encuentre en ella, no comprende</w:t>
        <w:br/>
        <w:t xml:space="preserve">el dinero efectivo ni los créditos y demás derechos, cuyos títulos puedan estar depositados en la</w:t>
        <w:br/>
        <w:t xml:space="preserve">casa; pero se comprenden en ella todos los demás efectos muebles.</w:t>
      </w:r>
    </w:p>
    <w:p>
      <w:r>
        <w:t xml:space="preserve">Art. 537. - Los particulares pueden disponer libremente de los bienes que les pertenecen, con las</w:t>
        <w:br/>
        <w:t xml:space="preserve">modificaciones establecidas por las leyes.</w:t>
      </w:r>
    </w:p>
    <w:p>
      <w:r>
        <w:t xml:space="preserve">Los bienes que no pertenecen a particulares, se administran y no pueden ser enajenados sino del</w:t>
        <w:br/>
        <w:t xml:space="preserve">modo y según las reglas que les son peculiares.</w:t>
      </w:r>
    </w:p>
    <w:p>
      <w:r>
        <w:t xml:space="preserve">Art. 538. - Los caminos, vías y calles que están a cargo del Estado, los ríos, navegables o</w:t>
        <w:br/>
        <w:t xml:space="preserve">flotables, las orillas, las ensenadas y bahías en el mar, puertos, radas, y en general, todas las</w:t>
        <w:br/>
        <w:t xml:space="preserve">porciones del territorio dominicano, que no son susceptibles de propiedad particular, se</w:t>
        <w:br/>
        <w:t xml:space="preserve">considerarán como dependencias del dominio público.</w:t>
      </w:r>
    </w:p>
    <w:p>
      <w:r>
        <w:t xml:space="preserve">Art. 539. - Todos los bienes vacantes y sin dueño, y los de las personas que mueran sin</w:t>
        <w:br/>
        <w:t xml:space="preserve">herederos o cuyas herencias se abandonen, pertenecen al dominio público.</w:t>
      </w:r>
    </w:p>
    <w:p>
      <w:r>
        <w:t xml:space="preserve">Art. 540. - Las puertas, muros, fosos, y defensas de las plazas de guerra y de las fortalezas,</w:t>
        <w:br/>
        <w:t xml:space="preserve">también forman parte del dominio público.</w:t>
      </w:r>
    </w:p>
    <w:p>
      <w:r>
        <w:t xml:space="preserve">Art. 541. - En el mismo caso están los terrenos, fortificaciones y defensas de las plazas que ya</w:t>
        <w:br/>
        <w:t xml:space="preserve">no fueren de guerra: pertenecen al Estado, si no se han enajenado legítimamente, o si la</w:t>
        <w:br/>
        <w:t xml:space="preserve">propiedad no ha sido objeto de prescripción contra el mismo Estado.</w:t>
      </w:r>
    </w:p>
    <w:p>
      <w:r>
        <w:t xml:space="preserve">Art. 542. - Son bienes comunales, aquellos a cuya propiedad o usufructo han adquirido derecho</w:t>
        <w:br/>
        <w:t xml:space="preserve">los habitantes de uno o muchos pueblos.</w:t>
      </w:r>
    </w:p>
    <w:p>
      <w:r>
        <w:t xml:space="preserve">Art. 543. - Puede ejercerse en los bienes, o un derecho de propiedad, o un simple derecho de</w:t>
        <w:br/>
        <w:t xml:space="preserve">usufructo, o tan sólo un dominio útil.</w:t>
      </w:r>
    </w:p>
    <w:p>
      <w:r>
        <w:t xml:space="preserve">Página 62 de 288 Bufete Ramos Messina</w:t>
        <w:br/>
        <w:t xml:space="preserve">Art. 544. - La propiedad es el derecho de gozar y disponer de las cosas del modo más absoluto,</w:t>
        <w:br/>
        <w:t xml:space="preserve">con tal de que no se haga de ellas un uso prohibido por las leyes y reglamentos1.</w:t>
      </w:r>
    </w:p>
    <w:p>
      <w:r>
        <w:t xml:space="preserve">Art. 545. - Nadie puede ser obligado a ceder su propiedad a no ser por causa de utilidad pública,</w:t>
        <w:br/>
        <w:t xml:space="preserve">previa justa indemnización pericial, o cuando haya discrepancia en la estimación, por juicio de</w:t>
        <w:br/>
        <w:t xml:space="preserve">Tribunal competente.</w:t>
      </w:r>
    </w:p>
    <w:p>
      <w:r>
        <w:t xml:space="preserve">Art. 546. - La propiedad de una cosa, mueble, o inmueble, da derecho sobre todo lo que produce,</w:t>
        <w:br/>
        <w:t xml:space="preserve">y sobre lo que se le agrega accesoriamente, sea natural o artificialmente.</w:t>
      </w:r>
    </w:p>
    <w:p>
      <w:r>
        <w:t xml:space="preserve">Este derecho se llama de accesión.</w:t>
      </w:r>
    </w:p>
    <w:p>
      <w:r>
        <w:t xml:space="preserve">Art. 547. - Los frutos naturales e industriales de la tierra; los frutos civiles; las crías de los</w:t>
        <w:br/>
        <w:t xml:space="preserve">animales; pertenecen al propietario por derecho de accesión.</w:t>
      </w:r>
    </w:p>
    <w:p>
      <w:r>
        <w:t xml:space="preserve">Art. 548. - Los frutos que la cosa produce no pertenecen al propietario, sino con la obligación de</w:t>
        <w:br/>
        <w:t xml:space="preserve">reembolsar los gastos de labores, trabajos y simientes invertidos por terceras personas.</w:t>
      </w:r>
    </w:p>
    <w:p>
      <w:r>
        <w:t xml:space="preserve">Art. 549. - El mero poseedor no hace suyos los frutos, si no lo es de buena fe; en caso contrario</w:t>
        <w:br/>
        <w:t xml:space="preserve">está obligado a restituir los productos con la cosa, al propietario que la reivindique.</w:t>
      </w:r>
    </w:p>
    <w:p>
      <w:r>
        <w:t xml:space="preserve">Art. 550. - Se reputa poseedor de buena fe, al que posea como dueño en virtud de un título</w:t>
        <w:br/>
        <w:t xml:space="preserve">traslativo de la propiedad, cuyos vicios ignora.</w:t>
      </w:r>
    </w:p>
    <w:p>
      <w:r>
        <w:t xml:space="preserve">Deja de ser de buena fe, desde el momento en que le sean conocidos aquellos vicios.</w:t>
      </w:r>
    </w:p>
    <w:p>
      <w:r>
        <w:t xml:space="preserve">Art. 551. - Todo lo que se agrega o incorpora a la cosa, pertenece al dueño de ésta, conforme a</w:t>
        <w:br/>
        <w:t xml:space="preserve">las reglas siguientes.</w:t>
      </w:r>
    </w:p>
    <w:p>
      <w:r>
        <w:t xml:space="preserve">SECCIÓN I</w:t>
      </w:r>
    </w:p>
    <w:p>
      <w:r>
        <w:t xml:space="preserve">Del derecho de accesión con relación a las cosas inmuebles</w:t>
      </w:r>
    </w:p>
    <w:p>
      <w:r>
        <w:t xml:space="preserve">Art. 552. - La propiedad del suelo comprende la de la superficie y la del subsuelo.</w:t>
      </w:r>
    </w:p>
    <w:p>
      <w:r>
        <w:t xml:space="preserve">El propietario puede hacer en la superficie todas las plantaciones y obras que crea convenientes,</w:t>
        <w:br/>
        <w:t xml:space="preserve">con las excepciones establecidas en el título de servidumbres.</w:t>
      </w:r>
    </w:p>
    <w:p>
      <w:r>
        <w:t xml:space="preserve">Puede hacer en el subsuelo todas las fábricas y excavaciones que juzgue oportunas, y sacar de</w:t>
        <w:br/>
        <w:t xml:space="preserve">ellas cuantos productos puedan darle, con sujeción siempre a las modificaciones establecidas en</w:t>
        <w:br/>
        <w:t xml:space="preserve">las leyes y reglamentos de minas y policía.</w:t>
      </w:r>
    </w:p>
    <w:p>
      <w:r>
        <w:t xml:space="preserve">Página 63 de 288 Bufete Ramos Messina</w:t>
        <w:br/>
        <w:t xml:space="preserve">Art. 553. - Todas las construcciones, plantaciones y obras hechas en un terreno o en su fondo, se</w:t>
        <w:br/>
        <w:t xml:space="preserve">presumen realizadas y a sus expensas por el propietario a quien pertenecen, si no se prueba lo</w:t>
        <w:br/>
        <w:t xml:space="preserve">contrario; todo sin perjuicio de la propiedad que un tercero podría haber adquirido por</w:t>
        <w:br/>
        <w:t xml:space="preserve">prescripción, sea en un subterráneo bajo el edificio perteneciente a otro, o bien de cualquiera otra</w:t>
        <w:br/>
        <w:t xml:space="preserve">parte de la misma finca.</w:t>
      </w:r>
    </w:p>
    <w:p>
      <w:r>
        <w:t xml:space="preserve">Art. 554. - El propietario del suelo que haya construido, hecho plantaciones u obras con</w:t>
        <w:br/>
        <w:t xml:space="preserve">materiales que no le perteneciesen, debe pagar su valor: también se le puede condenar a</w:t>
        <w:br/>
        <w:t xml:space="preserve">satisfacer daños y perjuicios, si hubiere motivo para ello; pero el dueño de los materiales no tiene</w:t>
        <w:br/>
        <w:t xml:space="preserve">derecho para retirarlos.</w:t>
      </w:r>
    </w:p>
    <w:p>
      <w:r>
        <w:t xml:space="preserve">Art. 555. - Cuando los plantíos, fábricas y obras se hayan hecho por un tercero, y con materiales</w:t>
        <w:br/>
        <w:t xml:space="preserve">suyos, puede retenerlos el dueño del terreno u obligar al tercero a que los retire.</w:t>
      </w:r>
    </w:p>
    <w:p>
      <w:r>
        <w:t xml:space="preserve">Si el dueño del suelo exige la destrucción de las plantaciones u obras, se ejecutará a expensas del</w:t>
        <w:br/>
        <w:t xml:space="preserve">que las hizo, sin que tenga derecho éste a indemnización alguna: también puede condenársele a</w:t>
        <w:br/>
        <w:t xml:space="preserve">resarcir, si procede, daños y perjuicios por los menoscabos que pueda haber experimentado el</w:t>
        <w:br/>
        <w:t xml:space="preserve">dueño de la tierra.</w:t>
      </w:r>
    </w:p>
    <w:p>
      <w:r>
        <w:t xml:space="preserve">Si el propietario prefiere conservar los plantíos o construcciones, deberá satisfacer el valor de los</w:t>
        <w:br/>
        <w:t xml:space="preserve">materiales y el precio de la mano de obra, sin tener en cuenta el mayor o menor valor que haya</w:t>
        <w:br/>
        <w:t xml:space="preserve">podido recibir el predio; sin embargo, si las plantaciones, fábricas y obras hubieren sido hechas</w:t>
        <w:br/>
        <w:t xml:space="preserve">por un tercero despojado en juicio, pero que no hubiese sido sentenciado a restituir los frutos, no</w:t>
        <w:br/>
        <w:t xml:space="preserve">podrá el dueño, en virtud de su buena fe, pedir la destrucción de las obras o plantaciones</w:t>
        <w:br/>
        <w:t xml:space="preserve">referidas; pero tendrá la elección entre pagar el valor de los materiales y de la mano de obra, o</w:t>
        <w:br/>
        <w:t xml:space="preserve">pagar una cantidad igual al mayor valor adquirido por la finca.</w:t>
      </w:r>
    </w:p>
    <w:p>
      <w:r>
        <w:t xml:space="preserve">Art. 556. - Se denomina aluvión, el aumento de tierra que, sucesiva e imperceptiblemente,</w:t>
        <w:br/>
        <w:t xml:space="preserve">adquieren las fincas situadas a la orilla de un río o arroyo.</w:t>
      </w:r>
    </w:p>
    <w:p>
      <w:r>
        <w:t xml:space="preserve">El aluvión aprovecha al propietario de la orilla, sea el río navegable o no, pero con la obligación,</w:t>
        <w:br/>
        <w:t xml:space="preserve">si los barcos son conducidos a sirga, de dejar en la orilla la senda o camino que para remolcar</w:t>
        <w:br/>
        <w:t xml:space="preserve">aquellos marquen los reglamentos.</w:t>
      </w:r>
    </w:p>
    <w:p>
      <w:r>
        <w:t xml:space="preserve">Art. 557. - Sucederá lo mismo con los terrenos dejados en seco, por retirarse insensiblemente el</w:t>
        <w:br/>
        <w:t xml:space="preserve">agua de una orilla sobre la otra.</w:t>
      </w:r>
    </w:p>
    <w:p>
      <w:r>
        <w:t xml:space="preserve">El dueño de la orilla descubierta tiene derecho a aprovecharse del aluvión, sin que el de la orilla</w:t>
        <w:br/>
        <w:t xml:space="preserve">opuesta pueda reclamar el terreno perdido.</w:t>
      </w:r>
    </w:p>
    <w:p>
      <w:r>
        <w:t xml:space="preserve">No tiene lugar aquella facultad en los descubiertos que deja el mar.</w:t>
      </w:r>
    </w:p>
    <w:p>
      <w:r>
        <w:t xml:space="preserve">Página 64 de 288 Bufete Ramos Messina</w:t>
        <w:br/>
        <w:t xml:space="preserve">Art. 558. - El aluvión no produce cambio en los lagos y estanques cuyo dueño siempre conserva</w:t>
        <w:br/>
        <w:t xml:space="preserve">el terreno que cubre el agua, cuando se halla a la altura del desagüe, aun cuando llegue a</w:t>
        <w:br/>
        <w:t xml:space="preserve">disminuirse el volumen del agua.</w:t>
      </w:r>
    </w:p>
    <w:p>
      <w:r>
        <w:t xml:space="preserve">No adquiere el propietario del estanque derecho alguno sobre las tierras de la orilla que sus aguas</w:t>
        <w:br/>
        <w:t xml:space="preserve">lleguen a cubrir, en las crecidas extraordinarias.</w:t>
      </w:r>
    </w:p>
    <w:p>
      <w:r>
        <w:t xml:space="preserve">Art. 559. - Si un río, sea o no navegable, quita repentinamente una parte considerable y fácil de</w:t>
        <w:br/>
        <w:t xml:space="preserve">distinguir de un campo de la orilla y la lleva hacia otro inferior o a la orilla opuesta, el dueño de</w:t>
        <w:br/>
        <w:t xml:space="preserve">la parte disminuida, podrá reclamar su propiedad; pero está obligado a formalizar su demanda en</w:t>
        <w:br/>
        <w:t xml:space="preserve">el plazo de un año, pasado el cual no será admisible, a no ser que el dueño del predio a que se</w:t>
        <w:br/>
        <w:t xml:space="preserve">unió la parte arrebatada no haya todavía tomado posesión de ésta.</w:t>
      </w:r>
    </w:p>
    <w:p>
      <w:r>
        <w:t xml:space="preserve">Art. 560. - Las islas, isletas y terrenos que se forman en el álveo de los ríos navegables</w:t>
        <w:br/>
        <w:t xml:space="preserve">pertenecen al Estado, si no hubiere título o prescripción en contrario.</w:t>
      </w:r>
    </w:p>
    <w:p>
      <w:r>
        <w:t xml:space="preserve">Art. 561. - Las islas y terrenos formados en los ríos no navegables, pertenecen a los propietarios</w:t>
        <w:br/>
        <w:t xml:space="preserve">ribereños de la orilla en que la isla se haya formado; si ésta no aparece del lado de una de las</w:t>
        <w:br/>
        <w:t xml:space="preserve">orillas, pertenece a los propietarios de ambas, dividiéndola por línea que se supone trazada por</w:t>
        <w:br/>
        <w:t xml:space="preserve">medio del río.</w:t>
      </w:r>
    </w:p>
    <w:p>
      <w:r>
        <w:t xml:space="preserve">Art. 562. - Si un río formando cauce nuevo, corta y rodea la finca de un propietario ribereño,</w:t>
        <w:br/>
        <w:t xml:space="preserve">este propietario conserva el dominio sobre su finca, aunque la isla se haya formado en un río</w:t>
        <w:br/>
        <w:t xml:space="preserve">navegable.</w:t>
      </w:r>
    </w:p>
    <w:p>
      <w:r>
        <w:t xml:space="preserve">Art. 563. - Si un río, sea o no navegable, se abre nuevo cauce abandonando el antiguo, los</w:t>
        <w:br/>
        <w:t xml:space="preserve">dueños de las fincas nuevamente ocupadas hacen suyo, por vía de indemnización, el cauce</w:t>
        <w:br/>
        <w:t xml:space="preserve">antiguo, cada uno en proporción del terreno de que se ha visto privado.</w:t>
      </w:r>
    </w:p>
    <w:p>
      <w:r>
        <w:t xml:space="preserve">Art. 564. - Las palomas, conejos y peces que pasen a otro palomar, corral o estanque, pertenecen</w:t>
        <w:br/>
        <w:t xml:space="preserve">al dueño de éstos, siempre que no los haya atraído por medio de fraudes o artificios.</w:t>
      </w:r>
    </w:p>
    <w:p>
      <w:r>
        <w:t xml:space="preserve">SECCIÓN II</w:t>
      </w:r>
    </w:p>
    <w:p>
      <w:r>
        <w:t xml:space="preserve">Del derecho de accesión relativo a las cosas muebles</w:t>
      </w:r>
    </w:p>
    <w:p>
      <w:r>
        <w:t xml:space="preserve">Art. 565. - El derecho de accesión, cuando tiene por objeto dos cosas muebles, que pertenezcan a</w:t>
        <w:br/>
        <w:t xml:space="preserve">dos dueños distintos, está sujeto a los principios de la equidad natural.</w:t>
      </w:r>
    </w:p>
    <w:p>
      <w:r>
        <w:t xml:space="preserve">Las reglas siguientes servirán de ejemplo al juez para resolver los casos no previstos, según las</w:t>
        <w:br/>
        <w:t xml:space="preserve">circunstancias de cada uno de ellos.</w:t>
      </w:r>
    </w:p>
    <w:p>
      <w:r>
        <w:t xml:space="preserve">Página 65 de 288 Bufete Ramos Messina</w:t>
        <w:br/>
        <w:t xml:space="preserve">Art. 566. - Cuando dos cosas pertenecientes a dos distintos dueños, se han unido de modo que</w:t>
        <w:br/>
        <w:t xml:space="preserve">formen un solo cuerpo, pero que puedan aun separarse, en término que la una pueda subsistir sin</w:t>
        <w:br/>
        <w:t xml:space="preserve">la otra, el todo pertenece al dueño de la cosa que constituye la parte principal, pero con</w:t>
        <w:br/>
        <w:t xml:space="preserve">obligación de pagar al otro el valor de lo que se unió.</w:t>
      </w:r>
    </w:p>
    <w:p>
      <w:r>
        <w:t xml:space="preserve">Art. 567. - Se reputa parte principal, aquella a que se unió la otra, sólo para el uso, ornato o</w:t>
        <w:br/>
        <w:t xml:space="preserve">complemento de la primera.</w:t>
      </w:r>
    </w:p>
    <w:p>
      <w:r>
        <w:t xml:space="preserve">Art. 568. - Sin embargo, cuando la cosa unida es de más valor que la principal, y se empleó sin</w:t>
        <w:br/>
        <w:t xml:space="preserve">saberlo el dueño, puede entonces pedir éste que lo que se ha unido, se separe para restituírselo,</w:t>
        <w:br/>
        <w:t xml:space="preserve">aunque de esta desunión pudiera resultar detrimento a lo que se unió.</w:t>
      </w:r>
    </w:p>
    <w:p>
      <w:r>
        <w:t xml:space="preserve">Art. 569. - Si de dos cosas unidas para formar un sólo cuerpo, la una no puede considerarse</w:t>
        <w:br/>
        <w:t xml:space="preserve">como accesoria de la otra, se reputa principal aquella que es de mayor valor o volumen, si los</w:t>
        <w:br/>
        <w:t xml:space="preserve">valores son iguales, poco más o menos.</w:t>
      </w:r>
    </w:p>
    <w:p>
      <w:r>
        <w:t xml:space="preserve">Art. 570. - Si un artesano o cualquiera otro ha empleado alguna materia que no le pertenecía,</w:t>
        <w:br/>
        <w:t xml:space="preserve">para formar una cosa de nueva especie, pueda ésta o no tomar su forma primitiva, el dueño tiene</w:t>
        <w:br/>
        <w:t xml:space="preserve">derecho para reclamar la cosa que se ha formado, satisfaciendo el valor de la mano de obra.</w:t>
      </w:r>
    </w:p>
    <w:p>
      <w:r>
        <w:t xml:space="preserve">Art. 571. - Pero si ésta fuese de tal importancia, que su valor excediese con mucho al de la</w:t>
        <w:br/>
        <w:t xml:space="preserve">materia empleada, entonces la industria se reputaría por parte principal, y el artífice tendría</w:t>
        <w:br/>
        <w:t xml:space="preserve">derecho a retener la cosa elaborada, reembolsando a su dueño el valor de la materia.</w:t>
      </w:r>
    </w:p>
    <w:p>
      <w:r>
        <w:t xml:space="preserve">Art. 572. - Cuando uno ha empleado parte de la materia que le pertenecía, y parte de otra que no</w:t>
        <w:br/>
        <w:t xml:space="preserve">era suya en formar una nueva, sin que ni una ni otra se hayan destruido enteramente, pero que no</w:t>
        <w:br/>
        <w:t xml:space="preserve">se pueden separar sin detrimento, la cosa nueva queda común para ambos con proporción de la</w:t>
        <w:br/>
        <w:t xml:space="preserve">materia que a cada uno pertenecía, y del precio de la mano de obra.</w:t>
      </w:r>
    </w:p>
    <w:p>
      <w:r>
        <w:t xml:space="preserve">Art. 573. - Cuando se ha formado una cosa por la mezcla de muchas materias propias, de</w:t>
        <w:br/>
        <w:t xml:space="preserve">diferentes dueños, pero que ninguna de ellas puede ser considerada como la principal, si pueden</w:t>
        <w:br/>
        <w:t xml:space="preserve">separarse, puede pedir la división aquel sin cuyo conocimiento se mezclaron.</w:t>
      </w:r>
    </w:p>
    <w:p>
      <w:r>
        <w:t xml:space="preserve">Si no pueden separarse sin detrimento, sus dueños adquieren en común la propiedad de la</w:t>
        <w:br/>
        <w:t xml:space="preserve">mezcla, en proporción de la cantidad, calidad y valor de lo perteneciente a cada uno.</w:t>
      </w:r>
    </w:p>
    <w:p>
      <w:r>
        <w:t xml:space="preserve">Art. 574. - Si la materia perteneciente a cada uno de los dueños es muy superior a la otra en</w:t>
        <w:br/>
        <w:t xml:space="preserve">cantidad y precio, el dueño de la de mayor valor podrá reclamar lo que ha resultado de la mezcla,</w:t>
        <w:br/>
        <w:t xml:space="preserve">reembolsando al otro el valor de su materia.</w:t>
      </w:r>
    </w:p>
    <w:p>
      <w:r>
        <w:t xml:space="preserve">Art. 575. - Cuando la cosa queda en común, entre los dueños de las materias de que fue formada,</w:t>
        <w:br/>
        <w:t xml:space="preserve">debe venderse en pública subasta en utilidad de todos.</w:t>
      </w:r>
    </w:p>
    <w:p>
      <w:r>
        <w:t xml:space="preserve">Página 66 de 288 Bufete Ramos Messina</w:t>
        <w:br/>
        <w:t xml:space="preserve">Art. 576. - En el caso de que el dueño, cuya materia fue empleada sin su conocimiento en formar</w:t>
        <w:br/>
        <w:t xml:space="preserve">otra distinta especie pueda reclamar la propiedad de ella, queda a su elección el pedir la</w:t>
        <w:br/>
        <w:t xml:space="preserve">restitución de su material, tal cual estaba, y en la cantidad, peso, medida y bondad que tenía, o</w:t>
        <w:br/>
        <w:t xml:space="preserve">bien su valor.</w:t>
      </w:r>
    </w:p>
    <w:p>
      <w:r>
        <w:t xml:space="preserve">Art. 577. - Los que hubieren empleado materias pertenecientes a otros y sin noticia de los</w:t>
        <w:br/>
        <w:t xml:space="preserve">mismos, podrán también ser condenados a pagar daños y perjuicios, si hubiese lugar a ello,</w:t>
        <w:br/>
        <w:t xml:space="preserve">además de los medios coercitivos a que diese lugar el caso.</w:t>
      </w:r>
    </w:p>
    <w:p>
      <w:r>
        <w:t xml:space="preserve">Art. 578. - El usufructo consiste en el derecho de gozar de cosas cuya propiedad pertenece a</w:t>
        <w:br/>
        <w:t xml:space="preserve">otro, como éste mismo; pero conservando la sustancia de aquellas.</w:t>
      </w:r>
    </w:p>
    <w:p>
      <w:r>
        <w:t xml:space="preserve">Art. 579. - El usufructo se establece por la ley o por la voluntad del hombre.</w:t>
      </w:r>
    </w:p>
    <w:p>
      <w:r>
        <w:t xml:space="preserve">Art. 580. - Puede constituirse puramente, a cierto día y con condición.</w:t>
      </w:r>
    </w:p>
    <w:p>
      <w:r>
        <w:t xml:space="preserve">Art. 581. - Puede establecerse sobre toda especie de bienes, muebles o inmuebles.</w:t>
      </w:r>
    </w:p>
    <w:p>
      <w:r>
        <w:t xml:space="preserve">SECCIÓN I</w:t>
      </w:r>
    </w:p>
    <w:p>
      <w:r>
        <w:t xml:space="preserve">De los derechos del usufructuario</w:t>
      </w:r>
    </w:p>
    <w:p>
      <w:r>
        <w:t xml:space="preserve">Art. 582. - El usufructuario tiene el derecho de gozar de toda especie de frutos, sean naturales,</w:t>
        <w:br/>
        <w:t xml:space="preserve">industriales o civiles, que pueda producir la cosa cuyo usufructo tiene.</w:t>
      </w:r>
    </w:p>
    <w:p>
      <w:r>
        <w:t xml:space="preserve">Art. 583. - Son frutos naturales: los que la tierra produce espontáneamente.</w:t>
      </w:r>
    </w:p>
    <w:p>
      <w:r>
        <w:t xml:space="preserve">Los esquilmos y las crías de los animales, son también naturales.</w:t>
      </w:r>
    </w:p>
    <w:p>
      <w:r>
        <w:t xml:space="preserve">Son frutos industriales de una finca, los que se consiguen por medio del cultivo.</w:t>
      </w:r>
    </w:p>
    <w:p>
      <w:r>
        <w:t xml:space="preserve">Art. 584. - Son frutos civiles: los alquileres de las casas, los intereses de las cantidades exigibles,</w:t>
        <w:br/>
        <w:t xml:space="preserve">y las rentas vencidas.</w:t>
      </w:r>
    </w:p>
    <w:p>
      <w:r>
        <w:t xml:space="preserve">Pertenece también a la clase de frutos civiles, el producto de los arrendamientos de tierras.</w:t>
      </w:r>
    </w:p>
    <w:p>
      <w:r>
        <w:t xml:space="preserve">Art. 585. - Los frutos naturales o industriales, que penden de sus ramas o raíces en el momento</w:t>
        <w:br/>
        <w:t xml:space="preserve">que se adquiere el usufructo, pertenecen al usufructuario.</w:t>
      </w:r>
    </w:p>
    <w:p>
      <w:r>
        <w:t xml:space="preserve">Los que se hallan en el mismo estado, en el momento de concluir el usufructo, pertenecen al</w:t>
        <w:br/>
        <w:t xml:space="preserve">propietario, sin abono de una ni otra parte de las labores ni semillas; pero sin perjuicio de la</w:t>
        <w:br/>
        <w:t xml:space="preserve">porción de frutos que pudiera haber adquirido el colono porcionero, si lo hubiese, al principiar o</w:t>
        <w:br/>
        <w:t xml:space="preserve">concluir el usufructo.</w:t>
      </w:r>
    </w:p>
    <w:p>
      <w:r>
        <w:t xml:space="preserve">Página 67 de 288 Bufete Ramos Messina</w:t>
        <w:br/>
        <w:t xml:space="preserve">Art. 586. - Se considera que los frutos civiles se adquieren día por día y pertenecen al</w:t>
        <w:br/>
        <w:t xml:space="preserve">usufructuario, en proporción del tiempo que dure su usufructo: esta regla se aplica a los precios</w:t>
        <w:br/>
        <w:t xml:space="preserve">de los arrendamientos de tierras, a los alquileres de las casas, y a los demás frutos civiles.</w:t>
      </w:r>
    </w:p>
    <w:p>
      <w:r>
        <w:t xml:space="preserve">Art. 587. - Si el usufructo comprende las cosas de que no se puede usar sin que se consuman,</w:t>
        <w:br/>
        <w:t xml:space="preserve">como el dinero, los granos y líquidos, el usufructuario tiene derecho para servirse de ellas; pero</w:t>
        <w:br/>
        <w:t xml:space="preserve">con la obligación de restituir otras en igual cantidad y de la misma calidad y valor, o bien su</w:t>
        <w:br/>
        <w:t xml:space="preserve">precio al terminar el usufructo.</w:t>
      </w:r>
    </w:p>
    <w:p>
      <w:r>
        <w:t xml:space="preserve">Art. 588. - El usufructo de una renta vitalicia, da también al usufructuario, durante aquél, el</w:t>
        <w:br/>
        <w:t xml:space="preserve">derecho de percibir lo vencido, sin obligación de restituir cosa alguna.</w:t>
      </w:r>
    </w:p>
    <w:p>
      <w:r>
        <w:t xml:space="preserve">Art. 589. - Si el usufructo comprende cosas que, sin consumirse inmediatamente, se deterioran</w:t>
        <w:br/>
        <w:t xml:space="preserve">poco a poco por el uso, como la ropa blanca o el menaje de casa, tiene el usufructuario derecho</w:t>
        <w:br/>
        <w:t xml:space="preserve">para servirse de ellas en los usos para que están destinadas, y no está obligado a restituirlas al fin</w:t>
        <w:br/>
        <w:t xml:space="preserve">del usufructo, sino en el estado en que se hallen, con tal que el deterioro no provenga de dolo o</w:t>
        <w:br/>
        <w:t xml:space="preserve">culpa suya.</w:t>
      </w:r>
    </w:p>
    <w:p>
      <w:r>
        <w:t xml:space="preserve">Art. 590. - Si el usufructo comprende bosques, esta obligado el usufructuario a observar el orden</w:t>
        <w:br/>
        <w:t xml:space="preserve">y las cuantías de las cortas, conforme a la conveniencia y al uso constante de los propietarios, y</w:t>
        <w:br/>
        <w:t xml:space="preserve">no puede pedir indemnización alguna en su favor o de sus herederos, por las cortas ordinarias de</w:t>
        <w:br/>
        <w:t xml:space="preserve">maderas que hubiese dejado de hacer durante su usufructo.</w:t>
      </w:r>
    </w:p>
    <w:p>
      <w:r>
        <w:t xml:space="preserve">Los árboles que puedan sacarse de un plantío sin desmejorarlo, no constituyen parte del</w:t>
        <w:br/>
        <w:t xml:space="preserve">usufructo, sino con la obligación, de parte del usufructuario, de conformarse con los usos de cada</w:t>
        <w:br/>
        <w:t xml:space="preserve">lugar, en cuanto a su reemplazo.</w:t>
      </w:r>
    </w:p>
    <w:p>
      <w:r>
        <w:t xml:space="preserve">Art. 591. - Es también utilidad del usufructuario, conformándose siempre con la costumbre de</w:t>
        <w:br/>
        <w:t xml:space="preserve">los propietarios, aquella parte del monte reservada para cortes de leña.</w:t>
      </w:r>
    </w:p>
    <w:p>
      <w:r>
        <w:t xml:space="preserve">Art. 592. - En todos los demás casos no puede el usufructuario tocar el monte; solamente puede</w:t>
        <w:br/>
        <w:t xml:space="preserve">emplear para los reparos a que esté obligado, los árboles arrancados o quebrados por accidente;</w:t>
        <w:br/>
        <w:t xml:space="preserve">puede también para dicho objeto hacer cortar algunos, si los necesita; pero con la obligación de</w:t>
        <w:br/>
        <w:t xml:space="preserve">hacer constar al propietario la necesidad.</w:t>
      </w:r>
    </w:p>
    <w:p>
      <w:r>
        <w:t xml:space="preserve">Art. 593. - Puede tomar del monte para las cercas, los estantes y varas que sean necesarios;</w:t>
        <w:br/>
        <w:t xml:space="preserve">igualmente los aprovechamientos anuales o periódicos de los árboles, todo según el uso del país</w:t>
        <w:br/>
        <w:t xml:space="preserve">o la costumbre de los propietarios.</w:t>
      </w:r>
    </w:p>
    <w:p>
      <w:r>
        <w:t xml:space="preserve">Art. 594. - Los árboles frutales que mueren, los que por casualidad se arrancan o se tronchan,</w:t>
        <w:br/>
        <w:t xml:space="preserve">pertenecen al usufructuario, con obligación de reponerlos con otros.</w:t>
      </w:r>
    </w:p>
    <w:p>
      <w:r>
        <w:t xml:space="preserve">Página 68 de 288 Bufete Ramos Messina</w:t>
        <w:br/>
        <w:t xml:space="preserve">Art. 595. - El usufructuario puede gozar por sí mismo, dar en arrendamiento a otro y aun vender</w:t>
        <w:br/>
        <w:t xml:space="preserve">o ceder su derecho, a título gratuito. Si arrienda, debe conformarse en cuanto a las épocas en que</w:t>
        <w:br/>
        <w:t xml:space="preserve">deben renovarse los arriendos y su duración, a las reglas establecidas para el nacido, con respecto</w:t>
        <w:br/>
        <w:t xml:space="preserve">a los bienes de su mujer, en el título del contrato del matrimonio, y de los derechos respectivos</w:t>
        <w:br/>
        <w:t xml:space="preserve">de los esposos.</w:t>
      </w:r>
    </w:p>
    <w:p>
      <w:r>
        <w:t xml:space="preserve">Art. 596. - El usufructuario gozará del aumento que sobrevenga por aluvión a la finca, cuyo</w:t>
        <w:br/>
        <w:t xml:space="preserve">usufructo tiene.</w:t>
      </w:r>
    </w:p>
    <w:p>
      <w:r>
        <w:t xml:space="preserve">Art. 597. - Goza también de los derechos de servidumbre de paso, y en general de todos aquellos</w:t>
        <w:br/>
        <w:t xml:space="preserve">de que puede gozar el propietario, disfrutándolos como éste mismo.</w:t>
      </w:r>
    </w:p>
    <w:p>
      <w:r>
        <w:t xml:space="preserve">Art. 598. - Igualmente gozará del mismo modo que el propietario, las minas y canteras que se</w:t>
        <w:br/>
        <w:t xml:space="preserve">estén beneficiando al principiar el usufructo; pero si se tratase de un beneficio o laboreo que no</w:t>
        <w:br/>
        <w:t xml:space="preserve">pueda hacerse, sin previa licencia, el usufructuario no podrá gozar de ellos sin haber obtenido</w:t>
        <w:br/>
        <w:t xml:space="preserve">permiso del Gobierno.</w:t>
      </w:r>
    </w:p>
    <w:p>
      <w:r>
        <w:t xml:space="preserve">No tiene derecho alguno el usufructuario a las minas y canteras no descubiertas, ni a los veneros</w:t>
        <w:br/>
        <w:t xml:space="preserve">cuya explotación no se haya comenzado, ni al tesoro que pueda descubrirse durante el usufructo.</w:t>
      </w:r>
    </w:p>
    <w:p>
      <w:r>
        <w:t xml:space="preserve">Art. 599. - El propietario no puede, ni por hecho suyo ni de otra manera, perjudicar los derechos</w:t>
        <w:br/>
        <w:t xml:space="preserve">del usufructuario.</w:t>
      </w:r>
    </w:p>
    <w:p>
      <w:r>
        <w:t xml:space="preserve">Este, por su parte, no puede reclamar al terminar el usufructo, indemnización alguna por las</w:t>
        <w:br/>
        <w:t xml:space="preserve">mejoras que pretendiese haber hecho, aun cuando el valor de la cosa se hubiese aumentado.</w:t>
      </w:r>
    </w:p>
    <w:p>
      <w:r>
        <w:t xml:space="preserve">Puede, sin embargo, él o sus herederos, quitar los espejos, cuadros y adornos que hubiese hecho</w:t>
        <w:br/>
        <w:t xml:space="preserve">colocar; pero con la obligación de reponer la finca o edificio a su anterior estado.</w:t>
      </w:r>
    </w:p>
    <w:p>
      <w:r>
        <w:t xml:space="preserve">SECCIÓN II</w:t>
      </w:r>
    </w:p>
    <w:p>
      <w:r>
        <w:t xml:space="preserve">De las obligaciones del usufructuario</w:t>
      </w:r>
    </w:p>
    <w:p>
      <w:r>
        <w:t xml:space="preserve">Art. 600. - El usufructuario toma las cosas en el estado en que están, pero no puede entrar en un</w:t>
        <w:br/>
        <w:t xml:space="preserve">goce, sino después de haber hecho formar, en presencia del propietario o citándole formalmente,</w:t>
        <w:br/>
        <w:t xml:space="preserve">un inventario de los muebles y un estado de los inmuebles sujetos al usufructo.</w:t>
      </w:r>
    </w:p>
    <w:p>
      <w:r>
        <w:t xml:space="preserve">Art. 601. - Dará fianza de disfrutar como un buen padre de familia, si no se le dispensa de ella en</w:t>
        <w:br/>
        <w:t xml:space="preserve">el acta constitutiva del usufructo; sin embargo, el padre y la madre que tengan el usufructo legal</w:t>
        <w:br/>
        <w:t xml:space="preserve">de los bienes de sus hijos, el vendedor o el donante que se reservaren el usufructo, no están</w:t>
        <w:br/>
        <w:t xml:space="preserve">obligados a afianzar.</w:t>
      </w:r>
    </w:p>
    <w:p>
      <w:r>
        <w:t xml:space="preserve">Página 69 de 288 Bufete Ramos Messina</w:t>
        <w:br/>
        <w:t xml:space="preserve">Art. 602. - Si el usufructuario no hallase fiador, se darán los inmuebles en arrendamiento o se</w:t>
        <w:br/>
        <w:t xml:space="preserve">pondrán en secuestro.</w:t>
      </w:r>
    </w:p>
    <w:p>
      <w:r>
        <w:t xml:space="preserve">Se emplearán las cantidades de dinero comprendidas en el usufructo.</w:t>
      </w:r>
    </w:p>
    <w:p>
      <w:r>
        <w:t xml:space="preserve">Los géneros o mercancías se venderán, colocándose el dinero que produzcan.</w:t>
      </w:r>
    </w:p>
    <w:p>
      <w:r>
        <w:t xml:space="preserve">Los intereses de estas cantidades y los precios de los arrendamientos, pertenecen en este caso al</w:t>
        <w:br/>
        <w:t xml:space="preserve">usufructuario.</w:t>
      </w:r>
    </w:p>
    <w:p>
      <w:r>
        <w:t xml:space="preserve">Art. 603. - A falta de fianza por parte del usufructuario, el propietario puede exigir que se</w:t>
        <w:br/>
        <w:t xml:space="preserve">vendan los muebles que se consumen con el uso, para emplear su precio, como el de los géneros</w:t>
        <w:br/>
        <w:t xml:space="preserve">consumibles; y en tal caso, el usufructuario goza de los intereses durante el usufructo: podrá sin</w:t>
        <w:br/>
        <w:t xml:space="preserve">embargo, pedir aquél, y los jueces mandar, según las circunstancias, que se le deje una parte de</w:t>
        <w:br/>
        <w:t xml:space="preserve">los muebles necesarios para su uso, bajo simple caución juratoria, y con obligación de restituirlos</w:t>
        <w:br/>
        <w:t xml:space="preserve">al fin del usufructo.</w:t>
      </w:r>
    </w:p>
    <w:p>
      <w:r>
        <w:t xml:space="preserve">Art. 604. - La tardanza en dar fianza, no priva al usufructuario de los frutos a que pueda tener</w:t>
        <w:br/>
        <w:t xml:space="preserve">derecho: le son debidos desde el momento en que principió el usufructo.</w:t>
      </w:r>
    </w:p>
    <w:p>
      <w:r>
        <w:t xml:space="preserve">Art. 605. - El usufructuario no está obligado más que a las reparaciones de conservación.</w:t>
      </w:r>
    </w:p>
    <w:p>
      <w:r>
        <w:t xml:space="preserve">Las reparaciones principales son de cuenta del propietario, a no ser que se hayan ocasionado por</w:t>
        <w:br/>
        <w:t xml:space="preserve">falta de atender a las de conservación, después que principió el usufructo; pues en este caso está</w:t>
        <w:br/>
        <w:t xml:space="preserve">obligado a ellas el usufructuario.</w:t>
      </w:r>
    </w:p>
    <w:p>
      <w:r>
        <w:t xml:space="preserve">Art. 606. - Son reparaciones principales: las de las paredes maestras y de las bóvedas, y el</w:t>
        <w:br/>
        <w:t xml:space="preserve">restablecimiento de los tirantes y techos enteros.</w:t>
      </w:r>
    </w:p>
    <w:p>
      <w:r>
        <w:t xml:space="preserve">El de los diques, de los pretiles, represas o cercas por entero.</w:t>
      </w:r>
    </w:p>
    <w:p>
      <w:r>
        <w:t xml:space="preserve">Todos los demás son de conservación.</w:t>
      </w:r>
    </w:p>
    <w:p>
      <w:r>
        <w:t xml:space="preserve">Art. 607. - Ni el propietario ni el usufructuario están obligados a reedificar lo que el tiempo o el</w:t>
        <w:br/>
        <w:t xml:space="preserve">caso fortuito han destruido.</w:t>
      </w:r>
    </w:p>
    <w:p>
      <w:r>
        <w:t xml:space="preserve">Art. 608. - El usufructuario está obligado, durante el usufructo, a todas las cargas anuales de la</w:t>
        <w:br/>
        <w:t xml:space="preserve">finca, como son contribuciones y todo lo demás que en el uso común se reputa como carga de los</w:t>
        <w:br/>
        <w:t xml:space="preserve">frutos.</w:t>
      </w:r>
    </w:p>
    <w:p>
      <w:r>
        <w:t xml:space="preserve">Art. 609. - Con respecto a las cargas que se impongan sobre la propiedad durante el usufructo,</w:t>
        <w:br/>
        <w:t xml:space="preserve">contribuirán a satisfacerlas el propietario y el usufructuario en la forma siguiente:</w:t>
      </w:r>
    </w:p>
    <w:p>
      <w:r>
        <w:t xml:space="preserve">Página 70 de 288 Bufete Ramos Messina</w:t>
        <w:br/>
        <w:t xml:space="preserve">El propietario está obligado a pagarlas, y el usufructuario debe abonarle los intereses.</w:t>
      </w:r>
    </w:p>
    <w:p>
      <w:r>
        <w:t xml:space="preserve">Si el usufructuario adelanta el pago, puede reclamar el capital terminado el usufructo.</w:t>
      </w:r>
    </w:p>
    <w:p>
      <w:r>
        <w:t xml:space="preserve">Art. 610. - El legado hecho por un testador de una renta vitalicia o pensión de alimentos, debe</w:t>
        <w:br/>
        <w:t xml:space="preserve">ser pagado por el legatario universal del usufructo íntegramente, y por el legatario a título</w:t>
        <w:br/>
        <w:t xml:space="preserve">universal del usufructo, en proporción de lo que disfrute, sin repetición alguna de su parte.</w:t>
      </w:r>
    </w:p>
    <w:p>
      <w:r>
        <w:t xml:space="preserve">Art. 611. - El usufructuario por título particular, no está obligado a las deudas a que la finca esté</w:t>
        <w:br/>
        <w:t xml:space="preserve">hipotecada; si se ve obligado a pagarlas, puede recurrir contra el propietario, sin perjuicio de lo</w:t>
        <w:br/>
        <w:t xml:space="preserve">que se dispone en el artículo 1020, título de las donaciones entre vivos y de los testamentos.</w:t>
      </w:r>
    </w:p>
    <w:p>
      <w:r>
        <w:t xml:space="preserve">Art. 612. - El usufructuario bien sea universal, o por título universal, debe concurrir con el</w:t>
        <w:br/>
        <w:t xml:space="preserve">propietario al pago de las deudas, del modo siguiente:</w:t>
      </w:r>
    </w:p>
    <w:p>
      <w:r>
        <w:t xml:space="preserve">Se valúa el precio de la finca usufructuada, y se fija después la contribución para las deudas, en</w:t>
        <w:br/>
        <w:t xml:space="preserve">proporción de este valor.</w:t>
      </w:r>
    </w:p>
    <w:p>
      <w:r>
        <w:t xml:space="preserve">Si el usufructuario quiere adelantar la suma con que debe contribuir la finca, se le debe restituir</w:t>
        <w:br/>
        <w:t xml:space="preserve">el capital al terminar el usufructo, sin devengar interés alguno.</w:t>
      </w:r>
    </w:p>
    <w:p>
      <w:r>
        <w:t xml:space="preserve">Si el usufructuario no quiere adelantar ese dinero, puede elegir el propietario entre pagarlo él, en</w:t>
        <w:br/>
        <w:t xml:space="preserve">cuyo caso, el usufructuario le satisfará interés mientras dure el usufructo; o hacer vender de los</w:t>
        <w:br/>
        <w:t xml:space="preserve">bienes sujetos al usufructo, la parte que sea suficiente para dicho pago.</w:t>
      </w:r>
    </w:p>
    <w:p>
      <w:r>
        <w:t xml:space="preserve">Art. 613. - El usufructuario tan sólo está obligado a los gastos del pleito que se refiera al</w:t>
        <w:br/>
        <w:t xml:space="preserve">usufructo, y a las demás condenas a que dicho pleito pueda dar lugar.</w:t>
      </w:r>
    </w:p>
    <w:p>
      <w:r>
        <w:t xml:space="preserve">Art. 614. - Si durante el usufructo ocurre alguna usurpación de la finca, de parte de un tercero, o</w:t>
        <w:br/>
        <w:t xml:space="preserve">se perturban de otro modo los derechos del propietario, el usufructuario está obligado a avisar a</w:t>
        <w:br/>
        <w:t xml:space="preserve">éste de la usurpación; no haciéndolo, es responsable de todos los daños que pueda resultar al</w:t>
        <w:br/>
        <w:t xml:space="preserve">propietario, como lo sería de las desmejoras que él mismo ocasionare.</w:t>
      </w:r>
    </w:p>
    <w:p>
      <w:r>
        <w:t xml:space="preserve">Art. 615. - Si el usufructo sólo consiste en un animal que pereciere sin culpa del usufructuario,</w:t>
        <w:br/>
        <w:t xml:space="preserve">no estará obligado a devolver otro ni a pagar su precio.</w:t>
      </w:r>
    </w:p>
    <w:p>
      <w:r>
        <w:t xml:space="preserve">Art. 616. - Si el ganado en que consiste el usufructo pereciese enteramente por casualidad o</w:t>
        <w:br/>
        <w:t xml:space="preserve">enfermedad y sin culpa del usufructuario, no tiene éste para con el propietario más obligación,</w:t>
        <w:br/>
        <w:t xml:space="preserve">que darle cuenta de las pieles o de su valor.</w:t>
      </w:r>
    </w:p>
    <w:p>
      <w:r>
        <w:t xml:space="preserve">Si no pereciese enteramente el ganado, está obligado el usufructuario a reemplazar igual número</w:t>
        <w:br/>
        <w:t xml:space="preserve">de cabezas de las que hayan perecido.</w:t>
      </w:r>
    </w:p>
    <w:p>
      <w:r>
        <w:t xml:space="preserve">Página 71 de 288 Bufete Ramos Messina</w:t>
        <w:br/>
        <w:t xml:space="preserve">SECCIÓN III</w:t>
      </w:r>
    </w:p>
    <w:p>
      <w:r>
        <w:t xml:space="preserve">Cómo termina el usufructo</w:t>
      </w:r>
    </w:p>
    <w:p>
      <w:r>
        <w:t xml:space="preserve">Art. 617. - (Modificado por la Ley No. 585, de fecha 28 de octubre de 1941, G. O. 5661) Se</w:t>
        <w:br/>
        <w:t xml:space="preserve">extingue el usufructo:</w:t>
      </w:r>
    </w:p>
    <w:p>
      <w:r>
        <w:t xml:space="preserve">1ro, por la muerte del usufructuario;</w:t>
      </w:r>
    </w:p>
    <w:p>
      <w:r>
        <w:t xml:space="preserve">2do, por acabarse el tiempo para que se concedió;</w:t>
      </w:r>
    </w:p>
    <w:p>
      <w:r>
        <w:t xml:space="preserve">3ro, por la consolidación o reunión en una misma persona de las dos calidades de usufructuario y</w:t>
        <w:br/>
        <w:t xml:space="preserve">propietario;</w:t>
      </w:r>
    </w:p>
    <w:p>
      <w:r>
        <w:t xml:space="preserve">4to, por el no-uso del derecho en el transcurso de veinte años;</w:t>
      </w:r>
    </w:p>
    <w:p>
      <w:r>
        <w:t xml:space="preserve">5to, por la pérdida total de la cosa en que consiste el usufructo.</w:t>
      </w:r>
    </w:p>
    <w:p>
      <w:r>
        <w:t xml:space="preserve">Art. 618. - También puede cesar por el abuso que haga de él el usufructuario, ya causando daños</w:t>
        <w:br/>
        <w:t xml:space="preserve">a la finca, ya dejándola perecer, por no atender a su reparación.</w:t>
      </w:r>
    </w:p>
    <w:p>
      <w:r>
        <w:t xml:space="preserve">Los acreedores del usufructuario pueden ser parte en los litigios que se suscitaren en favor de la</w:t>
        <w:br/>
        <w:t xml:space="preserve">conservación de sus derechos; pueden ofrecer la reparación de los desperfectos causados, y dar</w:t>
        <w:br/>
        <w:t xml:space="preserve">seguridades para lo sucesivo.</w:t>
      </w:r>
    </w:p>
    <w:p>
      <w:r>
        <w:t xml:space="preserve">Pueden los jueces, según la gravedad de las circunstancias, o pronunciar la extinción completa</w:t>
        <w:br/>
        <w:t xml:space="preserve">del usufructo, o mandar que el propietario no recobre el goce de la cosa gravada, sino con la</w:t>
        <w:br/>
        <w:t xml:space="preserve">obligación de pagar al usufructuario, o sus causahabientes, una cantidad anual y fija hasta el</w:t>
        <w:br/>
        <w:t xml:space="preserve">momento en que debe cesar el usufructo.</w:t>
      </w:r>
    </w:p>
    <w:p>
      <w:r>
        <w:t xml:space="preserve">Art. 619. - El usufructo que no está concedido a personas particulares, sólo dura treinta años.</w:t>
      </w:r>
    </w:p>
    <w:p>
      <w:r>
        <w:t xml:space="preserve">Art. 620. - El usufructo concedido hasta que un tercero haya llegado a determinada edad, dura</w:t>
        <w:br/>
        <w:t xml:space="preserve">hasta este tiempo, aun cuando el tercero haya muerto antes de ella.</w:t>
      </w:r>
    </w:p>
    <w:p>
      <w:r>
        <w:t xml:space="preserve">Art. 621. - La venta de las cosas sujetas a usufructo, no hace variar el derecho del usufructuario:</w:t>
        <w:br/>
        <w:t xml:space="preserve">éste continúa gozando de su usufructo, si formalmente no lo renunció.</w:t>
      </w:r>
    </w:p>
    <w:p>
      <w:r>
        <w:t xml:space="preserve">Art. 622. - Los acreedores del usufructuario pueden hacer que se anule la renuncia que éste</w:t>
        <w:br/>
        <w:t xml:space="preserve">hubiese hecho en perjuicio de aquellos.</w:t>
      </w:r>
    </w:p>
    <w:p>
      <w:r>
        <w:t xml:space="preserve">Art. 623. - Si no se destruyó más que una parte de la cosa sujeta a usufructo, se conservará éste,</w:t>
        <w:br/>
        <w:t xml:space="preserve">en la parte que reste.</w:t>
      </w:r>
    </w:p>
    <w:p>
      <w:r>
        <w:t xml:space="preserve">Página 72 de 288 Bufete Ramos Messina</w:t>
        <w:br/>
        <w:t xml:space="preserve">Art. 624. - Si el usufructo sólo consiste en un edificio, y éste se ha destruido por incendio u otro</w:t>
        <w:br/>
        <w:t xml:space="preserve">accidente, o se cayese por muy viejo, el usufructuario no tendrá derecho para gozar, ni del suelo,</w:t>
        <w:br/>
        <w:t xml:space="preserve">ni de los materiales.</w:t>
      </w:r>
    </w:p>
    <w:p>
      <w:r>
        <w:t xml:space="preserve">Si el usufructo consistía en un predio del cual era parte un edificio, el usufructuario gozará del</w:t>
        <w:br/>
        <w:t xml:space="preserve">suelo y de los materiales.</w:t>
      </w:r>
    </w:p>
    <w:p>
      <w:r>
        <w:t xml:space="preserve">Art. 625. - Los derechos de uso y habitación se adquieren y pierden del mismo modo que El</w:t>
        <w:br/>
        <w:t xml:space="preserve">usufructo.</w:t>
      </w:r>
    </w:p>
    <w:p>
      <w:r>
        <w:t xml:space="preserve">Art. 626. - No puede gozarse de ellos, como se ha dicho de usufructo, sin dar antes fianza, y sin</w:t>
        <w:br/>
        <w:t xml:space="preserve">hacer estados o inventarios.</w:t>
      </w:r>
    </w:p>
    <w:p>
      <w:r>
        <w:t xml:space="preserve">Art. 627. - El usuario y el que tiene derecho de habitación, deben disfrutarlos como buenos</w:t>
        <w:br/>
        <w:t xml:space="preserve">padres de familia.</w:t>
      </w:r>
    </w:p>
    <w:p>
      <w:r>
        <w:t xml:space="preserve">Art. 628. - Los derechos de uso y habitación se arreglarán por el título o escritura que los hubiere</w:t>
        <w:br/>
        <w:t xml:space="preserve">establecido, y recibirán más o menos extensión, según lo que en ellos se disponga.</w:t>
      </w:r>
    </w:p>
    <w:p>
      <w:r>
        <w:t xml:space="preserve">Art. 629. - Si el título no explica la extensión de estos derechos, se arreglarán del modo</w:t>
        <w:br/>
        <w:t xml:space="preserve">siguiente:</w:t>
      </w:r>
    </w:p>
    <w:p>
      <w:r>
        <w:t xml:space="preserve">Art. 630. - El que tenga el uso de los frutos de una finca, no puede tomar de ellos más que los</w:t>
        <w:br/>
        <w:t xml:space="preserve">necesarios para sus urgencias y las de su familia.</w:t>
      </w:r>
    </w:p>
    <w:p>
      <w:r>
        <w:t xml:space="preserve">Puede también exigir lo preciso para las necesidades de los hijos que nacieren después de la</w:t>
        <w:br/>
        <w:t xml:space="preserve">concesión del uso.</w:t>
      </w:r>
    </w:p>
    <w:p>
      <w:r>
        <w:t xml:space="preserve">Art. 631. - El usuario no puede ceder ni arrendar su derecho a otro.</w:t>
      </w:r>
    </w:p>
    <w:p>
      <w:r>
        <w:t xml:space="preserve">Art. 632. - El que tiene el derecho de habitación en una casa, puede vivir en ella con su familia,</w:t>
        <w:br/>
        <w:t xml:space="preserve">aun cuando no estuviese casado cuando se le concedió este derecho.</w:t>
      </w:r>
    </w:p>
    <w:p>
      <w:r>
        <w:t xml:space="preserve">Art. 633. - El derecho de habitación se limita a lo que de ella necesiten aquel a quien se concede</w:t>
        <w:br/>
        <w:t xml:space="preserve">y su familia.</w:t>
      </w:r>
    </w:p>
    <w:p>
      <w:r>
        <w:t xml:space="preserve">Art. 634. - El derecho de habitación no puede ser cedido ni alquilado.</w:t>
      </w:r>
    </w:p>
    <w:p>
      <w:r>
        <w:t xml:space="preserve">Art. 635. - Si el usuario consume todos los frutos de la finca, u ocupa toda la casa, debe pagar</w:t>
        <w:br/>
        <w:t xml:space="preserve">los gastos del cultivo, los reparos de la conservación, y las contribuciones, como el usufructuario.</w:t>
      </w:r>
    </w:p>
    <w:p>
      <w:r>
        <w:t xml:space="preserve">Página 73 de 288 Bufete Ramos Messina</w:t>
        <w:br/>
        <w:t xml:space="preserve">Si tan sólo toma una parte de los frutos u ocupa una parte de la casa, debe contribuir en</w:t>
        <w:br/>
        <w:t xml:space="preserve">proporción de lo que goza.</w:t>
      </w:r>
    </w:p>
    <w:p>
      <w:r>
        <w:t xml:space="preserve">Art. 636. - El uso de los bosques y montes se arregla por leyes particulares.</w:t>
      </w:r>
    </w:p>
    <w:p>
      <w:r>
        <w:t xml:space="preserve">Art. 637. - La servidumbre es una carga impuesta sobre una heredad, para el uso y utilidad de</w:t>
        <w:br/>
        <w:t xml:space="preserve">una finca perteneciente a otro propietario.</w:t>
      </w:r>
    </w:p>
    <w:p>
      <w:r>
        <w:t xml:space="preserve">Art. 638. - La servidumbre no establece preeminencia alguna de una heredad sobre otra.</w:t>
      </w:r>
    </w:p>
    <w:p>
      <w:r>
        <w:t xml:space="preserve">Art. 639. - Tiene su origen o en la situación de los predios o en obligaciones impuestas por la</w:t>
        <w:br/>
        <w:t xml:space="preserve">ley, o en contrato hecho entre los propietarios.</w:t>
      </w:r>
    </w:p>
    <w:p>
      <w:r>
        <w:t xml:space="preserve">Art. 640. - Los predios inferiores están sujetos a recibir de los más elevados, las aguas que de</w:t>
        <w:br/>
        <w:t xml:space="preserve">éstos se derivan, sin que contribuya a ello la mano del hombre.</w:t>
      </w:r>
    </w:p>
    <w:p>
      <w:r>
        <w:t xml:space="preserve">El propietario inferior no puede elevar diques que impidan la corriente o descenso de las aguas.</w:t>
      </w:r>
    </w:p>
    <w:p>
      <w:r>
        <w:t xml:space="preserve">El propietario superior no puede ejecutar nada que sea causa del aumento de servidumbre que</w:t>
        <w:br/>
        <w:t xml:space="preserve">sufren los predios inferiores.</w:t>
      </w:r>
    </w:p>
    <w:p>
      <w:r>
        <w:t xml:space="preserve">Art. 641. - El que tiene dentro de su propiedad un manantial, puede disponer de él según su</w:t>
        <w:br/>
        <w:t xml:space="preserve">voluntad, salvo los derechos que el propietario del predio inferior haya podido adquirir por título</w:t>
        <w:br/>
        <w:t xml:space="preserve">o prescripción.</w:t>
      </w:r>
    </w:p>
    <w:p>
      <w:r>
        <w:t xml:space="preserve">Art. 642. - (Modificado por la Ley No. 585, de fecha 28 de octubre de 1941, G. O. 5661) La</w:t>
        <w:br/>
        <w:t xml:space="preserve">prescripción en este caso no puede adquirirse, sino por el goce no interrumpido de veinte años, a</w:t>
        <w:br/>
        <w:t xml:space="preserve">contar desde el momento en que el propietario del predio inferior haya hecho y terminado obras</w:t>
        <w:br/>
        <w:t xml:space="preserve">aparentes, destinadas a. facilitar la corriente y entrada o caída del agua en su propiedad.</w:t>
      </w:r>
    </w:p>
    <w:p>
      <w:r>
        <w:t xml:space="preserve">Art. 643. - El propietario del manantial no puede cambiar su curso, cuando provee a los</w:t>
        <w:br/>
        <w:t xml:space="preserve">habitantes de un poblado del agua que les es necesaria; pero si los habitantes no han adquirido o</w:t>
        <w:br/>
        <w:t xml:space="preserve">prescrito su uso, el propietario puede reclamar una indemnización que se determinará por peritos.</w:t>
      </w:r>
    </w:p>
    <w:p>
      <w:r>
        <w:t xml:space="preserve">Art. 644. - (Derogado según Ley 288, del 26 de, mayo de 1943, G. O. 5923) Párrafo según Ley</w:t>
        <w:br/>
        <w:t xml:space="preserve">1643, del 14 de febrero de 1948, G. O. 6752: En los casos de sequía prolongada, los residentes</w:t>
        <w:br/>
        <w:t xml:space="preserve">en los predios afectados por la sequía que estén distantes de las aguas públicas, tendrán derecho a</w:t>
        <w:br/>
        <w:t xml:space="preserve">tomar en las aguas naturales privadas de los predios vecinos las cantidades que necesiten para</w:t>
        <w:br/>
        <w:t xml:space="preserve">usos exclusivamente domésticos, sin perjuicio de las necesidades de los residentes en los predios</w:t>
        <w:br/>
        <w:t xml:space="preserve">en que se encuentran las aguas, todo mediante las determinaciones e indemnizaciones que fijen</w:t>
        <w:br/>
        <w:t xml:space="preserve">los Jueces de Paz, oyendo al Inspector de Agricultura, en caso de controversia.</w:t>
      </w:r>
    </w:p>
    <w:p>
      <w:r>
        <w:t xml:space="preserve">Página 74 de 288 Bufete Ramos Messina</w:t>
        <w:br/>
        <w:t xml:space="preserve">Art. 645. - Si se promueven cuestiones entre los propietarios a los cuales pueden ser útiles esas</w:t>
        <w:br/>
        <w:t xml:space="preserve">aguas, los tribunales al fallar deben conciliar el interés de la agricultura con el respeto ala</w:t>
        <w:br/>
        <w:t xml:space="preserve">propiedad; y en todos los casos deben observarse los reglamentos particulares y las costumbres</w:t>
        <w:br/>
        <w:t xml:space="preserve">locales sobre el curso y uso de las aguas.</w:t>
      </w:r>
    </w:p>
    <w:p>
      <w:r>
        <w:t xml:space="preserve">Art. 646. - Todo propietario puede obligar al dueño colindante a acotar sus propiedades</w:t>
        <w:br/>
        <w:t xml:space="preserve">contiguas. Los gastos de la obra se pagarán por mitad.</w:t>
      </w:r>
    </w:p>
    <w:p>
      <w:r>
        <w:t xml:space="preserve">Art. 647. - Todo propietario puede cercar su heredad, excepto en el caso prescrito en el artículo</w:t>
        <w:br/>
        <w:t xml:space="preserve">682.</w:t>
      </w:r>
    </w:p>
    <w:p>
      <w:r>
        <w:t xml:space="preserve">Art. 648. - El propietario que quiere construir la cerca, pierde su derecho a los</w:t>
        <w:br/>
        <w:t xml:space="preserve">aprovechamientos comunes en proporción del terreno que sustrae.</w:t>
      </w:r>
    </w:p>
    <w:p>
      <w:r>
        <w:t xml:space="preserve">Art. 649. - Las servidumbres establecidas por la ley, tienen por objeto la utilidad pública de los</w:t>
        <w:br/>
        <w:t xml:space="preserve">particulares.</w:t>
      </w:r>
    </w:p>
    <w:p>
      <w:r>
        <w:t xml:space="preserve">Art. 650. - Las que se establezcan con motivo de la utilidad pública o comunal, tienen por objeto</w:t>
        <w:br/>
        <w:t xml:space="preserve">la senda a orilla de los ríos, la construcción o reparación de los caminos, y otras obras públicas o</w:t>
        <w:br/>
        <w:t xml:space="preserve">comunales.</w:t>
      </w:r>
    </w:p>
    <w:p>
      <w:r>
        <w:t xml:space="preserve">Todo lo que se refiere a esta clase de servidumbre, está determinado por leyes o reglamentos</w:t>
        <w:br/>
        <w:t xml:space="preserve">particulares.</w:t>
      </w:r>
    </w:p>
    <w:p>
      <w:r>
        <w:t xml:space="preserve">Art. 651. - La ley somete a los propietarios a diferentes obligaciones, el uno respecto del otro, e</w:t>
        <w:br/>
        <w:t xml:space="preserve">independientes de todo contrato.</w:t>
      </w:r>
    </w:p>
    <w:p>
      <w:r>
        <w:t xml:space="preserve">Art. 652. - Parte de estas obligaciones están reglamentadas en las leyes de Policía Rural: otras</w:t>
        <w:br/>
        <w:t xml:space="preserve">son relativas a la pared y zanjas medianeras, al caso en que hayan que construir contra muro; a</w:t>
        <w:br/>
        <w:t xml:space="preserve">las vistas sobre la propiedad del vecino, o las vertientes de los tejados o techos, y al derecho de</w:t>
        <w:br/>
        <w:t xml:space="preserve">paso.</w:t>
      </w:r>
    </w:p>
    <w:p>
      <w:r>
        <w:t xml:space="preserve">SECCIÓN I</w:t>
      </w:r>
    </w:p>
    <w:p>
      <w:r>
        <w:t xml:space="preserve">De la pared y zanja medianeras</w:t>
      </w:r>
    </w:p>
    <w:p>
      <w:r>
        <w:t xml:space="preserve">Art. 653. - En los poblados y en los campos, toda pared que sirva de separación entre edificios</w:t>
        <w:br/>
        <w:t xml:space="preserve">en toda su medianería o entre patios y jardines, y aun entre cercados en los campos, se presume</w:t>
        <w:br/>
        <w:t xml:space="preserve">medianera si no hay títulos ni señas que prueben lo contrario.</w:t>
      </w:r>
    </w:p>
    <w:p>
      <w:r>
        <w:t xml:space="preserve">Art. 654. - Hay señal de no existir la medianería, cuando lo más alto de la pared esté derecho y a</w:t>
        <w:br/>
        <w:t xml:space="preserve">plomo sobre la superficie exterior de uno de los lados y presenta por el otro un plano inclinado.</w:t>
      </w:r>
    </w:p>
    <w:p>
      <w:r>
        <w:t xml:space="preserve">Página 75 de 288 Bufete Ramos Messina</w:t>
        <w:br/>
        <w:t xml:space="preserve">Existe también cuando en uno sólo de los lados aparecen caballetes y filetes salientes de piedra</w:t>
        <w:br/>
        <w:t xml:space="preserve">que se hubiesen hecho al edificar la pared.</w:t>
      </w:r>
    </w:p>
    <w:p>
      <w:r>
        <w:t xml:space="preserve">En estos casos se considera el muro de la propiedad exclusiva del dueño del lado de cuya finca</w:t>
        <w:br/>
        <w:t xml:space="preserve">estén las vertientes o se hallen empotrados los filetes y piedras salientes.</w:t>
      </w:r>
    </w:p>
    <w:p>
      <w:r>
        <w:t xml:space="preserve">Art. 655. - La reparación y construcción de la pared medianera, son de cuenta de todos aquellos</w:t>
        <w:br/>
        <w:t xml:space="preserve">que tengan derecho a la misma, y proporcionalmente al derecho de cada uno.</w:t>
      </w:r>
    </w:p>
    <w:p>
      <w:r>
        <w:t xml:space="preserve">Art. 656. - Sin embargo, todo copropietario de una pared medianera, puede excusarse de</w:t>
        <w:br/>
        <w:t xml:space="preserve">contribuir a los gastos de reparación y construcción, abandonando el derecho de medianería,</w:t>
        <w:br/>
        <w:t xml:space="preserve">siempre que la pared medianera no sostenga un edificio de su propiedad.</w:t>
      </w:r>
    </w:p>
    <w:p>
      <w:r>
        <w:t xml:space="preserve">*Art. 657. - Todo copropietario puede apoyar sus construcciones en el muro medianero,</w:t>
        <w:br/>
        <w:t xml:space="preserve">haciendo descansar en él vigas o tirantes, en todo el grueso de la pared, dejando un espacio de</w:t>
        <w:br/>
        <w:t xml:space="preserve">cincuenta y cuatro milímetros (dos pulgadas) próximamente, sin perjuicio del derecho que tiene</w:t>
        <w:br/>
        <w:t xml:space="preserve">el dueño colindante de reducir desbastando el tirante hasta la mitad de la pared, en el caso en que</w:t>
        <w:br/>
        <w:t xml:space="preserve">él mismo quisiera fijar las vigas en el mismo sitio o hacer en él una chimenea.</w:t>
      </w:r>
    </w:p>
    <w:p>
      <w:r>
        <w:t xml:space="preserve">Art. 658. - Todo copropietario puede hacer elevar la pared medianera; pero debe pagar él sólo</w:t>
        <w:br/>
        <w:t xml:space="preserve">los gastos que aquella obra ocasione, los de las reparaciones para conservarla, y además,</w:t>
        <w:br/>
        <w:t xml:space="preserve">indemnizar, según su valor, por el peso que ocasione la mayor altura.</w:t>
      </w:r>
    </w:p>
    <w:p>
      <w:r>
        <w:t xml:space="preserve">Art. 659. - Si el muro medianero no se encuentra en estado de soportar la elevación, el que desee</w:t>
        <w:br/>
        <w:t xml:space="preserve">hacer la obra debe construir aquél de nuevo y por completo a su costa, y el exceso que haya de</w:t>
        <w:br/>
        <w:t xml:space="preserve">darse al espesor debe tomarse de su lado.</w:t>
      </w:r>
    </w:p>
    <w:p>
      <w:r>
        <w:t xml:space="preserve">Art. 660. - El dueño colindante que no haya contribuido a la mayor altura, puede adquirir la</w:t>
        <w:br/>
        <w:t xml:space="preserve">medianería de ella, pagando la mitad de su coste y el valor de la mitad del suelo tomado para el</w:t>
        <w:br/>
        <w:t xml:space="preserve">exceso de espesor.</w:t>
      </w:r>
    </w:p>
    <w:p>
      <w:r>
        <w:t xml:space="preserve">Art. 661. - Todo propietario, cuya casa está contigua a la pared, tiene también la facultad de</w:t>
        <w:br/>
        <w:t xml:space="preserve">hacerla medianera en todo o en parte, reembolsando al dueño del muro la mitad de su valor, o la</w:t>
        <w:br/>
        <w:t xml:space="preserve">mitad de lo que importe la porción que se desee convertir en medianera, y la mitad del valor del</w:t>
        <w:br/>
        <w:t xml:space="preserve">suelo sobre el que está edificada la pared.</w:t>
      </w:r>
    </w:p>
    <w:p>
      <w:r>
        <w:t xml:space="preserve">Art. 662. - Ninguno de los dueños colindantes puede hacer excavaciones en el fondo de la pared</w:t>
        <w:br/>
        <w:t xml:space="preserve">medianera, ni apoyar en ella obra alguna, sin el consentimiento del otro, o sin hacer, vista su</w:t>
        <w:br/>
        <w:t xml:space="preserve">negativa, determinar por peritos los medios necesarios para que la nueva obra no perjudique los</w:t>
        <w:br/>
        <w:t xml:space="preserve">derechos del colindante.</w:t>
      </w:r>
    </w:p>
    <w:p>
      <w:r>
        <w:t xml:space="preserve">Página 76 de 288 Bufete Ramos Messina</w:t>
        <w:br/>
        <w:t xml:space="preserve">Art. 663. - Cada uno puede obligar a su vecino en los poblados, a contribuir a las construcciones</w:t>
        <w:br/>
        <w:t xml:space="preserve">y reparaciones de las cercas que separan sus casas, patios y jardines que hubiere dentro de</w:t>
        <w:br/>
        <w:t xml:space="preserve">aquellas; la altura de la cerca o pared se fijará, conforme a los reglamentos particulares o a los</w:t>
        <w:br/>
        <w:t xml:space="preserve">usos constantes y admitidos; y a falta de usos o reglamentos, toda pared de separación entre dos</w:t>
        <w:br/>
        <w:t xml:space="preserve">fincas vecinas que en lo futuro se construya o restablezca, debe tener por lo menos treinta y dos</w:t>
        <w:br/>
        <w:t xml:space="preserve">decímetros (diez pies) de altura, comprendiendo el caballete.</w:t>
      </w:r>
    </w:p>
    <w:p>
      <w:r>
        <w:t xml:space="preserve">Art. 664. - Cuando los diferentes pisos de una casa pertenecen a diversos propietarios, si los</w:t>
        <w:br/>
        <w:t xml:space="preserve">títulos de propiedad no regulan la forma en que hayan de hacerse las reparaciones y</w:t>
        <w:br/>
        <w:t xml:space="preserve">construcciones, deben hacerse en la siguiente forma: las paredes maestras y el techo, son de</w:t>
        <w:br/>
        <w:t xml:space="preserve">cuenta de todos los propietarios, cada uno en proporción de la parte que tenga.</w:t>
      </w:r>
    </w:p>
    <w:p>
      <w:r>
        <w:t xml:space="preserve">El propietario de cada piso debe hacer el suelo correspondiente al suyo.</w:t>
      </w:r>
    </w:p>
    <w:p>
      <w:r>
        <w:t xml:space="preserve">La escalera que conduce desde la planta baja al primer piso, es de cuenta del dueño de éste: el</w:t>
        <w:br/>
        <w:t xml:space="preserve">trozo que media entre el primero y segundo, corresponde al propietario del último, y así</w:t>
        <w:br/>
        <w:t xml:space="preserve">sucesivamente.</w:t>
      </w:r>
    </w:p>
    <w:p>
      <w:r>
        <w:t xml:space="preserve">Art. 665. - Cuando se reedifique una pared medianera o una casa, las servidumbres activas y</w:t>
        <w:br/>
        <w:t xml:space="preserve">pasivas se continúan respecto del nuevo muro o de la nueva casa, sin que puedan aumentarse, y</w:t>
        <w:br/>
        <w:t xml:space="preserve">con tal de que la obra se haga antes que haya podido adquirirse prescripción.</w:t>
      </w:r>
    </w:p>
    <w:p>
      <w:r>
        <w:t xml:space="preserve">Art. 666. - Las zanjas que haya entre dos predios, se suponen medianeras, siempre que no haya</w:t>
        <w:br/>
        <w:t xml:space="preserve">título o señal en contrario.</w:t>
      </w:r>
    </w:p>
    <w:p>
      <w:r>
        <w:t xml:space="preserve">Art. 667. - Se considerará señal de no existir la medianería, cuando la tierra extraída lo es sólo y</w:t>
        <w:br/>
        <w:t xml:space="preserve">está arrojada de uno de los lados de la zanja.</w:t>
      </w:r>
    </w:p>
    <w:p>
      <w:r>
        <w:t xml:space="preserve">Art. 668. - Se considerará dueño de la zanja, el propietario en cuya finca se haya echado la tierra</w:t>
        <w:br/>
        <w:t xml:space="preserve">extraída.</w:t>
      </w:r>
    </w:p>
    <w:p>
      <w:r>
        <w:t xml:space="preserve">Art. 669. - La conservación de la zanja medianera se hará a expensas de los dos dueños.</w:t>
      </w:r>
    </w:p>
    <w:p>
      <w:r>
        <w:t xml:space="preserve">Art. 670. - Se reputa medianera la empalizada o vallado que separa dos fincas, a no ser que una</w:t>
        <w:br/>
        <w:t xml:space="preserve">sola de ellas se encuentre en disposición de estar cercada, o que haya título o posesión bastante</w:t>
        <w:br/>
        <w:t xml:space="preserve">en contrario.</w:t>
      </w:r>
    </w:p>
    <w:p>
      <w:r>
        <w:t xml:space="preserve">Art. 671. - No está permitido plantar árboles grandes, sino a la distancia prescrita por las reglas</w:t>
        <w:br/>
        <w:t xml:space="preserve">vigentes a la sazón, o por los usos constantes y admitidos; y a falta de unos y de otros, podrá</w:t>
        <w:br/>
        <w:t xml:space="preserve">hacerse la plantación únicamente a la distancia de dos metros de la línea divisoria de las dos</w:t>
        <w:br/>
        <w:t xml:space="preserve">fincas, para los árboles grandes, y a la distancia de medio metro para los más pequeños y</w:t>
        <w:br/>
        <w:t xml:space="preserve">empalizadas vivas.</w:t>
      </w:r>
    </w:p>
    <w:p>
      <w:r>
        <w:t xml:space="preserve">Página 77 de 288 Bufete Ramos Messina</w:t>
        <w:br/>
        <w:t xml:space="preserve">Art. 672. - El dueño colindante puede exigir que se arranquen los árboles y vallados plantados a</w:t>
        <w:br/>
        <w:t xml:space="preserve">menor distancia. La persona sobre cuya propiedad caigan las ramas de los árboles del predio</w:t>
        <w:br/>
        <w:t xml:space="preserve">contiguo, puede obligar a su dueño a cortarlas. Si son las raíces que penetran en su propiedad</w:t>
        <w:br/>
        <w:t xml:space="preserve">puede él mismo cortarlas.</w:t>
      </w:r>
    </w:p>
    <w:p>
      <w:r>
        <w:t xml:space="preserve">Art. 673. - Los árboles que se encuentren en el vallado intermedio, son medianeros como éste, y</w:t>
        <w:br/>
        <w:t xml:space="preserve">cada uno de los propietarios tiene derecho a cortarlos.</w:t>
      </w:r>
    </w:p>
    <w:p>
      <w:r>
        <w:t xml:space="preserve">SECCIÓN II</w:t>
        <w:br/>
        <w:t xml:space="preserve">De la distancia y obras intermedias</w:t>
        <w:br/>
        <w:t xml:space="preserve">exigidas para determinadas construcciones</w:t>
      </w:r>
    </w:p>
    <w:p>
      <w:r>
        <w:t xml:space="preserve">Art. 674. - El que haga excavar un pozo, aljibe, pila o letrina para su servicio cerca de una pared,</w:t>
        <w:br/>
        <w:t xml:space="preserve">sea o no medianera; el que en el mismo sitio se proponga construir chimeneas, horno, fogón o</w:t>
        <w:br/>
        <w:t xml:space="preserve">fragua; construir al lado un establo o establecer un almacén de sal o montón de materias</w:t>
        <w:br/>
        <w:t xml:space="preserve">corrosivas, está obligado a guardar la distancia de diecinueve decímetros (seis pies) entre la obra</w:t>
        <w:br/>
        <w:t xml:space="preserve">y el muro.</w:t>
      </w:r>
    </w:p>
    <w:p>
      <w:r>
        <w:t xml:space="preserve">SECCIÓN III</w:t>
        <w:br/>
        <w:t xml:space="preserve">De las vistas sobre la propiedad del dueño colindante</w:t>
      </w:r>
    </w:p>
    <w:p>
      <w:r>
        <w:t xml:space="preserve">Art. 675. - Ninguno de los propietarios contiguos puede, sin consentimiento del otro, abrir en la</w:t>
        <w:br/>
        <w:t xml:space="preserve">pared medianera ninguna ventana o abertura de cualquier clase que sea.</w:t>
      </w:r>
    </w:p>
    <w:p>
      <w:r>
        <w:t xml:space="preserve">Art. 676. - El propietario de una pared no medianera, pero contigua de una manera inmediata a</w:t>
        <w:br/>
        <w:t xml:space="preserve">la propiedad de otro, puede practicar en ella claraboyas o ventanas con rejas.</w:t>
      </w:r>
    </w:p>
    <w:p>
      <w:r>
        <w:t xml:space="preserve">Estas ventanas deben estar provistas de enrejado, cuyas barras estén por lo menos a un decímetro</w:t>
        <w:br/>
        <w:t xml:space="preserve">próximamente (tres pulgadas y ocho líneas) de distancia, y un bastidor de cristal fijo.</w:t>
      </w:r>
    </w:p>
    <w:p>
      <w:r>
        <w:t xml:space="preserve">Art. 677. - Estas claraboyas o ventanas no pueden abrirse sino a 26 decímetros (8 pies) por cima</w:t>
        <w:br/>
        <w:t xml:space="preserve">del piso al que se quiere dar luz, si es el cuarto bajo; y a 19 decímetros (6 pies) más altas que el</w:t>
        <w:br/>
        <w:t xml:space="preserve">suelo de cada uno de ellos en los pisos superiores.</w:t>
      </w:r>
    </w:p>
    <w:p>
      <w:r>
        <w:t xml:space="preserve">Art. 678. - No pueden abrirse miradores ni ventanas para asomarse, balcones o construcciones</w:t>
        <w:br/>
        <w:t xml:space="preserve">semejantes sobre la propiedad, cerrada o no, del dueño contiguo, si no hay diecinueve decímetros</w:t>
        <w:br/>
        <w:t xml:space="preserve">(seis pies) de distancia entre la pared en que se practican y la mencionada finca.</w:t>
      </w:r>
    </w:p>
    <w:p>
      <w:r>
        <w:t xml:space="preserve">Página 78 de 288 Bufete Ramos Messina</w:t>
        <w:br/>
        <w:t xml:space="preserve">Art. 679. - No se pueden tener vistas de lado ni oblicuas sobre propiedades contiguas, a no ser a</w:t>
        <w:br/>
        <w:t xml:space="preserve">seis decímetros (dos pies) de distancia.</w:t>
      </w:r>
    </w:p>
    <w:p>
      <w:r>
        <w:t xml:space="preserve">Art. 680. - La distancia de que se ha hablado en los dos artículos precedentes, se cuenta desde la</w:t>
        <w:br/>
        <w:t xml:space="preserve">superficie exterior de la pared en que se hace la abertura; y si hay balcones o voladizos</w:t>
        <w:br/>
        <w:t xml:space="preserve">semejantes, desde su línea exterior hasta la línea de separación de las dos propiedades.</w:t>
      </w:r>
    </w:p>
    <w:p>
      <w:r>
        <w:t xml:space="preserve">SECCIÓN IV</w:t>
        <w:br/>
        <w:t xml:space="preserve">De las vertientes de los techos</w:t>
      </w:r>
    </w:p>
    <w:p>
      <w:r>
        <w:t xml:space="preserve">Art. 681. - Todo propietario debe construir los techos de modo que viertan las aguas pluviales a</w:t>
        <w:br/>
        <w:t xml:space="preserve">su propiedad o a la vía pública, no pudiendo arrojarlas a la propiedad vecina.</w:t>
      </w:r>
    </w:p>
    <w:p>
      <w:r>
        <w:t xml:space="preserve">SECCIÓN V</w:t>
        <w:br/>
        <w:t xml:space="preserve">Del derecho de tránsito</w:t>
      </w:r>
    </w:p>
    <w:p>
      <w:r>
        <w:t xml:space="preserve">Art. 682. - El propietario cuyas fincas estén situadas dentro de otras y no tengan ninguna salida a</w:t>
        <w:br/>
        <w:t xml:space="preserve">la vía pública, puede reclamar un tránsito a través de los predios contiguos para la explotación de</w:t>
        <w:br/>
        <w:t xml:space="preserve">su propiedad, con la obligación de satisfacer indemnización proporcionada al daño que ocasione.</w:t>
      </w:r>
    </w:p>
    <w:p>
      <w:r>
        <w:t xml:space="preserve">Art. 683. - El tránsito debe tomarse por lo regular del lado en que sea más corto el trayecto a la</w:t>
        <w:br/>
        <w:t xml:space="preserve">vía pública.</w:t>
      </w:r>
    </w:p>
    <w:p>
      <w:r>
        <w:t xml:space="preserve">Art. 684. - Sin embargo, debe fijarse en el sitio menos perjudicial para el propietario de la finca</w:t>
        <w:br/>
        <w:t xml:space="preserve">que haya de gravarse.</w:t>
      </w:r>
    </w:p>
    <w:p>
      <w:r>
        <w:t xml:space="preserve">Art. 685. - La acción de indemnización en el caso previsto por el artículo 682, es prescriptible; y</w:t>
        <w:br/>
        <w:t xml:space="preserve">el tránsito debe continuar aunque no sea ya admisible dicha acción.</w:t>
      </w:r>
    </w:p>
    <w:p>
      <w:r>
        <w:t xml:space="preserve">SECCIÓN I</w:t>
        <w:br/>
        <w:t xml:space="preserve">De las diversas especies de</w:t>
        <w:br/>
        <w:t xml:space="preserve">servidumbres que pueden establecerse sobre los bienes</w:t>
      </w:r>
    </w:p>
    <w:p>
      <w:r>
        <w:t xml:space="preserve">Art. 686. - Es lícito a los propietarios establecer sobre sus fincas, o en favor de las mismas, las</w:t>
        <w:br/>
        <w:t xml:space="preserve">servidumbres que tengan por conveniente, siempre que el gravamen no se imponga a la persona</w:t>
        <w:br/>
        <w:t xml:space="preserve">ni en favor de ella, sino solamente en una finca con relación a otra, y con tal de que estas cargas</w:t>
        <w:br/>
        <w:t xml:space="preserve">no contengan nada contrario al orden público.</w:t>
      </w:r>
    </w:p>
    <w:p>
      <w:r>
        <w:t xml:space="preserve">Página 79 de 288 Bufete Ramos Messina</w:t>
        <w:br/>
        <w:t xml:space="preserve">El uso y extensión de las servidumbres establecidas en esta forma, se determinan por el título de</w:t>
        <w:br/>
        <w:t xml:space="preserve">su constitución; y a falta de éste, por las reglas siguientes.</w:t>
      </w:r>
    </w:p>
    <w:p>
      <w:r>
        <w:t xml:space="preserve">Art. 687. - Las servidumbres se constituyen, o en beneficio de un edificio o de un terreno.</w:t>
        <w:br/>
        <w:t xml:space="preserve">Las pertenecientes al primer grupo se llaman urbanas, ya estén situados los edificios en poblado</w:t>
        <w:br/>
        <w:t xml:space="preserve">o en el campo. Las del segundo grupo se llaman rurales.</w:t>
      </w:r>
    </w:p>
    <w:p>
      <w:r>
        <w:t xml:space="preserve">Art. 688. - Las servidumbres son continua o discontinuas.</w:t>
      </w:r>
    </w:p>
    <w:p>
      <w:r>
        <w:t xml:space="preserve">Las primeras son aquellas cuyo uso es o puede ser continuo, sin necesidad de los actos</w:t>
        <w:br/>
        <w:t xml:space="preserve">inmediatos del hombre, como las conducciones de aguas, vertientes, vistas y otras de esta</w:t>
        <w:br/>
        <w:t xml:space="preserve">especie.</w:t>
      </w:r>
    </w:p>
    <w:p>
      <w:r>
        <w:t xml:space="preserve">Las servidumbres discontinuas son aquellas que necesitan la intervención o el hecho inmediato</w:t>
        <w:br/>
        <w:t xml:space="preserve">actual del hombre para realizarse, tales como los derechos del tránsito, pasto, extraer aguas de un</w:t>
        <w:br/>
        <w:t xml:space="preserve">pozo y otras semejantes.</w:t>
      </w:r>
    </w:p>
    <w:p>
      <w:r>
        <w:t xml:space="preserve">Art. 689. - Las servidumbres son aparentes o no aparentes:</w:t>
      </w:r>
    </w:p>
    <w:p>
      <w:r>
        <w:t xml:space="preserve">Son aparentes, las que se anuncian desde luego por las obras exteriores, como una puerta, una</w:t>
        <w:br/>
        <w:t xml:space="preserve">ventana o un acueducto.</w:t>
      </w:r>
    </w:p>
    <w:p>
      <w:r>
        <w:t xml:space="preserve">Las servidumbres no aparentes, son las que no presentan signo exterior de su existencia, por</w:t>
        <w:br/>
        <w:t xml:space="preserve">ejemplo, la prohibición de edificar en un solar o de limitar la construcción a altura determinada.</w:t>
      </w:r>
    </w:p>
    <w:p>
      <w:r>
        <w:t xml:space="preserve">SECCIÓN II</w:t>
        <w:br/>
        <w:t xml:space="preserve">Modo de establecer las servidumbres</w:t>
      </w:r>
    </w:p>
    <w:p>
      <w:r>
        <w:t xml:space="preserve">Art. 690. - Las servidumbres continuas y aparentes, se adquieren por título; o por la posesión de</w:t>
        <w:br/>
        <w:t xml:space="preserve">treinta años.</w:t>
      </w:r>
    </w:p>
    <w:p>
      <w:r>
        <w:t xml:space="preserve">Art. 691. - Las servidumbres continuas no aparentes y las discontinuas aparentes o no, no</w:t>
        <w:br/>
        <w:t xml:space="preserve">pueden constituirse sino en virtud de título.</w:t>
      </w:r>
    </w:p>
    <w:p>
      <w:r>
        <w:t xml:space="preserve">La posesión aunque sea inmemorial, no basta para establecerlas.</w:t>
      </w:r>
    </w:p>
    <w:p>
      <w:r>
        <w:t xml:space="preserve">Art. 692. - El destino que dé el padre de familia, equivale a un título, respecto de las</w:t>
        <w:br/>
        <w:t xml:space="preserve">servidumbres continuas y aparentes.</w:t>
      </w:r>
    </w:p>
    <w:p>
      <w:r>
        <w:t xml:space="preserve">Página 80 de 288 Bufete Ramos Messina</w:t>
        <w:br/>
        <w:t xml:space="preserve">Art. 693. - Se entiende que se ha realizado el caso previsto en el artículo anterior, cuando se</w:t>
        <w:br/>
        <w:t xml:space="preserve">haya probado que los dos predios ya divididos o separados, han pertenecido al mismo</w:t>
        <w:br/>
        <w:t xml:space="preserve">propietario, por el cual se han puesto las cosas en el estado del que la servidumbre se deriva.</w:t>
      </w:r>
    </w:p>
    <w:p>
      <w:r>
        <w:t xml:space="preserve">Art. 694. - Si el propietario de dos heredades, entre las cuales existe una señal aparente de</w:t>
        <w:br/>
        <w:t xml:space="preserve">servidumbre, dispone de una de ellas sin que el contrato contenga ninguna cláusula relativa a la</w:t>
        <w:br/>
        <w:t xml:space="preserve">servidumbre, continuará ésta existiendo en favor o en perjuicio de la finca enajenada.</w:t>
      </w:r>
    </w:p>
    <w:p>
      <w:r>
        <w:t xml:space="preserve">Art. 695. - El título constitutivo de la servidumbre, respecto de aquellas que no pueden</w:t>
        <w:br/>
        <w:t xml:space="preserve">adquirirse por prescripción, no puede ser reemplazado sino por otro título en que el dueño del</w:t>
        <w:br/>
        <w:t xml:space="preserve">predio sirviente reconozca la servidumbre.</w:t>
      </w:r>
    </w:p>
    <w:p>
      <w:r>
        <w:t xml:space="preserve">Art. 696. - Cuando se constituye una servidumbre, se reputa acordado todo cuanto sea necesario</w:t>
        <w:br/>
        <w:t xml:space="preserve">para usar de ella.</w:t>
      </w:r>
    </w:p>
    <w:p>
      <w:r>
        <w:t xml:space="preserve">Así la servidumbre de extraer agua de la fuente de otro, tiene necesariamente derecho a la</w:t>
        <w:br/>
        <w:t xml:space="preserve">servidumbre de tránsito.</w:t>
      </w:r>
    </w:p>
    <w:p>
      <w:r>
        <w:t xml:space="preserve">SECCIÓN III</w:t>
        <w:br/>
        <w:t xml:space="preserve">De los derechos del propietario del predio dominante</w:t>
      </w:r>
    </w:p>
    <w:p>
      <w:r>
        <w:t xml:space="preserve">Art. 697. - El que tiene derecho a una servidumbre, lo tiene también para hacer todas las obras</w:t>
        <w:br/>
        <w:t xml:space="preserve">necesarias para su uso y conservación.</w:t>
      </w:r>
    </w:p>
    <w:p>
      <w:r>
        <w:t xml:space="preserve">Art. 698. - Estas obras se ejecutarán a su costa, y no a la del dueño del predio sirviente, a no ser</w:t>
        <w:br/>
        <w:t xml:space="preserve">que establezca lo contrario el título de la constitución de la servidumbre.</w:t>
      </w:r>
    </w:p>
    <w:p>
      <w:r>
        <w:t xml:space="preserve">Art. 699. - Aun en el caso en que el propietario de la finca sirviente, esté obligado, por el título</w:t>
        <w:br/>
        <w:t xml:space="preserve">originario de la servidumbre, a hacer a su costa las obras necesarias para el uso o la conservación</w:t>
        <w:br/>
        <w:t xml:space="preserve">de la servidumbre, puede siempre librarse de aquella carga, abandonando el predio sirviente al</w:t>
        <w:br/>
        <w:t xml:space="preserve">dueño del dominante.</w:t>
      </w:r>
    </w:p>
    <w:p>
      <w:r>
        <w:t xml:space="preserve">Art. 700. - Si la finca en cuyo favor se ha establecido, llega a dividirse, queda la servidumbre en</w:t>
        <w:br/>
        <w:t xml:space="preserve">cada una de las dos porciones; pero sin que se aumente por esto el gravamen al predio sirviente.</w:t>
      </w:r>
    </w:p>
    <w:p>
      <w:r>
        <w:t xml:space="preserve">Así es que si se trata de una derecho de tránsito, todos los copropietarios estarán obligados a</w:t>
        <w:br/>
        <w:t xml:space="preserve">ejercitarlo por una misma parte.</w:t>
      </w:r>
    </w:p>
    <w:p>
      <w:r>
        <w:t xml:space="preserve">Art. 701. - El dueño del predio sirviente nada puede hacer que se dirija a disminuir el uso de la</w:t>
        <w:br/>
        <w:t xml:space="preserve">servidumbre o hacerlo más incómodo.</w:t>
      </w:r>
    </w:p>
    <w:p>
      <w:r>
        <w:t xml:space="preserve">Página 81 de 288 Bufete Ramos Messina</w:t>
        <w:br/>
        <w:t xml:space="preserve">Por lo tanto, no podrán mudar los sitios ni trasladar el ejercicio de la servidumbre, a otro paraje</w:t>
        <w:br/>
        <w:t xml:space="preserve">diferente del que se fijó al principio.</w:t>
      </w:r>
    </w:p>
    <w:p>
      <w:r>
        <w:t xml:space="preserve">Pero si esta designación primitiva hubiese llegado a ser más gravosa al dueño del predio</w:t>
        <w:br/>
        <w:t xml:space="preserve">sirviente, o si impidiere hacer en ella reparaciones de grande utilidad, podría ofrecer al</w:t>
        <w:br/>
        <w:t xml:space="preserve">propietario de la otra finca un sitio igualmente cómodo para el ejercicio de sus derechos, y éste</w:t>
        <w:br/>
        <w:t xml:space="preserve">no podrá rehusarlo.</w:t>
      </w:r>
    </w:p>
    <w:p>
      <w:r>
        <w:t xml:space="preserve">Art. 702. - El que tiene derecho de servidumbre no puede por su parte usar de él, sino conforme</w:t>
        <w:br/>
        <w:t xml:space="preserve">al contenido de la escritura, sin poder hacer, ni en el predio sirviente, ni en aquel a cuyo favor</w:t>
        <w:br/>
        <w:t xml:space="preserve">está la servidumbre, mudanza alguna que agrave la situación del predio.</w:t>
      </w:r>
    </w:p>
    <w:p>
      <w:r>
        <w:t xml:space="preserve">SECCIÓN IV</w:t>
        <w:br/>
        <w:t xml:space="preserve">Del modo de extinguirse la servidumbre</w:t>
      </w:r>
    </w:p>
    <w:p>
      <w:r>
        <w:t xml:space="preserve">Art. 703. - Cesan las servidumbres, cuando las cosas se ponen en tal estado que ya no puede</w:t>
        <w:br/>
        <w:t xml:space="preserve">usarse de ellas.</w:t>
      </w:r>
    </w:p>
    <w:p>
      <w:r>
        <w:t xml:space="preserve">Art. 704. - Reviven, si las cosas se restablecen de modo que se pueda usar de las servidumbres, a</w:t>
        <w:br/>
        <w:t xml:space="preserve">no ser que haya pasado el tiempo bastante para hacer presumir la extinción de este derecho,</w:t>
        <w:br/>
        <w:t xml:space="preserve">según se dice en el artículo 707.</w:t>
      </w:r>
    </w:p>
    <w:p>
      <w:r>
        <w:t xml:space="preserve">Art. 705. - Toda servidumbre se extingue, cuando el predio a que se debe y el que lo debe se</w:t>
        <w:br/>
        <w:t xml:space="preserve">unen en una misma persona.</w:t>
      </w:r>
    </w:p>
    <w:p>
      <w:r>
        <w:t xml:space="preserve">Art. 706. - (Modificado por la Ley No. 585, de fecha 28-10-1941, G. O. 5661) Se extingue la</w:t>
        <w:br/>
        <w:t xml:space="preserve">servidumbre por el no-uso en el espacio de veinte años.</w:t>
      </w:r>
    </w:p>
    <w:p>
      <w:r>
        <w:t xml:space="preserve">Art. 707. - (Modificado por la Ley No. 585, de fecha 28 de octubre de 1941, G. O. 5661)</w:t>
      </w:r>
    </w:p>
    <w:p>
      <w:r>
        <w:t xml:space="preserve">Los veinte años comienzan a contarse, según las diversas especies de servidumbres, o desde el</w:t>
        <w:br/>
        <w:t xml:space="preserve">día en que se dejó de usar de ellas, cuando se trata de las discontinuas, o desde el en que se</w:t>
        <w:br/>
        <w:t xml:space="preserve">ejecutó algún acto contrario a las servidumbres, cuando se trata de las continuas.</w:t>
      </w:r>
    </w:p>
    <w:p>
      <w:r>
        <w:t xml:space="preserve">Art. 708. - El modo de la servidumbre puede prescribirse como la misma servidumbre y de la</w:t>
        <w:br/>
        <w:t xml:space="preserve">misma manera.</w:t>
      </w:r>
    </w:p>
    <w:p>
      <w:r>
        <w:t xml:space="preserve">Art. 709. - Si el predio, en cuyo favor está la servidumbre, pertenece a muchos pro-indiviso, el</w:t>
        <w:br/>
        <w:t xml:space="preserve">uso de uno de ellos impide la prescripción con respecto a los demás.</w:t>
      </w:r>
    </w:p>
    <w:p>
      <w:r>
        <w:t xml:space="preserve">Página 82 de 288 Bufete Ramos Messina</w:t>
        <w:br/>
        <w:t xml:space="preserve">Art. 710. - Si entre los copropietarios se halla alguno contra quien no pudo correr la</w:t>
        <w:br/>
        <w:t xml:space="preserve">prescripción, tal como un menor, éste habrá conservado el derecho de los demás.</w:t>
      </w:r>
    </w:p>
    <w:p>
      <w:r>
        <w:t xml:space="preserve">Art. 711. - La propiedad de los bienes se adquiere y trasmite por sucesión, por donación entre</w:t>
        <w:br/>
        <w:t xml:space="preserve">vivos o testamentaria, y por efecto de obligaciones.</w:t>
      </w:r>
    </w:p>
    <w:p>
      <w:r>
        <w:t xml:space="preserve">Art. 712. - La propiedad se adquiere también por accesión o incorporación, y por prescripción.</w:t>
      </w:r>
    </w:p>
    <w:p>
      <w:r>
        <w:t xml:space="preserve">Art. 713. - Los bienes que no tienen dueño, pertenecen al Estado.</w:t>
      </w:r>
    </w:p>
    <w:p>
      <w:r>
        <w:t xml:space="preserve">Art. 714. - Hay cosas que a nadie pertenecen, y cuyo uso es común a todos.</w:t>
      </w:r>
    </w:p>
    <w:p>
      <w:r>
        <w:t xml:space="preserve">Las leyes de Policía regulan el modo de disfrutarlas.</w:t>
      </w:r>
    </w:p>
    <w:p>
      <w:r>
        <w:t xml:space="preserve">Art. 715. - La facultad de cazar o de pescar, está también determinada por leyes particulares.</w:t>
      </w:r>
    </w:p>
    <w:p>
      <w:r>
        <w:t xml:space="preserve">Art. 716. - La propiedad de un tesoro pertenece al que lo encuentra en su propia finca: si se</w:t>
        <w:br/>
        <w:t xml:space="preserve">encuentra en finca de otro, pertenece por mitad al que lo ha descubierto y al dueño de la finca.</w:t>
      </w:r>
    </w:p>
    <w:p>
      <w:r>
        <w:t xml:space="preserve">Se considera como tesoro, todo lo que se encuentre escondido o enterrado, que se descubre por</w:t>
        <w:br/>
        <w:t xml:space="preserve">pura casualidad, y cuya propiedad nadie puede justificar.</w:t>
      </w:r>
    </w:p>
    <w:p>
      <w:r>
        <w:t xml:space="preserve">Art. 717. - También se regulan por leyes particulares, los derechos sobre los objetos echados al</w:t>
        <w:br/>
        <w:t xml:space="preserve">mar, y los que la mar arroja, sea cualquiera su naturaleza; y sobre las plantas y yerbas que nacen</w:t>
        <w:br/>
        <w:t xml:space="preserve">y crecen en sus costas.</w:t>
      </w:r>
    </w:p>
    <w:p>
      <w:r>
        <w:t xml:space="preserve">Lo mismo sucede con las cosas perdidas, cuyo dueño no se presente.</w:t>
      </w:r>
    </w:p>
    <w:p>
      <w:r>
        <w:t xml:space="preserve">Art. 718. - Las sucesiones se abren por la muerte de aquél de quien se derivan.</w:t>
      </w:r>
    </w:p>
    <w:p>
      <w:r>
        <w:t xml:space="preserve">Art. 719. - (Abrogado)</w:t>
      </w:r>
    </w:p>
    <w:p>
      <w:r>
        <w:t xml:space="preserve">Art. 720. - Si varias personas llamadas respectivamente a sucederse, perecen en un mismo acto,</w:t>
        <w:br/>
        <w:t xml:space="preserve">sin que pueda reconocerse cuál de ellas ha muerto la primera, la presunción de supervivencia se</w:t>
        <w:br/>
        <w:t xml:space="preserve">determinará por las circunstancias del hecho; y a falta de éstos por la edad o la fuerza del sexo.</w:t>
      </w:r>
    </w:p>
    <w:p>
      <w:r>
        <w:t xml:space="preserve">Art. 721. - Si los que hayan muerto juntos tuviesen menos de quince años, se presumirá que</w:t>
        <w:br/>
        <w:t xml:space="preserve">sobrevivió el de mayor edad.</w:t>
      </w:r>
    </w:p>
    <w:p>
      <w:r>
        <w:t xml:space="preserve">Si fuesen mayores de 60, la presunción estará en favor del más joven.</w:t>
      </w:r>
    </w:p>
    <w:p>
      <w:r>
        <w:t xml:space="preserve">Si, algunos de ellos tuviesen menos de quince años, y otros más de sesenta, se supondrá que han</w:t>
        <w:br/>
        <w:t xml:space="preserve">sobrevivido los primeros.</w:t>
      </w:r>
    </w:p>
    <w:p>
      <w:r>
        <w:t xml:space="preserve">Página 83 de 288 Bufete Ramos Messina</w:t>
        <w:br/>
        <w:t xml:space="preserve">Art. 722. - Si los que han perecido juntos fueren mayores de quince años y menores de sesenta,</w:t>
        <w:br/>
        <w:t xml:space="preserve">la supervivencia se supondrá en el varón, si hay igualdad de edad, o si la diferencia que existe no</w:t>
        <w:br/>
        <w:t xml:space="preserve">excede de un año.</w:t>
      </w:r>
    </w:p>
    <w:p>
      <w:r>
        <w:t xml:space="preserve">Si fueren del mismo sexo, se tendrá en cuenta la presunción de supervivencia que da lugar a la</w:t>
        <w:br/>
        <w:t xml:space="preserve">sucesión en el orden natural; de modo que se considerará que ha sobrevivido el más joven.</w:t>
      </w:r>
    </w:p>
    <w:p>
      <w:r>
        <w:t xml:space="preserve">Art. 723. - La ley regula el orden de suceder entre los herederos legítimos: a falta de éstos, los</w:t>
        <w:br/>
        <w:t xml:space="preserve">bienes pasan a los hijos naturales, después al cónyuge que sobreviva, y en último caso al Estado.</w:t>
      </w:r>
    </w:p>
    <w:p>
      <w:r>
        <w:t xml:space="preserve">Art. 724. - Los herederos legítimos se considerarán de pleno derecho poseedores de los bienes,</w:t>
        <w:br/>
        <w:t xml:space="preserve">derechos y acciones del difunto, y adquieren la obligación de pagar todas las cargas de la</w:t>
        <w:br/>
        <w:t xml:space="preserve">sucesión: los hijos naturales, el cónyuge superviviente y el Estado, deben solicitar la posesión</w:t>
        <w:br/>
        <w:t xml:space="preserve">judicialmente, y conforme a las reglas que se determinarán.</w:t>
      </w:r>
    </w:p>
    <w:p>
      <w:r>
        <w:t xml:space="preserve">Art. 725. - Para suceder es preciso existir, necesariamente, en el momento en que la sucesión se</w:t>
        <w:br/>
        <w:t xml:space="preserve">abre. Por consiguiente, están incapacitados para suceder:</w:t>
      </w:r>
    </w:p>
    <w:p>
      <w:r>
        <w:t xml:space="preserve">-1ro, el que no ha sido aun concebido;</w:t>
        <w:br/>
        <w:t xml:space="preserve">-2do. el niño que no haya nacido viable.</w:t>
      </w:r>
    </w:p>
    <w:p>
      <w:r>
        <w:t xml:space="preserve">Art. 726. - Los extranjeros tienen el derecho de suceder, de disponer sobre sus bienes y de</w:t>
        <w:br/>
        <w:t xml:space="preserve">recibir de la misma manera que los dominicanos.</w:t>
      </w:r>
    </w:p>
    <w:p>
      <w:r>
        <w:t xml:space="preserve">En los casos de divisoria de una misma sucesión entre coherederos extranjeros y dominicanos,</w:t>
        <w:br/>
        <w:t xml:space="preserve">éstos retirarán de los bienes situados en la República una porción igual al valor de los bienes</w:t>
        <w:br/>
        <w:t xml:space="preserve">situados en país extranjero, de los cuales estuviesen excluidos por cualquier título que fuese.</w:t>
      </w:r>
    </w:p>
    <w:p>
      <w:r>
        <w:t xml:space="preserve">Art. 727. - ( Ver Ley 1097 de 1944) Se consideran indignos de suceder, y como tales se</w:t>
        <w:br/>
        <w:t xml:space="preserve">excluyen de la sucesión:</w:t>
      </w:r>
    </w:p>
    <w:p>
      <w:r>
        <w:t xml:space="preserve">-1ro. el que hubiere sido sentenciado por haber asesinado o intentar asesinar a la persona de cuya</w:t>
        <w:br/>
        <w:t xml:space="preserve">sucesión se trate;</w:t>
      </w:r>
    </w:p>
    <w:p>
      <w:r>
        <w:t xml:space="preserve">-2do. el que hubiere dirigido contra éste una acusación que se hubiere considerado calumniosa;</w:t>
      </w:r>
    </w:p>
    <w:p>
      <w:r>
        <w:t xml:space="preserve">-3ro, el heredero mayor de edad que, enterado de la muerte violenta de su causahabiente; no la</w:t>
        <w:br/>
        <w:t xml:space="preserve">hubiere denunciado a la justicia.</w:t>
      </w:r>
    </w:p>
    <w:p>
      <w:r>
        <w:t xml:space="preserve">Art. 728. - No incurren en la exclusión a que se refiere el párrafo 3ro del artículo anterior, los</w:t>
        <w:br/>
        <w:t xml:space="preserve">ascendientes y descendientes, los afines en el mismo grado, o cónyuges, hermanos, hermanas,</w:t>
        <w:br/>
        <w:t xml:space="preserve">tíos, tías, sobrinos y sobrinas del autor de la muerte.</w:t>
      </w:r>
    </w:p>
    <w:p>
      <w:r>
        <w:t xml:space="preserve">Página 84 de 288 Bufete Ramos Messina</w:t>
        <w:br/>
        <w:t xml:space="preserve">Art. 729. - El heredero excluido de la sucesión como indigno, está obligado a restituir todos los</w:t>
        <w:br/>
        <w:t xml:space="preserve">frutos y rentas que haya percibido, desde el momento en que se abrió la sucesión.</w:t>
      </w:r>
    </w:p>
    <w:p>
      <w:r>
        <w:t xml:space="preserve">Art. 730. - Los hijos del declarado indigno, que tenga derecho a la sucesión di-rectamente y no</w:t>
        <w:br/>
        <w:t xml:space="preserve">por representación, no están excluidos por la falta cometida por su padre; pero éste, en ningún</w:t>
        <w:br/>
        <w:t xml:space="preserve">caso, puede reclamar en los bienes de la misma sucesión, el usufructo que la ley concede a los</w:t>
        <w:br/>
        <w:t xml:space="preserve">padres en los bienes de sus hijos.</w:t>
      </w:r>
    </w:p>
    <w:p>
      <w:r>
        <w:t xml:space="preserve">SECCIÓN I</w:t>
        <w:br/>
        <w:t xml:space="preserve">Disposiciones generales</w:t>
      </w:r>
    </w:p>
    <w:p>
      <w:r>
        <w:t xml:space="preserve">Art. 731. - Suceden los hijos y descendientes del difunto, sus ascendientes y los colaterales en el</w:t>
        <w:br/>
        <w:t xml:space="preserve">orden y según las reglas que a continuación se determinan.</w:t>
      </w:r>
    </w:p>
    <w:p>
      <w:r>
        <w:t xml:space="preserve">Art. 732. - La ley no atiende ni al origen ni a la naturaleza de los bienes para arreglar el derecho</w:t>
        <w:br/>
        <w:t xml:space="preserve">de heredarlos.</w:t>
      </w:r>
    </w:p>
    <w:p>
      <w:r>
        <w:t xml:space="preserve">Art. 733. - La herencia perteneciente a ascendientes y colaterales, se divide en dos partes</w:t>
        <w:br/>
        <w:t xml:space="preserve">iguales: una para los parientes de la línea paterna, y otra para los de la materna.</w:t>
      </w:r>
    </w:p>
    <w:p>
      <w:r>
        <w:t xml:space="preserve">Los parientes uterinos o consanguíneos no son excluidos por los carnales; pero no toman parte</w:t>
        <w:br/>
        <w:t xml:space="preserve">más que en su línea, excepto en los casos previstos en el art. 752. Los parientes carnales</w:t>
        <w:br/>
        <w:t xml:space="preserve">adquieren en las dos líneas.</w:t>
      </w:r>
    </w:p>
    <w:p>
      <w:r>
        <w:t xml:space="preserve">No hay devolución de una a otra línea, sino cuando no se halla ascendiente ni colateral alguno en</w:t>
        <w:br/>
        <w:t xml:space="preserve">una de ellas.</w:t>
      </w:r>
    </w:p>
    <w:p>
      <w:r>
        <w:t xml:space="preserve">Art. 734. - Hecha esta primera división entre las líneas paterna y materna, no se hace ya otra</w:t>
        <w:br/>
        <w:t xml:space="preserve">entre las diversas ramas de cada línea, sino que la mitad que toca a cada una pertenece al</w:t>
        <w:br/>
        <w:t xml:space="preserve">heredero o herederos más próximos en grado, excepto el caso de la representación, como más</w:t>
        <w:br/>
        <w:t xml:space="preserve">adelante se dirá.</w:t>
      </w:r>
    </w:p>
    <w:p>
      <w:r>
        <w:t xml:space="preserve">Art. 735. - La proximidad de parentesco se gradúa por el número de generaciones; y cada</w:t>
        <w:br/>
        <w:t xml:space="preserve">generación se llama grado.</w:t>
      </w:r>
    </w:p>
    <w:p>
      <w:r>
        <w:t xml:space="preserve">Art. 736. - La serie de los grados forma la línea: se llama recta, la serie de los grados entre</w:t>
        <w:br/>
        <w:t xml:space="preserve">personas que descienden unas de otras; colaterales, la serie de los grados entre personas que no</w:t>
        <w:br/>
        <w:t xml:space="preserve">descienden unas de otras, pero que descienden de un padre común.</w:t>
      </w:r>
    </w:p>
    <w:p>
      <w:r>
        <w:t xml:space="preserve">La línea recta se divide en recta descendiente y recta ascendiente.</w:t>
      </w:r>
    </w:p>
    <w:p>
      <w:r>
        <w:t xml:space="preserve">Página 85 de 288 Bufete Ramos Messina</w:t>
        <w:br/>
        <w:t xml:space="preserve">La primera es la que une la cabeza con los que descienden de él; la segunda, la que une a una</w:t>
        <w:br/>
        <w:t xml:space="preserve">persona con aquellos de quienes descienden.</w:t>
      </w:r>
    </w:p>
    <w:p>
      <w:r>
        <w:t xml:space="preserve">Art. 737. - En la línea recta se cuentan tantos grados como generaciones hay entre las personas:</w:t>
        <w:br/>
        <w:t xml:space="preserve">así el hijo, con respecto a su padre, está en el primer grado, el nieto en el segundo, y así</w:t>
        <w:br/>
        <w:t xml:space="preserve">recíprocamente lo están el padre y el abuelo, respecto a sus hijos y nietos.</w:t>
      </w:r>
    </w:p>
    <w:p>
      <w:r>
        <w:t xml:space="preserve">Art. 738. - En la línea colateral, se cuentan los grados por las generaciones que hay desde el uno</w:t>
        <w:br/>
        <w:t xml:space="preserve">de los parientes hasta el padre común exclusive, y desde éste al otro pariente.</w:t>
      </w:r>
    </w:p>
    <w:p>
      <w:r>
        <w:t xml:space="preserve">Así es que dos hermanos están en el segundo grado; el tío y el sobrino en el tercero; los primos</w:t>
        <w:br/>
        <w:t xml:space="preserve">hermanos en el cuarto, y así de los demás.</w:t>
      </w:r>
    </w:p>
    <w:p>
      <w:r>
        <w:t xml:space="preserve">SECCIÓN II</w:t>
        <w:br/>
        <w:t xml:space="preserve">De la representación</w:t>
      </w:r>
    </w:p>
    <w:p>
      <w:r>
        <w:t xml:space="preserve">Art. 739. - La representación es una ficción de la ley, cuyo efecto es hacer entrar a los</w:t>
        <w:br/>
        <w:t xml:space="preserve">representantes en el lugar, grado y derecho de los representados.</w:t>
      </w:r>
    </w:p>
    <w:p>
      <w:r>
        <w:t xml:space="preserve">Art. 740. - La representación en la línea recta descendiente, se prolonga hasta el infinito. Se</w:t>
        <w:br/>
        <w:t xml:space="preserve">admite en todos los casos, ya concurran los hijos de las personas de cuya herencia se trata con los</w:t>
        <w:br/>
        <w:t xml:space="preserve">descendientes de otro hijo ya muerto, o bien concurran en grados iguales o desiguales entre sí los</w:t>
        <w:br/>
        <w:t xml:space="preserve">descendientes de los hijos, si éstos hubiesen muerto todos.</w:t>
      </w:r>
    </w:p>
    <w:p>
      <w:r>
        <w:t xml:space="preserve">Art. 741. - La representación no tiene lugar en favor de los ascendientes; el más próximo en</w:t>
        <w:br/>
        <w:t xml:space="preserve">cada línea excluye siempre al más remoto.</w:t>
      </w:r>
    </w:p>
    <w:p>
      <w:r>
        <w:t xml:space="preserve">Art. 742. - En la línea colateral, procede la representación en favor de los hijos y descendientes</w:t>
        <w:br/>
        <w:t xml:space="preserve">de los hermanos o hermanas del difunto, ya vengan a la sucesión en concurrencia con sus tíos o</w:t>
        <w:br/>
        <w:t xml:space="preserve">tías, o bien si han muerto todos los hermanos o hermanas, y la sucesión corresponde a sus</w:t>
        <w:br/>
        <w:t xml:space="preserve">descendientes de grados más o menos iguales.</w:t>
      </w:r>
    </w:p>
    <w:p>
      <w:r>
        <w:t xml:space="preserve">Art. 743. - En todos los casos en que la representación se admita, la partición se verifica por</w:t>
        <w:br/>
        <w:t xml:space="preserve">estirpes; si una misma estirpe ha producido muchas ramas, la subdivisión se hará también en</w:t>
        <w:br/>
        <w:t xml:space="preserve">cada una de ellas por estirpe, y los miembros de la misma rama parten entre sí por cabezas.</w:t>
      </w:r>
    </w:p>
    <w:p>
      <w:r>
        <w:t xml:space="preserve">Art. 744. - No se representa a las personas vivas, sino únicamente a las que han muerto.</w:t>
      </w:r>
    </w:p>
    <w:p>
      <w:r>
        <w:t xml:space="preserve">Se puede representar a aquél a cuya sucesión se hubiere renunciado.</w:t>
      </w:r>
    </w:p>
    <w:p>
      <w:r>
        <w:t xml:space="preserve">Página 86 de 288 Bufete Ramos Messina</w:t>
        <w:br/>
        <w:t xml:space="preserve">SECCIÓN III</w:t>
        <w:br/>
        <w:t xml:space="preserve">De las sucesiones de los descendientes</w:t>
      </w:r>
    </w:p>
    <w:p>
      <w:r>
        <w:t xml:space="preserve">Art. 745. - Los hijos o sus descendientes suceden a sus padres, abuelos y demás ascendientes, sin</w:t>
        <w:br/>
        <w:t xml:space="preserve">distinción de sexo ni de primogenitura, aunque procedan de diferentes matrimonios.</w:t>
      </w:r>
    </w:p>
    <w:p>
      <w:r>
        <w:t xml:space="preserve">Suceden por igual parte e individualmente, cuando todos se encuentran en 1er grado y vienen a</w:t>
        <w:br/>
        <w:t xml:space="preserve">suceder por derecho propio: suceden por estirpes, cuando todos o parte de ellos vienen a la</w:t>
        <w:br/>
        <w:t xml:space="preserve">sucesión en representación.</w:t>
      </w:r>
    </w:p>
    <w:p>
      <w:r>
        <w:t xml:space="preserve">SECCIÓN IV</w:t>
        <w:br/>
        <w:t xml:space="preserve">De las sucesiones de los ascendientes</w:t>
      </w:r>
    </w:p>
    <w:p>
      <w:r>
        <w:t xml:space="preserve">Art. 746. - Si el difunto no ha dejado ni descendencia, ni hermanos, ni hermanas, ni hijos de</w:t>
        <w:br/>
        <w:t xml:space="preserve">éstos, la sucesión se divide por mitad entre los ascendientes de la línea materna y los de la</w:t>
        <w:br/>
        <w:t xml:space="preserve">paterna.</w:t>
      </w:r>
    </w:p>
    <w:p>
      <w:r>
        <w:t xml:space="preserve">El ascendiente de grado más próximo tiene derecho a la mitad, designada a su línea, con</w:t>
        <w:br/>
        <w:t xml:space="preserve">exclusión de todos los demás.</w:t>
      </w:r>
    </w:p>
    <w:p>
      <w:r>
        <w:t xml:space="preserve">Los ascendientes del mismo grado sucederán por cabezas.</w:t>
      </w:r>
    </w:p>
    <w:p>
      <w:r>
        <w:t xml:space="preserve">Art. 747. - Los ascendientes heredan, con exclusión de los demás, cuando se trate de cosas</w:t>
        <w:br/>
        <w:t xml:space="preserve">cedidas por ellos a sus hijos y descendientes muertos sin descendencia, siempre que aquellas</w:t>
        <w:br/>
        <w:t xml:space="preserve">existan en naturaleza en la sucesión.</w:t>
      </w:r>
    </w:p>
    <w:p>
      <w:r>
        <w:t xml:space="preserve">Si los objetos expresados hubiesen sido enajenados, recibirán los ascendientes el importe a que</w:t>
        <w:br/>
        <w:t xml:space="preserve">pudieran ascender; también suceden en la acción de reversión, que pueda tener el donatario.</w:t>
      </w:r>
    </w:p>
    <w:p>
      <w:r>
        <w:t xml:space="preserve">Art. 748. - Cuando los padres de una persona muerta sin descendencia le han sobrevivido, si</w:t>
        <w:br/>
        <w:t xml:space="preserve">aquella dejó hermanos o hermanas o descendientes de éstos, la sucesión se divide en dos</w:t>
        <w:br/>
        <w:t xml:space="preserve">porciones iguales, de las cuales únicamente se concede una al padre y a la madre que deben</w:t>
        <w:br/>
        <w:t xml:space="preserve">subdividirla entre sí por partes iguales.</w:t>
      </w:r>
    </w:p>
    <w:p>
      <w:r>
        <w:t xml:space="preserve">La otra mitad pertenece a los hermanos o hermanas o descendientes de éstos, en la forma que</w:t>
        <w:br/>
        <w:t xml:space="preserve">determina la sección quinta de este capítulo.</w:t>
      </w:r>
    </w:p>
    <w:p>
      <w:r>
        <w:t xml:space="preserve">Art. 749. - Si la persona que haya muerto sin posteridad deja hermanos o hermanas o</w:t>
        <w:br/>
        <w:t xml:space="preserve">descendientes de éstos, cuyos padres hayan muerto con anterioridad, la parte que, conforme al</w:t>
      </w:r>
    </w:p>
    <w:p>
      <w:r>
        <w:t xml:space="preserve">Página 87 de 288 Bufete Ramos Messina</w:t>
        <w:br/>
        <w:t xml:space="preserve">artículo anterior, le estaba designada, se unirá a la mitad concedida a los hermanos(as) o sus</w:t>
        <w:br/>
        <w:t xml:space="preserve">representantes en la forma que previene la sección 5º del presente capítulo.</w:t>
      </w:r>
    </w:p>
    <w:p>
      <w:r>
        <w:t xml:space="preserve">SECCIÓN V</w:t>
        <w:br/>
        <w:t xml:space="preserve">Sucesión de los colaterales</w:t>
      </w:r>
    </w:p>
    <w:p>
      <w:r>
        <w:t xml:space="preserve">Art. 750. - En el caso de muerte anterior de los padres de una persona fallecida sin descendencia,</w:t>
        <w:br/>
        <w:t xml:space="preserve">sus hermanos o hermanas o sus descendientes están llamados a heredarles, con exclusión de los</w:t>
        <w:br/>
        <w:t xml:space="preserve">ascendientes y de los demás colaterales.</w:t>
      </w:r>
    </w:p>
    <w:p>
      <w:r>
        <w:t xml:space="preserve">Suceden por derecho propio, o en representación, y en la forma determinada en la sección</w:t>
        <w:br/>
        <w:t xml:space="preserve">segunda del presente capítulo.</w:t>
      </w:r>
    </w:p>
    <w:p>
      <w:r>
        <w:t xml:space="preserve">Art. 751. - Si han sobrevivido los padres de la persona muerta sin paternidad, sus hermanos o</w:t>
        <w:br/>
        <w:t xml:space="preserve">hermanas o sus representantes no percibirán más que la mitad de la herencia.</w:t>
      </w:r>
    </w:p>
    <w:p>
      <w:r>
        <w:t xml:space="preserve">Si ha sobrevivido únicamente uno de los padres, percibirán aquellos las tres cuartas partes.</w:t>
      </w:r>
    </w:p>
    <w:p>
      <w:r>
        <w:t xml:space="preserve">Art. 752. - La partición de la mitad de las 3/4 partes que corresponden a los hermanos y</w:t>
        <w:br/>
        <w:t xml:space="preserve">hermanas, con arreglo al artículo precedente, se debe hacer por iguales partes si proceden del</w:t>
        <w:br/>
        <w:t xml:space="preserve">mismo matrimonio; si son de matrimonio diferente la división se opera por mitad entre las dos</w:t>
        <w:br/>
        <w:t xml:space="preserve">líneas, materna y paterna del difunto; los hermanos carnales figuran en las dos líneas, y los</w:t>
        <w:br/>
        <w:t xml:space="preserve">uterinos y consanguíneos, cada uno en su línea respectiva.</w:t>
      </w:r>
    </w:p>
    <w:p>
      <w:r>
        <w:t xml:space="preserve">Si no hay hermanos o hermanas más que de una sola línea, adquieren íntegra la herencia, con</w:t>
        <w:br/>
        <w:t xml:space="preserve">exclusión de los demás parientes de la otra.</w:t>
      </w:r>
    </w:p>
    <w:p>
      <w:r>
        <w:t xml:space="preserve">Art. 753. - A falta de hermanos o hermanas o descendientes de los mismos, y a falta de</w:t>
        <w:br/>
        <w:t xml:space="preserve">ascendientes en una u otra línea, la sucesión pertenece en una mitad a los ascendientes</w:t>
        <w:br/>
        <w:t xml:space="preserve">supervivientes, y en la otra mitad a los parientes más próximos de la otra línea.</w:t>
      </w:r>
    </w:p>
    <w:p>
      <w:r>
        <w:t xml:space="preserve">Si concurrieren parientes colaterales de un mismo grado harán entre sí la división por cabezas.</w:t>
      </w:r>
    </w:p>
    <w:p>
      <w:r>
        <w:t xml:space="preserve">Art. 754. - En el caso previsto en el artículo anterior, el padre o la madre que sobreviva tiene el</w:t>
        <w:br/>
        <w:t xml:space="preserve">usufructo de la tercera parte de los bienes que no herede en propiedad.</w:t>
      </w:r>
    </w:p>
    <w:p>
      <w:r>
        <w:t xml:space="preserve">Art. 755. - Los parientes que se encuentren fuera de los límites del duodécimo grado, no tienen</w:t>
        <w:br/>
        <w:t xml:space="preserve">derecho a la sucesión.</w:t>
      </w:r>
    </w:p>
    <w:p>
      <w:r>
        <w:t xml:space="preserve">A falta de Parientes de grado hábil, para suceder en una línea, suceden en él todos los parientes</w:t>
        <w:br/>
        <w:t xml:space="preserve">de la otra.</w:t>
      </w:r>
    </w:p>
    <w:p>
      <w:r>
        <w:t xml:space="preserve">Página 88 de 288 Bufete Ramos Messina</w:t>
        <w:br/>
        <w:t xml:space="preserve">SECCIÓN I</w:t>
      </w:r>
    </w:p>
    <w:p>
      <w:r>
        <w:t xml:space="preserve">De los derechos de los hijos naturales a los bienes de sus</w:t>
        <w:br/>
        <w:t xml:space="preserve">padres, y de la sucesión de los hijos naturales muertos sin descendencia</w:t>
      </w:r>
    </w:p>
    <w:p>
      <w:r>
        <w:t xml:space="preserve">Los artículos del 756 al 761 fueron derogados por las leyes 121 de 1939, 354 de 1940 y 985</w:t>
        <w:br/>
        <w:t xml:space="preserve">de 1945.</w:t>
      </w:r>
    </w:p>
    <w:p>
      <w:r>
        <w:t xml:space="preserve">Art. 762. - Las disposiciones de los artículos 757 y 758, no son aplicables a los hijos adulterinos</w:t>
        <w:br/>
        <w:t xml:space="preserve">o incestuosos. La ley no les concede más que alimentos.</w:t>
      </w:r>
    </w:p>
    <w:p>
      <w:r>
        <w:t xml:space="preserve">*(Parece un error porque estos fueron derogados).</w:t>
      </w:r>
    </w:p>
    <w:p>
      <w:r>
        <w:t xml:space="preserve">Art. 763. - Para regular estos alimentos se tendrán en cuenta las facultades del padre o de la</w:t>
        <w:br/>
        <w:t xml:space="preserve">madre, y el número y condiciones de los hijos legítimos.</w:t>
      </w:r>
    </w:p>
    <w:p>
      <w:r>
        <w:t xml:space="preserve">Art. 764. - Cuando el padre o la madre del hijo adulterino o incestuoso le hayan hecho aprender</w:t>
        <w:br/>
        <w:t xml:space="preserve">un oficio o arte mecánico, o le hayan asegurado alimentos vitalicios, no podrá hacer ninguna</w:t>
        <w:br/>
        <w:t xml:space="preserve">reclamación contra su sucesión.</w:t>
      </w:r>
    </w:p>
    <w:p>
      <w:r>
        <w:t xml:space="preserve">Art. 765. - La sucesión del hijo natural muerto sin descendencia, pertenece al padre o a la madre</w:t>
        <w:br/>
        <w:t xml:space="preserve">que le haya reconocido o por mitad a ambos, si el reconocimiento hubiere sido por parte de uno y</w:t>
        <w:br/>
        <w:t xml:space="preserve">otro.</w:t>
      </w:r>
    </w:p>
    <w:p>
      <w:r>
        <w:t xml:space="preserve">Art. 766. - (Derogado según Ley 121 del 26 de mayo de 1939, G. O. 5317)</w:t>
      </w:r>
    </w:p>
    <w:p>
      <w:r>
        <w:t xml:space="preserve">SECCIÓN II</w:t>
      </w:r>
    </w:p>
    <w:p>
      <w:r>
        <w:t xml:space="preserve">De los derechos del cónyuge superviviente y del Estado</w:t>
      </w:r>
    </w:p>
    <w:p>
      <w:r>
        <w:t xml:space="preserve">Art. 767. - Si el difunto no deja parientes en grado hábil de suceder ni hijos naturales, los bienes</w:t>
        <w:br/>
        <w:t xml:space="preserve">constitutivos de su sucesión pertenecen al cónyuge que sobreviva.</w:t>
      </w:r>
    </w:p>
    <w:p>
      <w:r>
        <w:t xml:space="preserve">Art. 768. - A falta de cónyuge superviviente, recaerá la sucesión en el Estado.</w:t>
      </w:r>
    </w:p>
    <w:p>
      <w:r>
        <w:t xml:space="preserve">Página 89 de 288 Bufete Ramos Messina</w:t>
        <w:br/>
        <w:t xml:space="preserve">Art. 769. - El cónyuge superviviente y la administración de los bienes del Estado que pretendan</w:t>
        <w:br/>
        <w:t xml:space="preserve">tener derecho a la sucesión, deben hacer poner los sellos y formalizar los inventarios, en las</w:t>
        <w:br/>
        <w:t xml:space="preserve">formas prescritas para la aceptación de las sucesiones, a beneficio de inventario.</w:t>
      </w:r>
    </w:p>
    <w:p>
      <w:r>
        <w:t xml:space="preserve">Art. 770. - Deben pedir la toma de posesión, al Tribunal de Primera Instancia del Distrito en el</w:t>
        <w:br/>
        <w:t xml:space="preserve">cual esté abierta la sucesión.</w:t>
      </w:r>
    </w:p>
    <w:p>
      <w:r>
        <w:t xml:space="preserve">El Tribunal no podrá fallar sino después de hacer tres anuncios por la prensa, y fijar edictos en</w:t>
        <w:br/>
        <w:t xml:space="preserve">las formas acostumbradas, y después de haber oído al Fiscal.</w:t>
      </w:r>
    </w:p>
    <w:p>
      <w:r>
        <w:t xml:space="preserve">Art. 771. - El cónyuge que sobreviva está obligado a colocar el valor del mobiliario, o dar fianza</w:t>
        <w:br/>
        <w:t xml:space="preserve">bastante para asegurar su restitución, para el caso en que se presenten herederos del difunto en el</w:t>
        <w:br/>
        <w:t xml:space="preserve">intervalo de tres años; pasado este plazo, se cancelará la fianza.</w:t>
      </w:r>
    </w:p>
    <w:p>
      <w:r>
        <w:t xml:space="preserve">Art. 772. - El esposo superviviente o la administración de bienes del Estado, que no hubiesen</w:t>
        <w:br/>
        <w:t xml:space="preserve">cumplido las formalidades a que respectivamente están obligados, podrán ser condenados a</w:t>
        <w:br/>
        <w:t xml:space="preserve">satisfacer daños y perjuicios a los herederos si se presentaren.</w:t>
      </w:r>
    </w:p>
    <w:p>
      <w:r>
        <w:t xml:space="preserve">Art. 773. - Las disposiciones de los artículos 769, 770, 771 y 772 son comunes a los hijos</w:t>
        <w:br/>
        <w:t xml:space="preserve">naturales, llamados a falta de parientes.</w:t>
      </w:r>
    </w:p>
    <w:p>
      <w:r>
        <w:t xml:space="preserve">SECCIÓN I</w:t>
      </w:r>
    </w:p>
    <w:p>
      <w:r>
        <w:t xml:space="preserve">De la aceptación</w:t>
      </w:r>
    </w:p>
    <w:p>
      <w:r>
        <w:t xml:space="preserve">Art. 774. - Una sucesión puede ser aceptada pura y simplemente, o a beneficio de inventario.</w:t>
      </w:r>
    </w:p>
    <w:p>
      <w:r>
        <w:t xml:space="preserve">Art. 775. - Nadie está obligado a aceptar la sucesión que le corresponda.</w:t>
      </w:r>
    </w:p>
    <w:p>
      <w:r>
        <w:t xml:space="preserve">Art. 776. - (Mod. por la Ley No. 390 del 14 de diciembre de 1940, que concede plena capacidad</w:t>
        <w:br/>
        <w:t xml:space="preserve">civil a la mujer dominicana, G. O. 5535) Las sucesiones recaídas a los menores y a los</w:t>
        <w:br/>
        <w:t xml:space="preserve">interdictos no podrán ser válidamente aceptadas sino de conformidad con las disposiciones del</w:t>
        <w:br/>
        <w:t xml:space="preserve">título de la menor edad, de la tutela y de la emancipación.</w:t>
      </w:r>
    </w:p>
    <w:p>
      <w:r>
        <w:t xml:space="preserve">Art. 777. - El efecto de la aceptación se retrotrae al día en que se abre la sucesión.</w:t>
      </w:r>
    </w:p>
    <w:p>
      <w:r>
        <w:t xml:space="preserve">Art. 778. - La aceptación puede ser expresa o tácita:</w:t>
      </w:r>
    </w:p>
    <w:p>
      <w:r>
        <w:t xml:space="preserve">-es expresa, cuando se usa el título o la cualidad de heredero en un documento público o privado:</w:t>
      </w:r>
    </w:p>
    <w:p>
      <w:r>
        <w:t xml:space="preserve">Página 90 de 288 Bufete Ramos Messina</w:t>
        <w:br/>
        <w:t xml:space="preserve">-es tácita, cuando el heredero ejecuta un acto que supone necesariamente su intención de aceptar,</w:t>
        <w:br/>
        <w:t xml:space="preserve">y que no tendría derecho a realizar sino en su cualidad de sucesor.</w:t>
      </w:r>
    </w:p>
    <w:p>
      <w:r>
        <w:t xml:space="preserve">Art. 779. - Los actos que sean puramente de conservación, vigilancia y administración</w:t>
        <w:br/>
        <w:t xml:space="preserve">provisional, no son actos de aceptación de la herencia, si al ejecutarlo no se ha tomado el título o</w:t>
        <w:br/>
        <w:t xml:space="preserve">la cualidad del heredero.</w:t>
      </w:r>
    </w:p>
    <w:p>
      <w:r>
        <w:t xml:space="preserve">Art. 780. - La donación, venta o traslación que de sus derechos eventuales a la herencia haga uno</w:t>
        <w:br/>
        <w:t xml:space="preserve">de los herederos, bien un extraño o a todos sus coherederos o a algunos de ello, significa de su</w:t>
        <w:br/>
        <w:t xml:space="preserve">parte aceptación de la sucesión.</w:t>
      </w:r>
    </w:p>
    <w:p>
      <w:r>
        <w:t xml:space="preserve">Lo mismo sucede:</w:t>
      </w:r>
    </w:p>
    <w:p>
      <w:r>
        <w:t xml:space="preserve">1ro, con la renuncia, aunque se verifique a título gratuito, que hace uno de los herederos en</w:t>
        <w:br/>
        <w:t xml:space="preserve">beneficio de uno o de varios de sus copartícipes en la herencia:</w:t>
      </w:r>
    </w:p>
    <w:p>
      <w:r>
        <w:t xml:space="preserve">2do, con la renuncia que haga en provecho de todos sus coherederos indistintamente, cuando por</w:t>
        <w:br/>
        <w:t xml:space="preserve">aquella renuncia reciba un precio.</w:t>
      </w:r>
    </w:p>
    <w:p>
      <w:r>
        <w:t xml:space="preserve">Art. 781. - Si aquel a quien corresponde una sucesión, muere sin haberla repudiado o aceptado</w:t>
        <w:br/>
        <w:t xml:space="preserve">expresa o tácitamente sus herederos pueden aceptarla o repudiarla por si.</w:t>
      </w:r>
    </w:p>
    <w:p>
      <w:r>
        <w:t xml:space="preserve">Art. 782. - Si estos herederos no están de acuerdo para aceptar o repudiar la herencia, debe ésta</w:t>
        <w:br/>
        <w:t xml:space="preserve">aceptarse a beneficio de inventario.</w:t>
      </w:r>
    </w:p>
    <w:p>
      <w:r>
        <w:t xml:space="preserve">SECCIÓN I</w:t>
      </w:r>
    </w:p>
    <w:p>
      <w:r>
        <w:t xml:space="preserve">De la acción de partición y de su forma</w:t>
      </w:r>
    </w:p>
    <w:p>
      <w:r>
        <w:t xml:space="preserve">Art. 815. - (Modificado por la Ley No. 935 del 25 de junio de 1935, G. O. 4806) A nadie puede</w:t>
        <w:br/>
        <w:t xml:space="preserve">obligarse a permanecer en el estado de indivisión de bienes y siempre puede pedirse la partición,</w:t>
        <w:br/>
        <w:t xml:space="preserve">a pesar de los pactos y prohibiciones que hubiere en contrario.</w:t>
      </w:r>
    </w:p>
    <w:p>
      <w:r>
        <w:t xml:space="preserve">Puede convenirse, sin embargo, en suspender la partición durante un tiempo limitado; pero este</w:t>
        <w:br/>
        <w:t xml:space="preserve">convenio no es obligatorio pasados cinco años, aunque puede renovarse.</w:t>
      </w:r>
    </w:p>
    <w:p>
      <w:r>
        <w:t xml:space="preserve">Sin embargo, la acción en partición de comunidad por causa de divorcio, prescribirá a los dos</w:t>
        <w:br/>
        <w:t xml:space="preserve">años a partir de la publicación de la sentencia, si en este término no ha sido intentada la</w:t>
        <w:br/>
        <w:t xml:space="preserve">demanda.</w:t>
      </w:r>
    </w:p>
    <w:p>
      <w:r>
        <w:t xml:space="preserve">Página 91 de 288 Bufete Ramos Messina</w:t>
        <w:br/>
        <w:t xml:space="preserve">Se considerará, que la liquidación y partición de la comunidad, después de la disolución del</w:t>
        <w:br/>
        <w:t xml:space="preserve">matrimonio por el divorcio, ha sido efectuada, si dentro de los dos años que sigan a la</w:t>
        <w:br/>
        <w:t xml:space="preserve">publicación de la sentencia de divorcio, ninguno de los cónyuges asume la condición de parte</w:t>
        <w:br/>
        <w:t xml:space="preserve">diligente para hacerla efectuar.</w:t>
      </w:r>
    </w:p>
    <w:p>
      <w:r>
        <w:t xml:space="preserve">Cada cónyuge conservará lo que tenga en su posesión.</w:t>
      </w:r>
    </w:p>
    <w:p>
      <w:r>
        <w:t xml:space="preserve">Para las acciones en partición de comunidad por causa de divorcio, pronunciados y publicados</w:t>
        <w:br/>
        <w:t xml:space="preserve">con anterioridad a la presente ley y que no se hubiesen iniciado todavía, el plazo de dos años</w:t>
        <w:br/>
        <w:t xml:space="preserve">comenzará a contarse desde la fecha de la publicación de esta ley.</w:t>
      </w:r>
    </w:p>
    <w:p>
      <w:r>
        <w:t xml:space="preserve">Art. 816. - La partición puede solicitarse aun cuando algunos de los coherederos hubiese</w:t>
        <w:br/>
        <w:t xml:space="preserve">disfrutado separadamente de una porción de los bienes de la sucesión, y si no existe acta de</w:t>
        <w:br/>
        <w:t xml:space="preserve">partición o posesión bastante para adquirir la prescripción.</w:t>
      </w:r>
    </w:p>
    <w:p>
      <w:r>
        <w:t xml:space="preserve">Art. 817. - La acción de partición respecto de los coherederos menores de edad o que estén</w:t>
        <w:br/>
        <w:t xml:space="preserve">sujetos a interdicción, puede ejercitarse por sus tutores, especialmente autorizados por el consejo</w:t>
        <w:br/>
        <w:t xml:space="preserve">de familia.</w:t>
      </w:r>
    </w:p>
    <w:p>
      <w:r>
        <w:t xml:space="preserve">Respecto de los coherederos ausentes, la acción compete a los parientes a quienes se haya dado</w:t>
        <w:br/>
        <w:t xml:space="preserve">posesión.</w:t>
      </w:r>
    </w:p>
    <w:p>
      <w:r>
        <w:t xml:space="preserve">Art. 818. - El marido puede, sin el concurso de su mujer, promover la partición de los objetos</w:t>
        <w:br/>
        <w:t xml:space="preserve">muebles o inmuebles a que aquella tenga derecho y deban entrar en la comunidad: respecto de</w:t>
        <w:br/>
        <w:t xml:space="preserve">los objetos que no pertenezcan a la comunidad de bienes, el marido no puede promover su</w:t>
        <w:br/>
        <w:t xml:space="preserve">partición sin el concurso de su mujer: únicamente está facultado, si tiene derecho a disfrutar de</w:t>
        <w:br/>
        <w:t xml:space="preserve">sus bienes, a pedir una partición provisional.</w:t>
      </w:r>
    </w:p>
    <w:p>
      <w:r>
        <w:t xml:space="preserve">Los coherederos de la mujer no pueden promover la partición definitiva, sino haciendo</w:t>
        <w:br/>
        <w:t xml:space="preserve">comparecer a ambos esposos.</w:t>
      </w:r>
    </w:p>
    <w:p>
      <w:r>
        <w:t xml:space="preserve">Art. 819. - Si están presentes todos los herederos y son mayores de edad, no será necesario poner</w:t>
        <w:br/>
        <w:t xml:space="preserve">los sellos en los efectos de la sucesión; y puede hacerse la partición en la forma y por el</w:t>
        <w:br/>
        <w:t xml:space="preserve">documento que consideren conveniente.</w:t>
      </w:r>
    </w:p>
    <w:p>
      <w:r>
        <w:t xml:space="preserve">Si no están presentes todos los herederos, si hay entre ellos menores o personas sujetas a</w:t>
        <w:br/>
        <w:t xml:space="preserve">interdicción, se deben poner los sellos en el término más breve por solicitud de los interesados, o</w:t>
        <w:br/>
        <w:t xml:space="preserve">a requerimiento del Fiscal del Tribunal de Primera Instancia, o de oficio Por el Juez de Paz del</w:t>
        <w:br/>
        <w:t xml:space="preserve">lugar en el cual esté abierta la sucesión.</w:t>
      </w:r>
    </w:p>
    <w:p>
      <w:r>
        <w:t xml:space="preserve">Art. 820. - También podrán pedir la aplicación dé sellos los acreedores que tengan un título</w:t>
        <w:br/>
        <w:t xml:space="preserve">ejecutivo o autorización judicial.</w:t>
      </w:r>
    </w:p>
    <w:p>
      <w:r>
        <w:t xml:space="preserve">Página 92 de 288 Bufete Ramos Messina</w:t>
        <w:br/>
        <w:t xml:space="preserve">Art. 821. - Una vez puestos los sellos, todos los acreedores pueden formar oposición, aun los que</w:t>
        <w:br/>
        <w:t xml:space="preserve">no tengan título ejecutivo o permiso del juez.</w:t>
      </w:r>
    </w:p>
    <w:p>
      <w:r>
        <w:t xml:space="preserve">Las formalidades para quitar los sellos y hacer inventario, se determinan por las leyes de</w:t>
        <w:br/>
        <w:t xml:space="preserve">procedimiento.</w:t>
      </w:r>
    </w:p>
    <w:p>
      <w:r>
        <w:t xml:space="preserve">Art. 822. - La acción de partición y las cuestiones litigiosas que se susciten en el curso de las</w:t>
        <w:br/>
        <w:t xml:space="preserve">operaciones, se someterán al Tribunal del lugar en que esté abierta la sucesión.</w:t>
      </w:r>
    </w:p>
    <w:p>
      <w:r>
        <w:t xml:space="preserve">Ante este mismo Tribunal se procederá a la licitación, y se discutirán las demandas relativas a la</w:t>
        <w:br/>
        <w:t xml:space="preserve">garantía de los lotes entre los copartícipes, y las de rescisión de la partición.</w:t>
      </w:r>
    </w:p>
    <w:p>
      <w:r>
        <w:t xml:space="preserve">Art. 823. - Si uno de los coherederos se negase a aprobar la partición, o se promueven cuestiones</w:t>
        <w:br/>
        <w:t xml:space="preserve">sobre la forma de practicarla o de concluirla, el Tribunal pronunciará su fallo sumariamente; o</w:t>
        <w:br/>
        <w:t xml:space="preserve">comisionará, si procediese, un juez para las operaciones de partición: con el informe de éste, el</w:t>
        <w:br/>
        <w:t xml:space="preserve">Tribunal resolverá las cuestiones pendientes.</w:t>
      </w:r>
    </w:p>
    <w:p>
      <w:r>
        <w:t xml:space="preserve">Art. 824. - La tasación de los bienes inmuebles se verificará por peritos designados por las</w:t>
        <w:br/>
        <w:t xml:space="preserve">partes, y si éstos se niegan, nombrados de oficio.</w:t>
      </w:r>
    </w:p>
    <w:p>
      <w:r>
        <w:t xml:space="preserve">Las diligencias de los peritos deben contener las bases del avalúo; indicarán si el objeto tasado es</w:t>
        <w:br/>
        <w:t xml:space="preserve">susceptible de cómoda división, de qué manera ha de hacerse ésta, y fijar, por último, en caso de</w:t>
        <w:br/>
        <w:t xml:space="preserve">proceder a la misma, cada una de las partes que puedan formarse, y su respectivo valor</w:t>
      </w:r>
    </w:p>
    <w:p>
      <w:r>
        <w:t xml:space="preserve">Art. 825. - El avalúo de los muebles, si no se ha hecho estimación en un inventario regular, debe</w:t>
        <w:br/>
        <w:t xml:space="preserve">hacerse por personas inteligentes, en un justo precio y sin aumento.</w:t>
      </w:r>
    </w:p>
    <w:p>
      <w:r>
        <w:t xml:space="preserve">Art. 826. - Cada uno de los coherederos puede pedir su parte en los mismos muebles e</w:t>
        <w:br/>
        <w:t xml:space="preserve">inmuebles de la sucesión.</w:t>
      </w:r>
    </w:p>
    <w:p>
      <w:r>
        <w:t xml:space="preserve">Sin embargo, si hay acreedores que hayan hecho embargos u oposición, o si la mayoría de los</w:t>
        <w:br/>
        <w:t xml:space="preserve">coherederos juzga la venta necesaria para pagó de deudas o cargas de la sucesión, se venderán</w:t>
        <w:br/>
        <w:t xml:space="preserve">los muebles públicamente y en la forma ordinaria.</w:t>
      </w:r>
    </w:p>
    <w:p>
      <w:r>
        <w:t xml:space="preserve">Art. 827. - Si no pueden dividirse cómodamente los inmuebles, se procederá a su venta por</w:t>
        <w:br/>
        <w:t xml:space="preserve">licitación ante el tribunal.</w:t>
      </w:r>
    </w:p>
    <w:p>
      <w:r>
        <w:t xml:space="preserve">Sin embargo, las partes, si todas son mayores de edad, podrán consentir que se haga la licitación</w:t>
        <w:br/>
        <w:t xml:space="preserve">ante un notario, para cuya elección se pondrán de acuerdo.</w:t>
      </w:r>
    </w:p>
    <w:p>
      <w:r>
        <w:t xml:space="preserve">Art. 828. - Una vez estimados y vendidos los bienes muebles e inmuebles, el Juez comisionado,</w:t>
        <w:br/>
        <w:t xml:space="preserve">si procede, mandará a los interesados ante el Notario que ellos mismos hayan designado, o que</w:t>
        <w:br/>
        <w:t xml:space="preserve">haya sido nombrado de oficio, si sobre este punto no hubiere habido acuerdo.</w:t>
      </w:r>
    </w:p>
    <w:p>
      <w:r>
        <w:t xml:space="preserve">Página 93 de 288 Bufete Ramos Messina</w:t>
        <w:br/>
        <w:t xml:space="preserve">Ante este Oficial Público se procederá a la dación y liquidación de las cuentas que los</w:t>
        <w:br/>
        <w:t xml:space="preserve">copartícipes puedan tener entre sí; a la formación de la masa general de bienes; al arreglo de los</w:t>
        <w:br/>
        <w:t xml:space="preserve">lotes o hijuelas; y a las cantidades que hayan de suministrarse a cuenta, a cada uno de los</w:t>
        <w:br/>
        <w:t xml:space="preserve">interesados.</w:t>
      </w:r>
    </w:p>
    <w:p>
      <w:r>
        <w:t xml:space="preserve">Art. 829. - Cada coheredero traerá a colación de la masa común conforme a las reglas que más</w:t>
        <w:br/>
        <w:t xml:space="preserve">adelante se establecerán, los dones o regalos que se le hubiesen hecho y las sumas que deba.</w:t>
      </w:r>
    </w:p>
    <w:p>
      <w:r>
        <w:t xml:space="preserve">Art. 830. - Si la colación no se ha hecho en naturaleza, los coherederos a quienes se deban</w:t>
        <w:br/>
        <w:t xml:space="preserve">percibirán una porción igual a los objetos en cuestión, tomada de la masa general de la sucesión.</w:t>
      </w:r>
    </w:p>
    <w:p>
      <w:r>
        <w:t xml:space="preserve">Estas deducciones se harán, en cuanto sea posible, con objetos de la misma naturaleza, cualidad</w:t>
        <w:br/>
        <w:t xml:space="preserve">y bondad que los que debieron traerse a colación.</w:t>
      </w:r>
    </w:p>
    <w:p>
      <w:r>
        <w:t xml:space="preserve">Art. 831. - Hechas aquellas deducciones, se procede con lo que quede en la masa de bienes, a la</w:t>
        <w:br/>
        <w:t xml:space="preserve">formación de tantos lotes iguales como, individuos o estirpe copartícipes haya.</w:t>
      </w:r>
    </w:p>
    <w:p>
      <w:r>
        <w:t xml:space="preserve">Art. 832. - En la formación y composición de los lotes debe evitarse, en cuanto sea posible,</w:t>
        <w:br/>
        <w:t xml:space="preserve">dividir en trozos las fincas, y separar las labores: conviene también, si se puede, hacer figurar en</w:t>
        <w:br/>
        <w:t xml:space="preserve">cada crédito la misma cantidad en muebles, inmuebles, derechos o créditos de la misma</w:t>
        <w:br/>
        <w:t xml:space="preserve">naturaleza y valor.</w:t>
      </w:r>
    </w:p>
    <w:p>
      <w:r>
        <w:t xml:space="preserve">Art. 833. - La desigualdad que resulte en los lotes en especie, se compensará con rentas o</w:t>
        <w:br/>
        <w:t xml:space="preserve">numerario.</w:t>
      </w:r>
    </w:p>
    <w:p>
      <w:r>
        <w:t xml:space="preserve">Art. 834. - Los lotes se hacen por uno de los coherederos, si los demás convienen en ello, y si el</w:t>
        <w:br/>
        <w:t xml:space="preserve">elegido acepta la comisión: en el caso contrario, los lotes se harán por un perito que el Juez</w:t>
        <w:br/>
        <w:t xml:space="preserve">Comisario designe.</w:t>
      </w:r>
    </w:p>
    <w:p>
      <w:r>
        <w:t xml:space="preserve">Después de hechos los lotes, se procederá a su sorteo.</w:t>
      </w:r>
    </w:p>
    <w:p>
      <w:r>
        <w:t xml:space="preserve">Art. 835. - Antes de proceder al sorteo, cada copartícipe puede formular reclamaciones contra la</w:t>
        <w:br/>
        <w:t xml:space="preserve">formación de los lotes.</w:t>
      </w:r>
    </w:p>
    <w:p>
      <w:r>
        <w:t xml:space="preserve">Art. 836. - En la subdivisión que debe hacerse en las estirpes llamadas a suceder, se observarán</w:t>
        <w:br/>
        <w:t xml:space="preserve">las mismas reglas establecidas para la división de la masa general de bienes.</w:t>
      </w:r>
    </w:p>
    <w:p>
      <w:r>
        <w:t xml:space="preserve">Art. 837. - Si al realizarse las operaciones ante el notario se suscitan cuestiones, aquel</w:t>
        <w:br/>
        <w:t xml:space="preserve">funcionario formará diligencias acerca de aquellas dificultades y de las opiniones mantenidas por</w:t>
        <w:br/>
        <w:t xml:space="preserve">los interesados, y las remitirá al Juez Comisario nombrado para la partición; además se</w:t>
        <w:br/>
        <w:t xml:space="preserve">observarán las formas prescritas en las leyes de procedimiento.</w:t>
      </w:r>
    </w:p>
    <w:p>
      <w:r>
        <w:t xml:space="preserve">Página 94 de 288 Bufete Ramos Messina</w:t>
        <w:br/>
        <w:t xml:space="preserve">Art. 838. - Si todos los coherederos no estuviesen presentes o hubiese entre ellos algunos en</w:t>
        <w:br/>
        <w:t xml:space="preserve">interdicción o menores, aunque sean emancipados, la partición se hará judicialmente, conforme a</w:t>
        <w:br/>
        <w:t xml:space="preserve">las reglas prescritas en los artículos 819 al 837 de este Código.</w:t>
      </w:r>
    </w:p>
    <w:p>
      <w:r>
        <w:t xml:space="preserve">Si se presentaran varios menores con intereses opuestos en la partición, se nombrará a cada uno</w:t>
        <w:br/>
        <w:t xml:space="preserve">de ellos un tutor especial y particular.</w:t>
      </w:r>
    </w:p>
    <w:p>
      <w:r>
        <w:t xml:space="preserve">Art. 839. - Si en el caso del precedente artículo procediese la licitación, ésta no se hará sino</w:t>
        <w:br/>
        <w:t xml:space="preserve">judicialmente y con las formalidades prescritas para la licitación de bienes de menores; los</w:t>
        <w:br/>
        <w:t xml:space="preserve">extraños serán siempre admitidos en ellas,</w:t>
      </w:r>
    </w:p>
    <w:p>
      <w:r>
        <w:t xml:space="preserve">Art. 840. - Las particiones hechas conforme a las reglas ya prescritas por los tutores, con</w:t>
        <w:br/>
        <w:t xml:space="preserve">autorización del consejo de familia, por los menores emancipados asistidos de sus curadores, o</w:t>
        <w:br/>
        <w:t xml:space="preserve">en nombre de los ausentes o no presentes, son definitivas: si no se han observado las reglas</w:t>
        <w:br/>
        <w:t xml:space="preserve">prefijadas, no tendrán las particiones más que un carácter provisional.</w:t>
      </w:r>
    </w:p>
    <w:p>
      <w:r>
        <w:t xml:space="preserve">Art. 841. - Toda persona, aunque sea pariente del difunto, que no tenga capacidad para sucederle</w:t>
        <w:br/>
        <w:t xml:space="preserve">y a la cual haya cedido un coheredero su derecho a la sucesión, puede ser excluida de la</w:t>
        <w:br/>
        <w:t xml:space="preserve">partición, ya por todos los coherederos, o ya por uno solo, reembolsándole el precio de la cesión.</w:t>
      </w:r>
    </w:p>
    <w:p>
      <w:r>
        <w:t xml:space="preserve">Art. 842. - Concluida la partición, deben entregarse a cada uno de los copartícipes los títulos</w:t>
        <w:br/>
        <w:t xml:space="preserve">particulares de pertenencia de los objetos que se les hubieren designado.</w:t>
      </w:r>
    </w:p>
    <w:p>
      <w:r>
        <w:t xml:space="preserve">Los títulos de una propiedad dividida quedarán en poder de aquel a quien haya cabido la mayor</w:t>
        <w:br/>
        <w:t xml:space="preserve">parte, con la obligación de tenerlos a disposición de sus copartícipes, si los necesitaren.</w:t>
      </w:r>
    </w:p>
    <w:p>
      <w:r>
        <w:t xml:space="preserve">Los títulos comunes a toda la herencia, quedarán en poder de aquel de los herederos que los</w:t>
        <w:br/>
        <w:t xml:space="preserve">demás hayan nombrado depositario, con la obligación de tenerlos a la disposición de los</w:t>
        <w:br/>
        <w:t xml:space="preserve">coherederos en el momento en que por ellos se le pidan.</w:t>
      </w:r>
    </w:p>
    <w:p>
      <w:r>
        <w:t xml:space="preserve">Si hubiere dificultad para el nombramiento de depositario, la resolverá el Juez.</w:t>
      </w:r>
    </w:p>
    <w:p>
      <w:r>
        <w:t xml:space="preserve">SECCIÓN II</w:t>
      </w:r>
    </w:p>
    <w:p>
      <w:r>
        <w:t xml:space="preserve">De las colaciones</w:t>
      </w:r>
    </w:p>
    <w:p>
      <w:r>
        <w:t xml:space="preserve">Art. 843. - Todo heredero, aunque lo sea a beneficio de inventario, que se presente a suceder,</w:t>
        <w:br/>
        <w:t xml:space="preserve">debe aportar a sus coherederos todo lo que hubiere recibido del difunto, por donación entre vivos</w:t>
        <w:br/>
        <w:t xml:space="preserve">directa o indirectamente; no puede retener las dádivas ni reclamar los legados que le haya hecho</w:t>
        <w:br/>
        <w:t xml:space="preserve">el difunto, a no ser que aquellos se le hayan hecho expresamente por vía de mejora, y además de</w:t>
        <w:br/>
        <w:t xml:space="preserve">su parte, o dispensándole de la colación.</w:t>
      </w:r>
    </w:p>
    <w:p>
      <w:r>
        <w:t xml:space="preserve">Página 95 de 288 Bufete Ramos Messina</w:t>
        <w:br/>
        <w:t xml:space="preserve">Art. 844. - Aun en el caso de que las dádivas y legados se le hubiesen hecho por vía de mejora o</w:t>
        <w:br/>
        <w:t xml:space="preserve">con dicha dispensa, no puede el heredero, cuando se trate de partición, retenerlos, sino en cuanto</w:t>
        <w:br/>
        <w:t xml:space="preserve">alcance la porción disponible; lo demás está sujeto a colación.</w:t>
      </w:r>
    </w:p>
    <w:p>
      <w:r>
        <w:t xml:space="preserve">Art. 845. - El heredero que renuncie a la sucesión puede, no obstante, retener lo donado entre</w:t>
        <w:br/>
        <w:t xml:space="preserve">vivos, o reclamar el legado que se le hizo, en la porción disponible.</w:t>
      </w:r>
    </w:p>
    <w:p>
      <w:r>
        <w:t xml:space="preserve">Art. 846. - El donatario que no era heredero presuntivo al tiempo de la donación, pero que se</w:t>
        <w:br/>
        <w:t xml:space="preserve">encuentra hábil para heredar en el día en que se abra la sucesión, debe también colacionar, a no</w:t>
        <w:br/>
        <w:t xml:space="preserve">ser que el donante le haya dispensado de ello.</w:t>
      </w:r>
    </w:p>
    <w:p>
      <w:r>
        <w:t xml:space="preserve">Art. 847. - Las dádivas y legados hechos al hijo del que tenga capacidad para heredar en la época</w:t>
        <w:br/>
        <w:t xml:space="preserve">en que se abra la sucesión, se reputan siempre hechos con dispensa de colación.</w:t>
      </w:r>
    </w:p>
    <w:p>
      <w:r>
        <w:t xml:space="preserve">El padre que figure en la sucesión del donante, no tiene obligación de colacionarlos.</w:t>
      </w:r>
    </w:p>
    <w:p>
      <w:r>
        <w:t xml:space="preserve">Art. 848. - Del mismo modo, el hijo que venga por derecho propio a la sucesión del donante, no</w:t>
        <w:br/>
        <w:t xml:space="preserve">está obligado a colacionar la donación hecha a su padre, aun cuando hubiere aceptado la sucesión</w:t>
        <w:br/>
        <w:t xml:space="preserve">de éste; pero si su carácter de heredero se debe a la representación, debe aportar todo cuanto se</w:t>
        <w:br/>
        <w:t xml:space="preserve">hubiere dado a su padre, aun en el caso en que no hubiere admitido su sucesión.</w:t>
      </w:r>
    </w:p>
    <w:p>
      <w:r>
        <w:t xml:space="preserve">Art. 849. - Las dádivas y legados hechos al cónyuge de una persona que tenga capacidad para</w:t>
        <w:br/>
        <w:t xml:space="preserve">heredar, se reputan hechos con dispensa de colación.</w:t>
      </w:r>
    </w:p>
    <w:p>
      <w:r>
        <w:t xml:space="preserve">Si aquellos hubiesen sido hechos conjuntamente a dos esposos, de los cuales uno solo estuviere</w:t>
        <w:br/>
        <w:t xml:space="preserve">en condiciones de heredar, colacionará éste la mitad de lo recibido; y si fuesen hechos al</w:t>
        <w:br/>
        <w:t xml:space="preserve">cónyuge hábil para suceder, los colacionará integró.</w:t>
      </w:r>
    </w:p>
    <w:p>
      <w:r>
        <w:t xml:space="preserve">Art. 850. - La colación no se hará sino en la sucesión del donante.</w:t>
      </w:r>
    </w:p>
    <w:p>
      <w:r>
        <w:t xml:space="preserve">Art. 851. - Se debe traer a colación lo que se hubiere empleado para el establecimiento de uno de</w:t>
        <w:br/>
        <w:t xml:space="preserve">los coherederos o para el pago de sus deudas.</w:t>
      </w:r>
    </w:p>
    <w:p>
      <w:r>
        <w:t xml:space="preserve">Art. 852. - No se deben colacionar los gastos de alimentos, manutención, educación,</w:t>
        <w:br/>
        <w:t xml:space="preserve">aprendizaje, los ordinarios de equipo, los regalos de uso y gastos de bodas.</w:t>
      </w:r>
    </w:p>
    <w:p>
      <w:r>
        <w:t xml:space="preserve">Art. 853. - Lo mismo sucederá con las utilidades que el heredero pudiera deducir de algunos</w:t>
        <w:br/>
        <w:t xml:space="preserve">convenios celebrados con el difunto, si aquellos, al otorgarse, no ofrecían ninguna utilidad</w:t>
        <w:br/>
        <w:t xml:space="preserve">indirecta.</w:t>
      </w:r>
    </w:p>
    <w:p>
      <w:r>
        <w:t xml:space="preserve">Página 96 de 288 Bufete Ramos Messina</w:t>
        <w:br/>
        <w:t xml:space="preserve">Art. 854. - Tampoco procede la colación, cuando se trata de sociedades formadas sin fraude</w:t>
        <w:br/>
        <w:t xml:space="preserve">entre el difunto y uno de los herederos, con tal que las condiciones de aquellas se hayan</w:t>
        <w:br/>
        <w:t xml:space="preserve">consignado en documento auténtico.</w:t>
      </w:r>
    </w:p>
    <w:p>
      <w:r>
        <w:t xml:space="preserve">Art. 855. - No están sujetos a colación los bienes inmuebles destruidos por caso fortuito y sin</w:t>
        <w:br/>
        <w:t xml:space="preserve">culpa del donatario.</w:t>
      </w:r>
    </w:p>
    <w:p>
      <w:r>
        <w:t xml:space="preserve">Art. 856. - Los frutos e intereses de las cosas sujetas a colación no se deben sino desde el día en</w:t>
        <w:br/>
        <w:t xml:space="preserve">que se abrió la sucesión.</w:t>
      </w:r>
    </w:p>
    <w:p>
      <w:r>
        <w:t xml:space="preserve">Art. 857. - Sólo es debida la colación de coheredero a coheredero; nunca a los legatarios ni a los</w:t>
        <w:br/>
        <w:t xml:space="preserve">acreedores de la sucesión.</w:t>
      </w:r>
    </w:p>
    <w:p>
      <w:r>
        <w:t xml:space="preserve">Art. 858. - Se hace la colación, o restituyendo las cosas en naturaleza, o recibiendo de menos el</w:t>
        <w:br/>
        <w:t xml:space="preserve">equivalente de su precio.</w:t>
      </w:r>
    </w:p>
    <w:p>
      <w:r>
        <w:t xml:space="preserve">Art. 859. - Puede exigirse la presentación de la misma cosa, respecto de los bienes inmuebles,</w:t>
        <w:br/>
        <w:t xml:space="preserve">siempre que la finca que se dio no haya sido vendida por el donatario y no haya en la sucesión</w:t>
        <w:br/>
        <w:t xml:space="preserve">inmuebles de la misma especie, valor y bondad, con los cuales puedan formarse lotes</w:t>
        <w:br/>
        <w:t xml:space="preserve">próximamente iguales para los demás coherederos.</w:t>
      </w:r>
    </w:p>
    <w:p>
      <w:r>
        <w:t xml:space="preserve">Art. 860. - No tiene lugar la colación, sino dejando de recibir el equivalente del precio, cuando el</w:t>
        <w:br/>
        <w:t xml:space="preserve">donatario ha enajenado el inmueble antes de abrirse la sucesión: se debe aquella del valor del</w:t>
        <w:br/>
        <w:t xml:space="preserve">inmueble en la época en que se abrió ésta.</w:t>
      </w:r>
    </w:p>
    <w:p>
      <w:r>
        <w:t xml:space="preserve">Art. 861. - En todos los casos deben abonarse al donatario los gastos que hayan mejorado la</w:t>
        <w:br/>
        <w:t xml:space="preserve">cosa, teniendo en cuenta el aumento de valor que tenga al hacerse la partición.</w:t>
      </w:r>
    </w:p>
    <w:p>
      <w:r>
        <w:t xml:space="preserve">Art. 862. - Le serán igualmente abonados los gastos necesarios hechos para la conservación de la</w:t>
        <w:br/>
        <w:t xml:space="preserve">cosa, aunque no la haya mejorado.</w:t>
      </w:r>
    </w:p>
    <w:p>
      <w:r>
        <w:t xml:space="preserve">Art. 863. - El donatario, por su parte, es responsable de todas las disminuciones o deterioros que</w:t>
        <w:br/>
        <w:t xml:space="preserve">por su culpa o negligencia haya experimentado el inmueble.</w:t>
      </w:r>
    </w:p>
    <w:p>
      <w:r>
        <w:t xml:space="preserve">Art. 864. - En el caso en que el inmueble haya sido enajenado por el donatario, las mejoras o</w:t>
        <w:br/>
        <w:t xml:space="preserve">disminuciones hechas por el adquiriente, deben imputarse con arreglo a los tres artículos</w:t>
        <w:br/>
        <w:t xml:space="preserve">precedentes.</w:t>
      </w:r>
    </w:p>
    <w:p>
      <w:r>
        <w:t xml:space="preserve">Art. 865. - Si la colación se hace con los mismos bienes, éstos se unirán a la masa de la sucesión,</w:t>
        <w:br/>
        <w:t xml:space="preserve">libres de todas las cargas que el donatario les haya creado; pero los acreedores hipotecarios</w:t>
        <w:br/>
        <w:t xml:space="preserve">pueden intervenir en la partición, para oponerse a que la colación se haga en fraude de sus</w:t>
        <w:br/>
        <w:t xml:space="preserve">derechos.</w:t>
      </w:r>
    </w:p>
    <w:p>
      <w:r>
        <w:t xml:space="preserve">Página 97 de 288 Bufete Ramos Messina</w:t>
        <w:br/>
        <w:t xml:space="preserve">Art. 866. - Cuando la donación de un inmueble hecha a una persona hábil para heredar, con</w:t>
        <w:br/>
        <w:t xml:space="preserve">dispensa de colación, exceda la porción disponible, debe colacionarse el exceso en la misma</w:t>
        <w:br/>
        <w:t xml:space="preserve">cosa, si la separación de éste puede hacerse cómodamente.</w:t>
      </w:r>
    </w:p>
    <w:p>
      <w:r>
        <w:t xml:space="preserve">En el caso contrario, si el exceso es de más de la mitad del inmueble, el donatario debe aportar</w:t>
        <w:br/>
        <w:t xml:space="preserve">aquél en totalidad, sin perjuicio de su derecho de deducir de la masa el valor de la porción</w:t>
        <w:br/>
        <w:t xml:space="preserve">disponible; si esta porción excede la mitad del valor del inmueble.</w:t>
      </w:r>
    </w:p>
    <w:p>
      <w:r>
        <w:t xml:space="preserve">Podrá el donatario retenerlo íntegro, con la obligación de tomarlo de menos en el resto de la</w:t>
        <w:br/>
        <w:t xml:space="preserve">herencia, y resarcir a sus coherederos en metálico o en otra forma.</w:t>
      </w:r>
    </w:p>
    <w:p>
      <w:r>
        <w:t xml:space="preserve">Art. 867. - El coheredero que restituya el mismo inmueble trayéndolo a colación, puede retener</w:t>
        <w:br/>
        <w:t xml:space="preserve">su posesión hasta que se le reintegren en efectivo las cantidades que se le deban por gastos o</w:t>
        <w:br/>
        <w:t xml:space="preserve">mejoras.</w:t>
      </w:r>
    </w:p>
    <w:p>
      <w:r>
        <w:t xml:space="preserve">Art. 868. - La colación de los bienes muebles, no se hace sino en su equivalente; se practica</w:t>
        <w:br/>
        <w:t xml:space="preserve">según el valor que tenían al tiempo de la donación, con arreglo al estado de valuación que debe</w:t>
        <w:br/>
        <w:t xml:space="preserve">unirse al instrumento de ella, y, a falta de este estado, por tasación de peritos en su justo valor, y</w:t>
        <w:br/>
        <w:t xml:space="preserve">sin aumento alguno.</w:t>
      </w:r>
    </w:p>
    <w:p>
      <w:r>
        <w:t xml:space="preserve">Art. 869. - La colación de dinero donado se hace tomando menos del que se encuentre en la</w:t>
        <w:br/>
        <w:t xml:space="preserve">sucesión.</w:t>
      </w:r>
    </w:p>
    <w:p>
      <w:r>
        <w:t xml:space="preserve">En caso de que no baste, puede el donatario dispensarse de la colación del numerario, abonando</w:t>
        <w:br/>
        <w:t xml:space="preserve">muebles hasta igual valor, y a falta de ellos, inmuebles de la sucesión.</w:t>
      </w:r>
    </w:p>
    <w:p>
      <w:r>
        <w:t xml:space="preserve">SECCIÓN III</w:t>
      </w:r>
    </w:p>
    <w:p>
      <w:r>
        <w:t xml:space="preserve">Del pago de las deudas</w:t>
      </w:r>
    </w:p>
    <w:p>
      <w:r>
        <w:t xml:space="preserve">Art. 870. - Los coherederos contribuirán entre sí al pago de las deudas y cargas de la sucesión,</w:t>
        <w:br/>
        <w:t xml:space="preserve">cada uno en proporción de lo que recibe en ella.</w:t>
      </w:r>
    </w:p>
    <w:p>
      <w:r>
        <w:t xml:space="preserve">Art. 871. - El legatario, a título universal, contribuirá con los herederos a la prorrata de lo que</w:t>
        <w:br/>
        <w:t xml:space="preserve">perciba; pero el legatario particular no está obligado a las deudas y cargas, salvo siempre la</w:t>
        <w:br/>
        <w:t xml:space="preserve">acción hipotecaria sobre el inmueble legado.</w:t>
      </w:r>
    </w:p>
    <w:p>
      <w:r>
        <w:t xml:space="preserve">Art. 872. - Cuando en una sucesión haya inmuebles gravados con hipoteca especial por alguna</w:t>
        <w:br/>
        <w:t xml:space="preserve">renta, cada uno de los coherederos puede exigir que se reintegren las rentas, y se dejen libres los</w:t>
        <w:br/>
        <w:t xml:space="preserve">bienes inmuebles antes que se proceda a la formación de los lotes; si los herederos dividen la</w:t>
        <w:br/>
        <w:t xml:space="preserve">sucesión en el estado en que se encuentra, el inmueble gravado debe tasarse como los demás</w:t>
      </w:r>
    </w:p>
    <w:p>
      <w:r>
        <w:t xml:space="preserve">Página 98 de 288 Bufete Ramos Messina</w:t>
        <w:br/>
        <w:t xml:space="preserve">bienes inmuebles: se hace deducción del capital de la renta sobre el precio total, y el heredero en</w:t>
        <w:br/>
        <w:t xml:space="preserve">cuyo lote se comprende este inmueble, queda él solo gravado con el pago de la renta, y debe</w:t>
        <w:br/>
        <w:t xml:space="preserve">garantizar la libertad de ella a sus coherederos.</w:t>
      </w:r>
    </w:p>
    <w:p>
      <w:r>
        <w:t xml:space="preserve">Art. 873. - Los herederos están obligados a las deudas y cargas hereditarias de la sucesión</w:t>
        <w:br/>
        <w:t xml:space="preserve">personalmente por su parte y porción, e hipotecariamente en el todo; pero sin perjuicio de</w:t>
        <w:br/>
        <w:t xml:space="preserve">recurrir, bien sea contra sus coherederos, bien contra los legatarios universales, en razón de la</w:t>
        <w:br/>
        <w:t xml:space="preserve">parte con que deben contribuirles.</w:t>
      </w:r>
    </w:p>
    <w:p>
      <w:r>
        <w:t xml:space="preserve">Art. 874. - El legatario particular que ha pagado la deuda con que estaba gravado el inmueble</w:t>
        <w:br/>
        <w:t xml:space="preserve">que se legó, queda subrogado en los derechos del acreedor contra los herederos y sucesores a</w:t>
        <w:br/>
        <w:t xml:space="preserve">título universal.</w:t>
      </w:r>
    </w:p>
    <w:p>
      <w:r>
        <w:t xml:space="preserve">Art. 875. - El coheredero o sucesor a título universal, que por efecto de la hipoteca haya pagado</w:t>
        <w:br/>
        <w:t xml:space="preserve">más de lo que le tocaba de la deuda común, no puede recurrir contra los demás coherederos o</w:t>
        <w:br/>
        <w:t xml:space="preserve">sucesores a título universal, sino por la parte que cada uno debió pagar personalmente, aun en el</w:t>
        <w:br/>
        <w:t xml:space="preserve">caso en que el coheredero que pagó la deuda se hubiese hecho subrogar en los derechos de los</w:t>
        <w:br/>
        <w:t xml:space="preserve">acreedores; pero sin perjuicio de los de un coheredero que por efecto del beneficio de inventario,</w:t>
        <w:br/>
        <w:t xml:space="preserve">hubiese conservado la facultad de reclamar el pago de su crédito personal, como otro cualquier</w:t>
        <w:br/>
        <w:t xml:space="preserve">acreedor.</w:t>
      </w:r>
    </w:p>
    <w:p>
      <w:r>
        <w:t xml:space="preserve">Art. 876. - En caso de insolvencia de uno de los coherederos o sucesores a título universal, se</w:t>
        <w:br/>
        <w:t xml:space="preserve">reparte su porción en la deuda hipotecaria, entre todos los otros a prorrata.</w:t>
      </w:r>
    </w:p>
    <w:p>
      <w:r>
        <w:t xml:space="preserve">Art. 877. - Los títulos ejecutivos contra el difunto, lo son también contra el heredero</w:t>
        <w:br/>
        <w:t xml:space="preserve">personalmente; pero los acreedores no podrán hacerlos ejecutar, sino ocho días después de la</w:t>
        <w:br/>
        <w:t xml:space="preserve">correspondiente notificación a la persona o en el domicilio del heredero.</w:t>
      </w:r>
    </w:p>
    <w:p>
      <w:r>
        <w:t xml:space="preserve">Art. 878. - Pueden en todos los casos, y contra cualquier acreedor, pedir la separación del</w:t>
        <w:br/>
        <w:t xml:space="preserve">patrimonio del difunto del del heredero.</w:t>
      </w:r>
    </w:p>
    <w:p>
      <w:r>
        <w:t xml:space="preserve">Art. 879. - No se puede, sin embargo, ejercitar ese derecho cuando hay novación en el crédito</w:t>
        <w:br/>
        <w:t xml:space="preserve">contra el difunto, por haber aceptado el acreedor al heredero como deudor suyo.</w:t>
      </w:r>
    </w:p>
    <w:p>
      <w:r>
        <w:t xml:space="preserve">Art. 880. - Este derecho, con respecto a los muebles, prescribe en el lapso de tres años.</w:t>
      </w:r>
    </w:p>
    <w:p>
      <w:r>
        <w:t xml:space="preserve">La acción está expedita con respecto a los inmuebles, mientras éstos existan en poder del</w:t>
        <w:br/>
        <w:t xml:space="preserve">heredero.</w:t>
      </w:r>
    </w:p>
    <w:p>
      <w:r>
        <w:t xml:space="preserve">Art. 881. - No se admite a los acreedores del heredero la demanda de separación de los</w:t>
        <w:br/>
        <w:t xml:space="preserve">patrimonios contra los acreedores de la sucesión.</w:t>
      </w:r>
    </w:p>
    <w:p>
      <w:r>
        <w:t xml:space="preserve">Página 99 de 288 Bufete Ramos Messina</w:t>
        <w:br/>
        <w:t xml:space="preserve">Art. 882. - Los acreedores de un copartícipe, para evitar que se haga la partición en fraude de sus</w:t>
        <w:br/>
        <w:t xml:space="preserve">derechos, pueden oponerse a que se ejecute sin su asistencia; tienen derecho a intervenir en ella a</w:t>
        <w:br/>
        <w:t xml:space="preserve">expensas suyas; pero no puede impugnar una partición consumada, a no ser que se haya</w:t>
        <w:br/>
        <w:t xml:space="preserve">procedido a ella sin su asistencia, y contra alguna oposición que hubiesen hecho.</w:t>
      </w:r>
    </w:p>
    <w:p>
      <w:r>
        <w:t xml:space="preserve">SECCIÓN IV</w:t>
      </w:r>
    </w:p>
    <w:p>
      <w:r>
        <w:t xml:space="preserve">De los efectos de la partición y de la garantía de los lotes</w:t>
      </w:r>
    </w:p>
    <w:p>
      <w:r>
        <w:t xml:space="preserve">Art. 883. - Se considera que cada coheredero ha heredado solo e inmediatamente, todos los</w:t>
        <w:br/>
        <w:t xml:space="preserve">efectos comprendidos en su lote o que le tocaron en subasta, y no haber tenido jamás la</w:t>
        <w:br/>
        <w:t xml:space="preserve">propiedad en los demás efectos de la sucesión.</w:t>
      </w:r>
    </w:p>
    <w:p>
      <w:r>
        <w:t xml:space="preserve">Art. 884. - Los coherederos quedan siendo garantes respectivamente los unos para con los otros</w:t>
        <w:br/>
        <w:t xml:space="preserve">solamente de las perturbaciones y evicciones que procedan de una causa anterior a la partición.</w:t>
      </w:r>
    </w:p>
    <w:p>
      <w:r>
        <w:t xml:space="preserve">No tiene lugar la garantía si la especie de evicción que se padece se exceptuó por cláusula</w:t>
        <w:br/>
        <w:t xml:space="preserve">especial y expresa en la escritura de partición, y cesa si el coheredero la padece por su culpa.</w:t>
      </w:r>
    </w:p>
    <w:p>
      <w:r>
        <w:t xml:space="preserve">Art. 885. - Cada uno de los coherederos está personalmente obligado, en proporción de la parte</w:t>
        <w:br/>
        <w:t xml:space="preserve">que le tocó, a indemnizar a su coheredero de la pérdida que le ocasione la evicción.</w:t>
      </w:r>
    </w:p>
    <w:p>
      <w:r>
        <w:t xml:space="preserve">Si uno de los coherederos se hallase insolvente, debe igualmente repartirse la porción a que</w:t>
        <w:br/>
        <w:t xml:space="preserve">estaba obligado, entre el mismo que sufrió la evicción y los demás coherederos que estén</w:t>
        <w:br/>
        <w:t xml:space="preserve">solventes.</w:t>
      </w:r>
    </w:p>
    <w:p>
      <w:r>
        <w:t xml:space="preserve">Art. 886. - La garantía de la solvencia del deudor de una renta, no puede exigirse sino dentro de</w:t>
        <w:br/>
        <w:t xml:space="preserve">los cinco años siguientes a la partición: no ha lugar a la garantía, en razón de la insolvencia del</w:t>
        <w:br/>
        <w:t xml:space="preserve">deudor, cuando no sobrevino sino después de consumada la partición</w:t>
      </w:r>
    </w:p>
    <w:p>
      <w:r>
        <w:t xml:space="preserve">SECCIÓN V</w:t>
      </w:r>
    </w:p>
    <w:p>
      <w:r>
        <w:t xml:space="preserve">De la rescisión en materia de particiones</w:t>
      </w:r>
    </w:p>
    <w:p>
      <w:r>
        <w:t xml:space="preserve">Art. 887. - Pueden rescindirse las particiones por causa de dolo o violencia.</w:t>
        <w:br/>
        <w:t xml:space="preserve">También debe haber lugar a la rescisión cuando uno de los coherederos sostuviese habérsele</w:t>
        <w:br/>
        <w:t xml:space="preserve">perjudicado en más de la cuarta parte.</w:t>
        <w:br/>
        <w:t xml:space="preserve">La simple omisión de un objeto de la sucesión, no da lugar a la acción de rescisión, sino solo</w:t>
        <w:br/>
        <w:t xml:space="preserve">para pedir un suplemento al acta de la partición.</w:t>
      </w:r>
    </w:p>
    <w:p>
      <w:r>
        <w:t xml:space="preserve">Página 100 de 288 Bufete Ramos Messina</w:t>
        <w:br/>
        <w:t xml:space="preserve">Art. 888. - Se admite la acción de rescisión contra cualquier acto que tanga por objeto hacer</w:t>
        <w:br/>
        <w:t xml:space="preserve">cesar la indivisión entre coherederos, aunque fuese calificado de venta, cambio, transacción o de</w:t>
        <w:br/>
        <w:t xml:space="preserve">cualquier otra manera.</w:t>
      </w:r>
    </w:p>
    <w:p>
      <w:r>
        <w:t xml:space="preserve">Pero después de la partición o del acto que hace veces de ella, no puede admitirse la acción de</w:t>
        <w:br/>
        <w:t xml:space="preserve">rescisión contra la transacción hecha sobre las dificultades reales que presentaba el primer acto,</w:t>
        <w:br/>
        <w:t xml:space="preserve">aun cuando no hubiese habido con este motivo pleito comenzado.</w:t>
      </w:r>
    </w:p>
    <w:p>
      <w:r>
        <w:t xml:space="preserve">Art. 889. - No se admite la acción contra la venta de un derecho a la herencia, hecha sin fraude a</w:t>
        <w:br/>
        <w:t xml:space="preserve">uno de los coherederos de su cuenta y riesgo, por los otros coherederos, o por uno de ellos.</w:t>
      </w:r>
    </w:p>
    <w:p>
      <w:r>
        <w:t xml:space="preserve">Art. 890. - Para juzgar si ha habido lesión, se estiman los objetos por el valor que tenían al</w:t>
        <w:br/>
        <w:t xml:space="preserve">tiempo de la partición.</w:t>
      </w:r>
    </w:p>
    <w:p>
      <w:r>
        <w:t xml:space="preserve">Art. 891. - El demandado por acción de rescisión puede impedir su curso y evitar una nueva</w:t>
        <w:br/>
        <w:t xml:space="preserve">partición, ofreciendo y dando al demandante el suplemento de su porción hereditaria, sea en</w:t>
        <w:br/>
        <w:t xml:space="preserve">dinero o en efectos.</w:t>
      </w:r>
    </w:p>
    <w:p>
      <w:r>
        <w:t xml:space="preserve">Art. 892. - Al coheredero que enajenó su lote en todo o en parte, no se le puede admitir intentar</w:t>
        <w:br/>
        <w:t xml:space="preserve">la acción de rescisión por dolo o violencia, si la enajenación que hizo es posterior al</w:t>
        <w:br/>
        <w:t xml:space="preserve">descubrimiento del dolo o a la cesación de la violencia.</w:t>
      </w:r>
    </w:p>
    <w:p>
      <w:r>
        <w:t xml:space="preserve">Art. 893. - Ninguno podrá disponer de sus bienes a título gratuito, sino por donación entre vivos</w:t>
        <w:br/>
        <w:t xml:space="preserve">o por testamento, en la forma que este Código expresa.</w:t>
      </w:r>
    </w:p>
    <w:p>
      <w:r>
        <w:t xml:space="preserve">Art. 894. - La donación entre vivos es un acto por el cual el donante se desprende actual e</w:t>
        <w:br/>
        <w:t xml:space="preserve">irrevocablemente de la cosa donada en favor del donatario que la acepta.</w:t>
      </w:r>
    </w:p>
    <w:p>
      <w:r>
        <w:t xml:space="preserve">Art. 895. - El testamento en un acto por el cual dispone el testador, para el tiempo en que ya no</w:t>
        <w:br/>
        <w:t xml:space="preserve">exista, del todo o parte de sus bienes, pero que puede revocar.</w:t>
      </w:r>
    </w:p>
    <w:p>
      <w:r>
        <w:t xml:space="preserve">Art. 896. - Se prohíben las sustituciones.</w:t>
      </w:r>
    </w:p>
    <w:p>
      <w:r>
        <w:t xml:space="preserve">Cualquier disposición por la que el donatario, el heredero instituido o el legatario quede obligado</w:t>
        <w:br/>
        <w:t xml:space="preserve">a conservar y restituir a un tercero, será nula, aun respecto del donatario, del heredero instituido</w:t>
        <w:br/>
        <w:t xml:space="preserve">o del legatario.</w:t>
      </w:r>
    </w:p>
    <w:p>
      <w:r>
        <w:t xml:space="preserve">Art. 897. - Se exceptúan de lo dispuesto en el artículo precedente, las disposiciones permitidas a</w:t>
        <w:br/>
        <w:t xml:space="preserve">los padres, hermanos y hermanas, en el capítulo 6to. del presente título.</w:t>
      </w:r>
    </w:p>
    <w:p>
      <w:r>
        <w:t xml:space="preserve">Art. 898. - (Modificado por la Ley No. 356 del 31 de octubre de 1940, G. O. No. 5517) La</w:t>
        <w:br/>
        <w:t xml:space="preserve">disposición por la cual sea llamado un tercero a recibir la donación, la herencia o el legado, en el</w:t>
      </w:r>
    </w:p>
    <w:p>
      <w:r>
        <w:t xml:space="preserve">Página 101 de 288 Bufete Ramos Messina</w:t>
        <w:br/>
        <w:t xml:space="preserve">caso en que el donatario, el heredero instituido o el donatario no la recojan, no se considerará</w:t>
        <w:br/>
        <w:t xml:space="preserve">como una sustitución, y será válida.</w:t>
      </w:r>
    </w:p>
    <w:p>
      <w:r>
        <w:t xml:space="preserve">Tampoco se considerará como una sustitución y será por tanto válida la disposición entre vivos o</w:t>
        <w:br/>
        <w:t xml:space="preserve">testamentaria hecha por el padre en favor de una o varias personas con el encargo de administrar,</w:t>
        <w:br/>
        <w:t xml:space="preserve">sucesiva o conjuntamente, los bienes donados y retenerlos para ser restituidos a uno o más de sus</w:t>
        <w:br/>
        <w:t xml:space="preserve">hijos cuando lleguen a la mayor edad.</w:t>
      </w:r>
    </w:p>
    <w:p>
      <w:r>
        <w:t xml:space="preserve">Por el acto de disposición, o posteriormente, podrá el padre mandar todo lo concerniente a la</w:t>
        <w:br/>
        <w:t xml:space="preserve">administración y conservación de los bienes donados o legados.</w:t>
        <w:br/>
        <w:t xml:space="preserve">La gestión de fiduciario no estará sujeta a la administración de la tutela.</w:t>
      </w:r>
    </w:p>
    <w:p>
      <w:r>
        <w:t xml:space="preserve">Sus actos, cuando no fueren de simple administración, deberán ser previamente autorizados por</w:t>
        <w:br/>
        <w:t xml:space="preserve">el Juez de Primera Instancia.</w:t>
      </w:r>
    </w:p>
    <w:p>
      <w:r>
        <w:t xml:space="preserve">Art. 899. - La misma consideración merecerá el acto entre vivos o testamentario, por el cual se</w:t>
        <w:br/>
        <w:t xml:space="preserve">da a uno la propiedad y a un tercero el usufructo.</w:t>
      </w:r>
    </w:p>
    <w:p>
      <w:r>
        <w:t xml:space="preserve">Art. 900. - En toda disposición entre vivos o testamentaria, se tendrán como no escritas las</w:t>
        <w:br/>
        <w:t xml:space="preserve">condiciones imposibles y las que son contrarias a las leyes o a las buenas costumbres.</w:t>
      </w:r>
    </w:p>
    <w:p>
      <w:r>
        <w:t xml:space="preserve">Art. 901. - Para hacer una donación entre vivos o un testamento, es preciso estar en perfecto</w:t>
        <w:br/>
        <w:t xml:space="preserve">estado de razón.</w:t>
      </w:r>
    </w:p>
    <w:p>
      <w:r>
        <w:t xml:space="preserve">Art. 902. - Pueden disponer y adquirir, bien por donación entre vivos o por testamento, todos</w:t>
        <w:br/>
        <w:t xml:space="preserve">aquellos que la ley no declara incapacitados.</w:t>
      </w:r>
    </w:p>
    <w:p>
      <w:r>
        <w:t xml:space="preserve">Art. 903. - El menor de menos de 16 años no podrá disponer más que en los casos y forma que</w:t>
        <w:br/>
        <w:t xml:space="preserve">determina el capítulo 9no. del presente título.</w:t>
      </w:r>
    </w:p>
    <w:p>
      <w:r>
        <w:t xml:space="preserve">Art. 904. - Una vez llegado el menor a la edad de dieciséis años, no podrá disponer sino por</w:t>
        <w:br/>
        <w:t xml:space="preserve">testamento, y sólo hasta la mitad de los bienes de que la ley permite disponer al mayor de edad.</w:t>
      </w:r>
    </w:p>
    <w:p>
      <w:r>
        <w:t xml:space="preserve">Art. 905. - (Abrogado según Ley 390 del 14-12-1940, G. O. 5535)</w:t>
      </w:r>
    </w:p>
    <w:p>
      <w:r>
        <w:t xml:space="preserve">Art. 906. - Para ser capaz de recibir entre vivos, basta estar ya concebido en el momento de la</w:t>
        <w:br/>
        <w:t xml:space="preserve">donación.</w:t>
      </w:r>
    </w:p>
    <w:p>
      <w:r>
        <w:t xml:space="preserve">Para estar en condiciones de heredar por testamento, basta estar concebido en la época de la</w:t>
        <w:br/>
        <w:t xml:space="preserve">muerte del testador.</w:t>
      </w:r>
    </w:p>
    <w:p>
      <w:r>
        <w:t xml:space="preserve">Sin embargo, cuando el niño no naciese viable, no producirán efecto ni la donación ni el</w:t>
        <w:br/>
        <w:t xml:space="preserve">testamento.</w:t>
      </w:r>
    </w:p>
    <w:p>
      <w:r>
        <w:t xml:space="preserve">Página 102 de 288 Bufete Ramos Messina</w:t>
        <w:br/>
        <w:t xml:space="preserve">Art. 907. - El menor de edad, aunque llegado a la edad de dieciséis años, no podrá, ni aun por</w:t>
        <w:br/>
        <w:t xml:space="preserve">testamento, disponer de sus bienes en beneficio de su tutor.</w:t>
      </w:r>
    </w:p>
    <w:p>
      <w:r>
        <w:t xml:space="preserve">El menor de edad, al llegar a la mayor edad, no podrá tampoco disponer ni por contrato entre</w:t>
        <w:br/>
        <w:t xml:space="preserve">vivos ni por testamento, en favor de aquel que haya sido su tutor, si previamente no se ha dado y</w:t>
        <w:br/>
        <w:t xml:space="preserve">finiquitado la cuenta definitiva de la tutela.</w:t>
      </w:r>
    </w:p>
    <w:p>
      <w:r>
        <w:t xml:space="preserve">En los dos casos expresados, se exceptúan los ascendientes que sean o hayan sido tutores de sus</w:t>
        <w:br/>
        <w:t xml:space="preserve">descendientes.</w:t>
      </w:r>
    </w:p>
    <w:p>
      <w:r>
        <w:t xml:space="preserve">Art. 908. - (Abrogado según Ley 121 del 26 - 5 - 1939, G. O. 5317)</w:t>
      </w:r>
    </w:p>
    <w:p>
      <w:r>
        <w:t xml:space="preserve">Art. 909. - Los doctores en medicina y cirugía, practicantes y farmacéuticos que hayan asistido a</w:t>
        <w:br/>
        <w:t xml:space="preserve">una persona en su última enfermedad, no podrán aprovecharse de las disposiciones entre vivos o</w:t>
        <w:br/>
        <w:t xml:space="preserve">testamentarias que aquella hiciere en su favor mientras estuviere enferma.</w:t>
      </w:r>
    </w:p>
    <w:p>
      <w:r>
        <w:t xml:space="preserve">Se exceptúan:</w:t>
      </w:r>
    </w:p>
    <w:p>
      <w:r>
        <w:t xml:space="preserve">-1ro. las disposiciones remuneratorias hechas a título particular, en proporción a su fortuna y a</w:t>
        <w:br/>
        <w:t xml:space="preserve">los servicios que se le hayan prestado;</w:t>
      </w:r>
    </w:p>
    <w:p>
      <w:r>
        <w:t xml:space="preserve">-2do. las disposiciones universales en el caso de parentesco hasta el cuarto grado inclusive,</w:t>
        <w:br/>
        <w:t xml:space="preserve">siempre que el difunto no tuviere herederos en la línea recta, a no ser que se encuentre en el</w:t>
        <w:br/>
        <w:t xml:space="preserve">número de estos últimos, aquél a cuyo favor se hubiera hecho la disposición.</w:t>
      </w:r>
    </w:p>
    <w:p>
      <w:r>
        <w:t xml:space="preserve">Las mismas reglas se observarán en lo relativo a los ministros del culto.</w:t>
      </w:r>
    </w:p>
    <w:p>
      <w:r>
        <w:t xml:space="preserve">Art. 910. - Las disposiciones entre vivos o por testamento, hechas en beneficio de los</w:t>
        <w:br/>
        <w:t xml:space="preserve">establecimientos de beneficencia, pobre de un pueblo o de alguna institución de utilidad pública,</w:t>
        <w:br/>
        <w:t xml:space="preserve">no producirán efecto si no están autorizadas por un decreto del Gobierno.</w:t>
      </w:r>
    </w:p>
    <w:p>
      <w:r>
        <w:t xml:space="preserve">Art. 911. - La disposición hecha en beneficio de una persona incapaz, será nula, aunque se la</w:t>
        <w:br/>
        <w:t xml:space="preserve">desfigure en la forma de un contrato oneroso o se haga a nombre de personas interpuestas.</w:t>
      </w:r>
    </w:p>
    <w:p>
      <w:r>
        <w:t xml:space="preserve">Se reputan personas interpuestas, los padres, los hijos y descendientes, y el cónyuge del</w:t>
        <w:br/>
        <w:t xml:space="preserve">incapacitado.</w:t>
      </w:r>
    </w:p>
    <w:p>
      <w:r>
        <w:t xml:space="preserve">Art. 912. - Abrogado.</w:t>
      </w:r>
    </w:p>
    <w:p>
      <w:r>
        <w:t xml:space="preserve">SECCIÓN I</w:t>
      </w:r>
    </w:p>
    <w:p>
      <w:r>
        <w:t xml:space="preserve">Página 103 de 288 Bufete Ramos Messina</w:t>
        <w:br/>
        <w:t xml:space="preserve">De la porción de bienes disponible</w:t>
      </w:r>
    </w:p>
    <w:p>
      <w:r>
        <w:t xml:space="preserve">Art. 913. - Las donaciones hechas por contrato entre vivos o por testamento, no pueden exceder</w:t>
        <w:br/>
        <w:t xml:space="preserve">de la mitad de los bienes del donante, si a su fallecimiento dejare un solo hijo legítimo; de la</w:t>
        <w:br/>
        <w:t xml:space="preserve">tercera parte, si deja dos hijos, y de la cuarta parte, si éstos fuesen tres o más.</w:t>
      </w:r>
    </w:p>
    <w:p>
      <w:r>
        <w:t xml:space="preserve">Art. 914. - Están comprendidos en el artículo precedente, bajo el nombre de hijos, los</w:t>
        <w:br/>
        <w:t xml:space="preserve">descendientes de cualquier grado; pero no se contarán sino por el hijo que representen en la</w:t>
        <w:br/>
        <w:t xml:space="preserve">sucesión del testador.</w:t>
      </w:r>
    </w:p>
    <w:p>
      <w:r>
        <w:t xml:space="preserve">Art. 915. - Las donaciones por contrato entre vivos o por testamento, no pueden exceder de la</w:t>
        <w:br/>
        <w:t xml:space="preserve">mitad de los bienes, si a falta de hijo el donante deja uno a varios ascendientes en cada una de las</w:t>
        <w:br/>
        <w:t xml:space="preserve">líneas paterna y materna; y de las tres cuartas partes, si no deja ascendientes más que en una</w:t>
        <w:br/>
        <w:t xml:space="preserve">línea.</w:t>
      </w:r>
    </w:p>
    <w:p>
      <w:r>
        <w:t xml:space="preserve">Los bienes en esta forma reservados en beneficio de los ascendientes, los recibirán éstos en el</w:t>
        <w:br/>
        <w:t xml:space="preserve">orden en que la ley los llame a suceder; tendrán por sí solo derechos a esta reserva en todos los</w:t>
        <w:br/>
        <w:t xml:space="preserve">casos en que la partición, en concurrencia con los colaterales, no les diese la porción de bienes a</w:t>
        <w:br/>
        <w:t xml:space="preserve">que la reserva ascienda.</w:t>
      </w:r>
    </w:p>
    <w:p>
      <w:r>
        <w:t xml:space="preserve">Art. 916. - A falta de ascendientes y descendientes, las donaciones por contrato entre vivos o por</w:t>
        <w:br/>
        <w:t xml:space="preserve">testamento, podrán absorber la totalidad de los bienes.</w:t>
      </w:r>
    </w:p>
    <w:p>
      <w:r>
        <w:t xml:space="preserve">Art. 917. - Si la disposición por acto entre vivos o por testamento, es de un usufructo o de una</w:t>
        <w:br/>
        <w:t xml:space="preserve">renta vitalicia, cuyo valor exceda de la porción disponible, los herederos, en beneficio de los</w:t>
        <w:br/>
        <w:t xml:space="preserve">cuales se hace la reserva, podrán optar entre ejecutar aquella disposición o abandonar la</w:t>
        <w:br/>
        <w:t xml:space="preserve">propiedad de la porción disponible.</w:t>
      </w:r>
    </w:p>
    <w:p>
      <w:r>
        <w:t xml:space="preserve">Art. 918. - El valor en plena propiedad de los bienes enajenados, bien con la carga de una renta</w:t>
        <w:br/>
        <w:t xml:space="preserve">vitalicia, bien a fondo perdido, o con reserva de usufructo a uno de los herederos de la línea</w:t>
        <w:br/>
        <w:t xml:space="preserve">recta, se imputará en la porción disponible, y el excedente, si lo hubiere, se agregará a la masa</w:t>
        <w:br/>
        <w:t xml:space="preserve">común de bienes.</w:t>
      </w:r>
    </w:p>
    <w:p>
      <w:r>
        <w:t xml:space="preserve">Aquella imputación y esta colación no podrán ser reclamadas por los herederos en línea recta que</w:t>
        <w:br/>
        <w:t xml:space="preserve">hayan consentido aquellas enajenaciones, y en ningún caso por los que tengan capacidad para</w:t>
        <w:br/>
        <w:t xml:space="preserve">heredar en la línea colateral.</w:t>
      </w:r>
    </w:p>
    <w:p>
      <w:r>
        <w:t xml:space="preserve">Art. 919. - La porción disponible podrá darse en todo o en parte, sea por donación entre vivos, o</w:t>
        <w:br/>
        <w:t xml:space="preserve">por testamento a los hijos u otras personas capaces de heredar al donante sin estar sujeta a</w:t>
        <w:br/>
        <w:t xml:space="preserve">colación por el donatario o legatario llamado a la herencia, con tal de que la disposición se haya</w:t>
        <w:br/>
        <w:t xml:space="preserve">hecho expresamente a título de mejora, o además de la parte hereditaria.</w:t>
      </w:r>
    </w:p>
    <w:p>
      <w:r>
        <w:t xml:space="preserve">Página 104 de 288 Bufete Ramos Messina</w:t>
        <w:br/>
        <w:t xml:space="preserve">La declaración de que la donación o legado es a título de mejora, o además de la parte</w:t>
        <w:br/>
        <w:t xml:space="preserve">hereditaria, podrá hacerse, o en el acta que contenga la disposición, o posteriormente en la forma</w:t>
        <w:br/>
        <w:t xml:space="preserve">en que se otorgan las donaciones entre vivos o los testamentos.</w:t>
      </w:r>
    </w:p>
    <w:p>
      <w:r>
        <w:t xml:space="preserve">SECCIÓN II</w:t>
      </w:r>
    </w:p>
    <w:p>
      <w:r>
        <w:t xml:space="preserve">De la reducción de las donaciones y legados</w:t>
      </w:r>
    </w:p>
    <w:p>
      <w:r>
        <w:t xml:space="preserve">Art. 920. - Las disposiciones entre vivos o a causa de muerte, que excedan de la porción</w:t>
        <w:br/>
        <w:t xml:space="preserve">disponible, serán susceptibles de reducción hasta el límite de la misma porción al tiempo de</w:t>
        <w:br/>
        <w:t xml:space="preserve">abrirse la sucesión.</w:t>
      </w:r>
    </w:p>
    <w:p>
      <w:r>
        <w:t xml:space="preserve">Art. 921. - La reducción de las disposiciones entre vivos, no podrá reclamarse más que por</w:t>
        <w:br/>
        <w:t xml:space="preserve">aquellos en cuyo beneficio la ley haga la reserva, por sus herederos o causa-habientes; ni los</w:t>
        <w:br/>
        <w:t xml:space="preserve">donatarios, ni legatarios y acreedores del difunto pueden pedir esta reducción o aprovecharse de</w:t>
        <w:br/>
        <w:t xml:space="preserve">ella.</w:t>
      </w:r>
    </w:p>
    <w:p>
      <w:r>
        <w:t xml:space="preserve">Art. 922. - La reducción se determina formando una masa de todos los bienes existentes a la</w:t>
        <w:br/>
        <w:t xml:space="preserve">muerte del donante o del testador.</w:t>
      </w:r>
    </w:p>
    <w:p>
      <w:r>
        <w:t xml:space="preserve">Se reúnen en ella ficticiamente los bienes de que se dispuso por donación entre vivos, según el</w:t>
        <w:br/>
        <w:t xml:space="preserve">estado que tenían en la época en que aquella se hizo, y de su valor en la época del fallecimiento</w:t>
        <w:br/>
        <w:t xml:space="preserve">del donante. Sobre todos esos bienes, deducidas las deudas, se calcula cuál es la porción de que</w:t>
        <w:br/>
        <w:t xml:space="preserve">el difunto pudo disponer, teniendo en cuenta la calidad de los herederos que deje.</w:t>
      </w:r>
    </w:p>
    <w:p>
      <w:r>
        <w:t xml:space="preserve">Art. 923. - No se reducirán nunca las donaciones entre vivos, sino después de haber agotado el</w:t>
        <w:br/>
        <w:t xml:space="preserve">valor de todos los bienes comprendidos en las disposiciones testamentarias; y cuando proceda la</w:t>
        <w:br/>
        <w:t xml:space="preserve">reducción, se hará empezando por la última donación, y así sucesivamente subiendo de las</w:t>
        <w:br/>
        <w:t xml:space="preserve">últimas a las más remotas.</w:t>
      </w:r>
    </w:p>
    <w:p>
      <w:r>
        <w:t xml:space="preserve">Art. 924. - Si la donación entre vivos que deba reducirse fue hecha a uno de los herederos, podrá</w:t>
        <w:br/>
        <w:t xml:space="preserve">retener en los bienes donados el valor de la porción que le perteneciera como heredero en los</w:t>
        <w:br/>
        <w:t xml:space="preserve">bienes no disponibles, si son de la misma especie.</w:t>
      </w:r>
    </w:p>
    <w:p>
      <w:r>
        <w:t xml:space="preserve">Art. 925. - Cuando el valor de las donaciones entre vivos exceda o sea igual a la porción</w:t>
        <w:br/>
        <w:t xml:space="preserve">disponible, caducarán todas las disposiciones testamentarias.</w:t>
      </w:r>
    </w:p>
    <w:p>
      <w:r>
        <w:t xml:space="preserve">Art. 926. - Cuando las disposiciones testamentarias excedan, bien de la porción disponible o de</w:t>
        <w:br/>
        <w:t xml:space="preserve">la parte de esta porción que quedase, una vez deducido el valor de las donaciones entre vivos, la</w:t>
        <w:br/>
        <w:t xml:space="preserve">reducción se hará a prorrata sin distinción ninguna entre los legados universales y particulares.</w:t>
      </w:r>
    </w:p>
    <w:p>
      <w:r>
        <w:t xml:space="preserve">Página 105 de 288 Bufete Ramos Messina</w:t>
        <w:br/>
        <w:t xml:space="preserve">Art. 927. - Sin embargo, siempre que el testador haya declarado expresamente su voluntad, de</w:t>
        <w:br/>
        <w:t xml:space="preserve">que un legado determinado se pague con preferencia a los demás, tendrá lugar la preferencia; y el</w:t>
        <w:br/>
        <w:t xml:space="preserve">legado que sea objeto de ella, no se reducirá sino en cuanto el valor de los demás no llenase la</w:t>
        <w:br/>
        <w:t xml:space="preserve">reserva legal.</w:t>
      </w:r>
    </w:p>
    <w:p>
      <w:r>
        <w:t xml:space="preserve">Art. 928. - El donatario restituirá los frutos de lo que exceda de la porción disponible, desde el</w:t>
        <w:br/>
        <w:t xml:space="preserve">día de la muerte del donante, si se entabló dentro del año la demanda de reducción; si no se</w:t>
        <w:br/>
        <w:t xml:space="preserve">hubiese hecho así, desde el día de la demanda.</w:t>
      </w:r>
    </w:p>
    <w:p>
      <w:r>
        <w:t xml:space="preserve">Art. 929. - Los bienes inmuebles que se hubiesen de recobrar por efecto de la reducción, se</w:t>
        <w:br/>
        <w:t xml:space="preserve">recobrarán sin carga alguna de deudas o hipotecas que hubiere contraído el donatario.</w:t>
      </w:r>
    </w:p>
    <w:p>
      <w:r>
        <w:t xml:space="preserve">Art. 930. - La acción de reducción o reivindicación, podrá ejercitarse por los herederos contra</w:t>
        <w:br/>
        <w:t xml:space="preserve">los terceros detentadores de los bienes inmuebles, que constituyendo parte de las donaciones</w:t>
        <w:br/>
        <w:t xml:space="preserve">fueron enajenados por los donatarios del mismo modo y por el mismo orden que había de</w:t>
        <w:br/>
        <w:t xml:space="preserve">realizarse contra los mismos donatarios, y previa excusión de sus bienes.</w:t>
      </w:r>
    </w:p>
    <w:p>
      <w:r>
        <w:t xml:space="preserve">Esta acción deberá ejercitarse según el orden de las fechas de las enajenaciones, principiando por</w:t>
        <w:br/>
        <w:t xml:space="preserve">la más reciente.</w:t>
      </w:r>
    </w:p>
    <w:p>
      <w:r>
        <w:t xml:space="preserve">SECCIÓN I</w:t>
      </w:r>
    </w:p>
    <w:p>
      <w:r>
        <w:t xml:space="preserve">De la forma de las donaciones entre vivos</w:t>
      </w:r>
    </w:p>
    <w:p>
      <w:r>
        <w:t xml:space="preserve">Art. 931. - Todo acto que contenga donación entre vivos, se hará ante notario, en la forma</w:t>
        <w:br/>
        <w:t xml:space="preserve">ordinaria de los contratos, protocolizándose, bajo pena de nulidad.</w:t>
      </w:r>
    </w:p>
    <w:p>
      <w:r>
        <w:t xml:space="preserve">Art. 932. - La donación entre vivos no obligará al donante, y no producirá efecto alguno sino</w:t>
        <w:br/>
        <w:t xml:space="preserve">desde el día en que haya sido aceptada en términos expresos.</w:t>
      </w:r>
    </w:p>
    <w:p>
      <w:r>
        <w:t xml:space="preserve">La aceptación podrá hacerse en vida del donante por acta posterior y auténtica, que se</w:t>
        <w:br/>
        <w:t xml:space="preserve">protocolizará; pero en este caso la donación no producirá efecto respecto del que la hizo, más</w:t>
        <w:br/>
        <w:t xml:space="preserve">que desde el día en que se le notifique el acta de aceptación.</w:t>
      </w:r>
    </w:p>
    <w:p>
      <w:r>
        <w:t xml:space="preserve">Art. 933. - Si el donatario es mayor de edad, debe hacerse la aceptación por él mismo, o en su</w:t>
        <w:br/>
        <w:t xml:space="preserve">nombre, por un apoderado especial, con poder general para poder aceptar las donaciones hechas</w:t>
        <w:br/>
        <w:t xml:space="preserve">o que pudieran hacerse.</w:t>
      </w:r>
    </w:p>
    <w:p>
      <w:r>
        <w:t xml:space="preserve">El poder se otorgará ante notario, y se unirá testimonio del mismo al protocolo de la donación o</w:t>
        <w:br/>
        <w:t xml:space="preserve">al de la aceptación hecha en acta separada.</w:t>
      </w:r>
    </w:p>
    <w:p>
      <w:r>
        <w:t xml:space="preserve">Página 106 de 288 Bufete Ramos Messina</w:t>
        <w:br/>
        <w:t xml:space="preserve">Art. 934. - (Abrogado según Ley 390 del 14-12-1940, G. O. 5545)</w:t>
      </w:r>
    </w:p>
    <w:p>
      <w:r>
        <w:t xml:space="preserve">Art. 935. - La donación hecha a un menor de edad no emancipado, o a una persona en</w:t>
        <w:br/>
        <w:t xml:space="preserve">interdicción, deberá aceptarse por su tutor, conforme al art. 463, en el título de la menor edad, de</w:t>
        <w:br/>
        <w:t xml:space="preserve">la tutela y de la emancipación.</w:t>
      </w:r>
    </w:p>
    <w:p>
      <w:r>
        <w:t xml:space="preserve">El menor emancipado podrá aceptar, interviniendo su curador.</w:t>
      </w:r>
    </w:p>
    <w:p>
      <w:r>
        <w:t xml:space="preserve">Sin embargo, los padres del menor emancipado o no emancipado, o los otros ascendientes,</w:t>
        <w:br/>
        <w:t xml:space="preserve">aunque vivieran los padres y aunque no sean tutores o curadores, podrán aceptar en nombre del</w:t>
        <w:br/>
        <w:t xml:space="preserve">menor.</w:t>
      </w:r>
    </w:p>
    <w:p>
      <w:r>
        <w:t xml:space="preserve">Art. 936. - El sordomudo que sepa escribir, podrá aceptar por sí o por medio de apoderado. Si no</w:t>
        <w:br/>
        <w:t xml:space="preserve">supiere escribir, la aceptación se hará por un curador nombrado al efecto, conforme a las reglas</w:t>
        <w:br/>
        <w:t xml:space="preserve">establecidas en el título de la menor edad, tutela y emancipación.</w:t>
      </w:r>
    </w:p>
    <w:p>
      <w:r>
        <w:t xml:space="preserve">Art. 937. - Las donaciones hechas en beneficio de los hospicios, pobres de un municipio o</w:t>
        <w:br/>
        <w:t xml:space="preserve">establecimiento de utilidad pública, serán aceptadas por los administradores de esos</w:t>
        <w:br/>
        <w:t xml:space="preserve">establecimientos o municipios, después de haber obtenido la competente autorización.</w:t>
      </w:r>
    </w:p>
    <w:p>
      <w:r>
        <w:t xml:space="preserve">Art. 938. - La donación aceptada en forma, se entenderá perfecta por el consentimiento de las</w:t>
        <w:br/>
        <w:t xml:space="preserve">partes; y la propiedad de los objetos donados pasará al donatario, sin necesidad de otra tradición.</w:t>
      </w:r>
    </w:p>
    <w:p>
      <w:r>
        <w:t xml:space="preserve">Art. 939. - Si hay donación de bienes susceptible de hipoteca, deberán transcribirse las actas que</w:t>
        <w:br/>
        <w:t xml:space="preserve">contengan la donación y la aceptación, así como la notificación que se hubiere hecho por actas</w:t>
        <w:br/>
        <w:t xml:space="preserve">separadas, en las oficinas de hipotecas de donde los bienes radiquen.</w:t>
      </w:r>
    </w:p>
    <w:p>
      <w:r>
        <w:t xml:space="preserve">Art. 940. - Se hará la transcripción a instancia del marido, cuando se hubiesen donado los bienes</w:t>
        <w:br/>
        <w:t xml:space="preserve">a su mujer; y si el marido no llena aquella formalidad, la mujer podrá proceder a ella sin</w:t>
        <w:br/>
        <w:t xml:space="preserve">autorización.</w:t>
      </w:r>
    </w:p>
    <w:p>
      <w:r>
        <w:t xml:space="preserve">Cuando se haga la donación a menores, a incapacitados o a establecimientos públicos, se hará la</w:t>
        <w:br/>
        <w:t xml:space="preserve">transcripción a instancia de los tutores, curadores o administradores.</w:t>
      </w:r>
    </w:p>
    <w:p>
      <w:r>
        <w:t xml:space="preserve">Art. 941. - La falta de la transcripción podrá oponerse por todas las personas que en ello tengan</w:t>
        <w:br/>
        <w:t xml:space="preserve">interés, excepto las encargadas de hacer efectuar la transcripción, sus causahabientes o el</w:t>
        <w:br/>
        <w:t xml:space="preserve">donante.</w:t>
      </w:r>
    </w:p>
    <w:p>
      <w:r>
        <w:t xml:space="preserve">Art. 942. - Los menores, los sujetos a interdicción y las mujeres casadas no gozarán del</w:t>
        <w:br/>
        <w:t xml:space="preserve">beneficio de restitución en los casos de haberse omitido la aceptación o transcripción de las</w:t>
        <w:br/>
        <w:t xml:space="preserve">donaciones: quedándoles a salvo el recurso contra sus tutores o maridos, si hubiere lugar, y sin</w:t>
        <w:br/>
        <w:t xml:space="preserve">que proceda la restitución, aun en el caso en que aquellos fuesen insolventes.</w:t>
      </w:r>
    </w:p>
    <w:p>
      <w:r>
        <w:t xml:space="preserve">Página 107 de 288 Bufete Ramos Messina</w:t>
        <w:br/>
        <w:t xml:space="preserve">Art. 943. - La donación entre vivos comprenderá únicamente los bienes presentes del donante: si</w:t>
        <w:br/>
        <w:t xml:space="preserve">se extiende a bienes futuros, será nula en este respecto.</w:t>
      </w:r>
    </w:p>
    <w:p>
      <w:r>
        <w:t xml:space="preserve">Art. 944. - La donación entre vivos hecha en condiciones cuyo cumplimiento depende</w:t>
        <w:br/>
        <w:t xml:space="preserve">exclusivamente de la voluntad del donante, será nula.</w:t>
      </w:r>
    </w:p>
    <w:p>
      <w:r>
        <w:t xml:space="preserve">Art. 945. - También será nula, si se hizo bajo condición de pagar deudas o cargas distintas de las</w:t>
        <w:br/>
        <w:t xml:space="preserve">que existían en la época de la donación o de las expresadas en el acta de la donación, o el estado</w:t>
        <w:br/>
        <w:t xml:space="preserve">que a ella debe ir anexo.</w:t>
      </w:r>
    </w:p>
    <w:p>
      <w:r>
        <w:t xml:space="preserve">Art. 946. - En el caso en que el donante se haya reservado la libertad de disponer de un efecto</w:t>
        <w:br/>
        <w:t xml:space="preserve">comprendido en la donación, o de una cantidad fija sobre los bienes donados, si muere sin haber</w:t>
        <w:br/>
        <w:t xml:space="preserve">dispuesto de ellos, aquel efecto o suma pertenecerá a los herederos del donante, a pesar de las</w:t>
        <w:br/>
        <w:t xml:space="preserve">cláusulas y convenios hechos en contrario.</w:t>
      </w:r>
    </w:p>
    <w:p>
      <w:r>
        <w:t xml:space="preserve">Art. 947. - Los cuatro artículos precedentes no son aplicables a las donaciones mencionadas en</w:t>
        <w:br/>
        <w:t xml:space="preserve">los capítulos 8vo, y 9no, del presente título.</w:t>
      </w:r>
    </w:p>
    <w:p>
      <w:r>
        <w:t xml:space="preserve">Art. 948. - Ningún acto de donación de efectos muebles será válido, sino con relación a los</w:t>
        <w:br/>
        <w:t xml:space="preserve">comprendidos en un estado con su tasación, y firmado por el donante, por el donatario o por</w:t>
        <w:br/>
        <w:t xml:space="preserve">aquellos que en su nombre acepten; el estado se unirá al protocolo de la donación.</w:t>
      </w:r>
    </w:p>
    <w:p>
      <w:r>
        <w:t xml:space="preserve">Art. 949. - Puede el donante reservarse en su beneficio, o para disponer en favor de otro, el goce</w:t>
        <w:br/>
        <w:t xml:space="preserve">o el usufructo de los bienes muebles o inmuebles donados.</w:t>
      </w:r>
    </w:p>
    <w:p>
      <w:r>
        <w:t xml:space="preserve">Art. 950. - Cuando se haya hecho la donación de efectos mobiliarios, con reserva de usufructo,</w:t>
        <w:br/>
        <w:t xml:space="preserve">el donatario, al terminar el usufructo estará obligado a tomar los mismos efectos donados en el</w:t>
        <w:br/>
        <w:t xml:space="preserve">estado, en que se hallen; y tendrá acción contra el donante o sus herederos, por los efectos no</w:t>
        <w:br/>
        <w:t xml:space="preserve">existentes, hasta cubrir el valor que se les haya dado en el estado de tasación.</w:t>
      </w:r>
    </w:p>
    <w:p>
      <w:r>
        <w:t xml:space="preserve">Art. 951. - El donante podrá estipular el derecho de reversión de las cosas donadas, ya sea por</w:t>
        <w:br/>
        <w:t xml:space="preserve">haber muerto antes el donatario solo, o éste y sus descendientes.</w:t>
      </w:r>
    </w:p>
    <w:p>
      <w:r>
        <w:t xml:space="preserve">Este derecho no podrá estipularse más que en beneficio exclusivo del donante.</w:t>
      </w:r>
    </w:p>
    <w:p>
      <w:r>
        <w:t xml:space="preserve">Art. 952. - El efecto del derecho de reversión será rescindir todas las enajenaciones de los bienes</w:t>
        <w:br/>
        <w:t xml:space="preserve">donados, y revertir al donante los mismos bienes, libres de toda carga o hipoteca, excepto, sin</w:t>
        <w:br/>
        <w:t xml:space="preserve">embargo, la hipoteca dotal y la de los contratos matrimoniales, si los demás bienes del cónyuge</w:t>
        <w:br/>
        <w:t xml:space="preserve">donante no bastan; y en el caso solamente en que la donación se haya hecho por el mismo</w:t>
        <w:br/>
        <w:t xml:space="preserve">contrato de matrimonio, del cual resulten aquellos derechos.</w:t>
      </w:r>
    </w:p>
    <w:p>
      <w:r>
        <w:t xml:space="preserve">Página 108 de 288 Bufete Ramos Messina</w:t>
        <w:br/>
        <w:t xml:space="preserve">SECCIÓN II</w:t>
      </w:r>
    </w:p>
    <w:p>
      <w:r>
        <w:t xml:space="preserve">Excepciones a la regla de irrevocabilidad de las donaciones entre vivos</w:t>
      </w:r>
    </w:p>
    <w:p>
      <w:r>
        <w:t xml:space="preserve">Art. 953. - La donación entre vivos no podrá revocarse, a no ser en el caso de no ejecutarse las</w:t>
        <w:br/>
        <w:t xml:space="preserve">condiciones en que se hizo, por motivo de ingratitud o de nueva descendencia.</w:t>
      </w:r>
    </w:p>
    <w:p>
      <w:r>
        <w:t xml:space="preserve">Art. 954. - En el caso de revocación por no ejecutarse las condiciones, los bienes volverán a</w:t>
        <w:br/>
        <w:t xml:space="preserve">poder del donante libre de toda carga e hipoteca de parte del donatario; el donante tendrá contra</w:t>
        <w:br/>
        <w:t xml:space="preserve">los terceros detentadores de los inmuebles donados, todos los derechos que tendrían contra el</w:t>
        <w:br/>
        <w:t xml:space="preserve">mismo donatario.</w:t>
      </w:r>
    </w:p>
    <w:p>
      <w:r>
        <w:t xml:space="preserve">Art. 955. - La donación entre vivos no podrá revocarse por causa de ingratitud, sino en los casos</w:t>
        <w:br/>
        <w:t xml:space="preserve">siguientes:</w:t>
      </w:r>
    </w:p>
    <w:p>
      <w:r>
        <w:t xml:space="preserve">-1ro. si el donatario ha atentado a la vida del donante;</w:t>
        <w:br/>
        <w:t xml:space="preserve">-2do. si se ha hecho culpable, respecto de éste, de sevicia o injurias graves;</w:t>
        <w:br/>
        <w:t xml:space="preserve">-3ro. si le rehusase alimentos.</w:t>
      </w:r>
    </w:p>
    <w:p>
      <w:r>
        <w:t xml:space="preserve">Art. 956. - La revocación por causa de inejecución y de las condiciones o por causa de</w:t>
        <w:br/>
        <w:t xml:space="preserve">ingratitud, no se verificará nunca de pleno derecho.</w:t>
      </w:r>
    </w:p>
    <w:p>
      <w:r>
        <w:t xml:space="preserve">Art. 957. - La demanda de revocación por causa de ingratitud, deberá formularse dentro del año,</w:t>
        <w:br/>
        <w:t xml:space="preserve">contando desde el día del delito imputado por el donante al donatario, o desde el día en que haya</w:t>
        <w:br/>
        <w:t xml:space="preserve">podido ser conocido del primero.</w:t>
      </w:r>
    </w:p>
    <w:p>
      <w:r>
        <w:t xml:space="preserve">Esta revocación no podrá hacerse por el donante contra los herederos del donatario, ni por los</w:t>
        <w:br/>
        <w:t xml:space="preserve">herederos de aquél contra el donatario, a no ser que en este último caso la acción no haya sido ya</w:t>
        <w:br/>
        <w:t xml:space="preserve">intentada por el donante, o que no haya éste muerto dentro del año de la comisión del delito.</w:t>
      </w:r>
    </w:p>
    <w:p>
      <w:r>
        <w:t xml:space="preserve">Art. 958. - La revocación por causa de ingratitud, no perjudicará ni a las enajenaciones hechas</w:t>
        <w:br/>
        <w:t xml:space="preserve">por el donatario, ni a las hipotecas u otras cargas reales con que haya gravado el objeto de la</w:t>
        <w:br/>
        <w:t xml:space="preserve">donación, siempre que estos hechos sean anteriores a la inscripción hecha del extracto de la</w:t>
        <w:br/>
        <w:t xml:space="preserve">demanda de revocación al margen de la transcripción que prescribe el artículo 939.</w:t>
      </w:r>
    </w:p>
    <w:p>
      <w:r>
        <w:t xml:space="preserve">En el caso de revocación, será condenado el donatario a restituir el valor de los objetos</w:t>
        <w:br/>
        <w:t xml:space="preserve">enajenados, por el que tuviesen al tiempo de la demanda; y los frutos producidos, desde el día en</w:t>
        <w:br/>
        <w:t xml:space="preserve">que ésta se inició.</w:t>
      </w:r>
    </w:p>
    <w:p>
      <w:r>
        <w:t xml:space="preserve">Art. 959. - Las donaciones en favor de un matrimonio no son revocables por causa de ingratitud.</w:t>
      </w:r>
    </w:p>
    <w:p>
      <w:r>
        <w:t xml:space="preserve">Art. 960. - (Der. según Ley 121 del 26 de mayo de 1939, G. O. 5317)</w:t>
      </w:r>
    </w:p>
    <w:p>
      <w:r>
        <w:t xml:space="preserve">Página 109 de 288 Bufete Ramos Messina</w:t>
        <w:br/>
        <w:t xml:space="preserve">Art. 961. - La revocación producirá efectos, aun cuando el hijo del o de la donante fuere</w:t>
        <w:br/>
        <w:t xml:space="preserve">concebido al tiempo de la donación.</w:t>
      </w:r>
    </w:p>
    <w:p>
      <w:r>
        <w:t xml:space="preserve">Art. 962. - La donación se revocará también, aun cuando el donatario haya entrado en posesión,</w:t>
        <w:br/>
        <w:t xml:space="preserve">de los bienes donados, y en ella haya sido dejado por el donante, después de haber sobrevenido</w:t>
        <w:br/>
        <w:t xml:space="preserve">el hijo; pero sin que el donatario esté obligado, en tal caso, a restituir los frutos que hubiese</w:t>
        <w:br/>
        <w:t xml:space="preserve">percibido, de cualquiera naturaleza que, sean sino desde el día en que se le notificase por</w:t>
        <w:br/>
        <w:t xml:space="preserve">citación u otro acto formal el nacimiento del hijo o su legitimación por subsiguiente matrimonio;</w:t>
        <w:br/>
        <w:t xml:space="preserve">y esto aunque la demanda para volver a la posesión de los bienes donados, se hubiese interpuesto</w:t>
        <w:br/>
        <w:t xml:space="preserve">con posterioridad a la notificación.</w:t>
      </w:r>
    </w:p>
    <w:p>
      <w:r>
        <w:t xml:space="preserve">Art. 963. - Los bienes comprendidos en la donación revocada de pleno derecho, volverán al</w:t>
        <w:br/>
        <w:t xml:space="preserve">patrimonio del donante, libre de toda carga o hipoteca impuesta por el donatario, sin que puedan</w:t>
        <w:br/>
        <w:t xml:space="preserve">quedar afectos, ni aun subsidiariamente, a la restitución de la dote de la esposa del donatario, a</w:t>
        <w:br/>
        <w:t xml:space="preserve">sus derechos de reversión u otras estipulaciones matrimoniales, lo cual se observará aun cuando</w:t>
        <w:br/>
        <w:t xml:space="preserve">haya sido hecha la donación en favor del matrimonio del donatario, y se haya hecho constar en el</w:t>
        <w:br/>
        <w:t xml:space="preserve">contrato, y que el donante se obligara como fiador por la donación al cumplimiento de las</w:t>
        <w:br/>
        <w:t xml:space="preserve">capitulaciones matrimoniales.</w:t>
      </w:r>
    </w:p>
    <w:p>
      <w:r>
        <w:t xml:space="preserve">Art. 964. - Las donaciones revocadas en estos términos, no podrán volver a tener efecto, ni por</w:t>
        <w:br/>
        <w:t xml:space="preserve">muerte del hijo del donante, ni por ningún acto que las confirme; y si el donante quiere donar los</w:t>
        <w:br/>
        <w:t xml:space="preserve">mismos bienes al mismo donatario, antes o después de la muerte del hijo cuyo nacimiento revocó</w:t>
        <w:br/>
        <w:t xml:space="preserve">la primitiva donación, tendrá que hacer nueva disposición.</w:t>
      </w:r>
    </w:p>
    <w:p>
      <w:r>
        <w:t xml:space="preserve">Art. 965. - Toda cláusula o pacto en cuya virtud el donante haya renunciado a revocar la</w:t>
        <w:br/>
        <w:t xml:space="preserve">donación por supervención de un hijo, se considerará nula y no producirá efecto alguno.</w:t>
      </w:r>
    </w:p>
    <w:p>
      <w:r>
        <w:t xml:space="preserve">Art. 966. - (Mod. por la Ley No, 585 del 24 de octubre de 1941, G, O. 5661) El donatario, sus</w:t>
        <w:br/>
        <w:t xml:space="preserve">herederos o causahabientes u otros que detenten las cosas objetos de donación, no pueden oponer</w:t>
        <w:br/>
        <w:t xml:space="preserve">la prescripción para hacer valer la donación revocada, por haber sobrevenido un hijo, sino</w:t>
        <w:br/>
        <w:t xml:space="preserve">después de una posesión de veinte años, que empezará a contarse desde el día del nacimiento del</w:t>
        <w:br/>
        <w:t xml:space="preserve">último hijo del donante, aunque aquél fuese póstumo; sin perjuicio de las interrupciones</w:t>
        <w:br/>
        <w:t xml:space="preserve">conforme a derecho.</w:t>
      </w:r>
    </w:p>
    <w:p>
      <w:r>
        <w:t xml:space="preserve">SECCIÓN I</w:t>
      </w:r>
    </w:p>
    <w:p>
      <w:r>
        <w:t xml:space="preserve">Reglas generales sobre la forma de los testamentos</w:t>
      </w:r>
    </w:p>
    <w:p>
      <w:r>
        <w:t xml:space="preserve">Página 110 de 288 Bufete Ramos Messina</w:t>
        <w:br/>
        <w:t xml:space="preserve">Art. 967. - Toda persona podrá disponer por testamento, sea bajo título de institución de</w:t>
        <w:br/>
        <w:t xml:space="preserve">heredero, con el de legado o con cualquiera otra denominación oportuna, para expresar su última</w:t>
        <w:br/>
        <w:t xml:space="preserve">voluntad.</w:t>
      </w:r>
    </w:p>
    <w:p>
      <w:r>
        <w:t xml:space="preserve">Art. 968. - No podrá hacerse testamento en un mismo acto, por dos o más personas, bien en</w:t>
        <w:br/>
        <w:t xml:space="preserve">beneficio de un tercero o a título de disposición mutua y recíproca.</w:t>
      </w:r>
    </w:p>
    <w:p>
      <w:r>
        <w:t xml:space="preserve">Art. 969. - El testamento podrá ser ológrafo, o hecho por instrumento público, o en forma</w:t>
        <w:br/>
        <w:t xml:space="preserve">mística.</w:t>
      </w:r>
    </w:p>
    <w:p>
      <w:r>
        <w:t xml:space="preserve">Art. 970. - El testamento ológrafo no será válido, si no está escrito por entero, fechado y firmado</w:t>
        <w:br/>
        <w:t xml:space="preserve">de mano del testador; no está sujeto a ninguna otra formalidad.</w:t>
      </w:r>
    </w:p>
    <w:p>
      <w:r>
        <w:t xml:space="preserve">Art. 971. - El testamento por acto público es, el otorgado ante dos notarios y en presencia de dos</w:t>
        <w:br/>
        <w:t xml:space="preserve">testigos, o por un notario en presencia de cuatro testigos. (Véase artículo 32 de la Ley del</w:t>
        <w:br/>
        <w:t xml:space="preserve">Notario, No. 301, de fecha 18-06-1964, G. O. No. 8870)</w:t>
      </w:r>
    </w:p>
    <w:p>
      <w:r>
        <w:t xml:space="preserve">Art. 972. - Si el testamento se otorga ante dos notarios, será dictado por el testador y escrito por</w:t>
        <w:br/>
        <w:t xml:space="preserve">uno de ellos, tal como se dicte.</w:t>
      </w:r>
    </w:p>
    <w:p>
      <w:r>
        <w:t xml:space="preserve">Si no asistiese al acto más que un notario, debe también éste escribir lo que el testador le dicte.</w:t>
      </w:r>
    </w:p>
    <w:p>
      <w:r>
        <w:t xml:space="preserve">En uno y en otro caso deberá leérsele a éste en presencia de los testigos.</w:t>
      </w:r>
    </w:p>
    <w:p>
      <w:r>
        <w:t xml:space="preserve">De todos estos detalles se hará mención expresa en el acta.</w:t>
      </w:r>
    </w:p>
    <w:p>
      <w:r>
        <w:t xml:space="preserve">Art. 973. - Este testamento deberá firmarse por el testador; si declara que no sabe o no puede</w:t>
        <w:br/>
        <w:t xml:space="preserve">firmar, se hará en el acta mención expresa de aquella manifestación, y de la causa que le impida</w:t>
        <w:br/>
        <w:t xml:space="preserve">firmar.</w:t>
      </w:r>
    </w:p>
    <w:p>
      <w:r>
        <w:t xml:space="preserve">Art. 974. - El testamento deberá firmarse por los testigos; sin embargo, en los campos bastará</w:t>
        <w:br/>
        <w:t xml:space="preserve">que firme uno de los dos testigos, si asisten dos notarios; y dos si no asistiere más que un notario.</w:t>
      </w:r>
    </w:p>
    <w:p>
      <w:r>
        <w:t xml:space="preserve">Art. 975. - No podrán asistir como testigos, en un testamento hecho por instrumento público, ni</w:t>
        <w:br/>
        <w:t xml:space="preserve">los legatarios por cualquier título que lo sean, ni sus parientes o afines, hasta el cuarto grado</w:t>
        <w:br/>
        <w:t xml:space="preserve">inclusive, ni los oficiales de los notarios que otorguen el documento.</w:t>
      </w:r>
    </w:p>
    <w:p>
      <w:r>
        <w:t xml:space="preserve">Art. 976. - Si el testador quiere hacer un testamento místico o secreto, deberá firmar sus</w:t>
        <w:br/>
        <w:t xml:space="preserve">disposiciones, bien las escriba o las dicte.</w:t>
      </w:r>
    </w:p>
    <w:p>
      <w:r>
        <w:t xml:space="preserve">El papel que contenga aquellas o su cubierta, se cerrará y sellará.</w:t>
      </w:r>
    </w:p>
    <w:p>
      <w:r>
        <w:t xml:space="preserve">Página 111 de 288 Bufete Ramos Messina</w:t>
        <w:br/>
        <w:t xml:space="preserve">El testador lo presentará cerrado y sellado al notario y a seis testigos, por lo menos, o le hará</w:t>
        <w:br/>
        <w:t xml:space="preserve">cerrar y sellar en su presencia; declarará que el contenido del pliego es su testamento escrito y</w:t>
        <w:br/>
        <w:t xml:space="preserve">firmado por él, o escrito por otro y firmado de su puño y letra; el notario levantará el acta, que se</w:t>
        <w:br/>
        <w:t xml:space="preserve">escribirá en el papel o sobre el pliego que le sirva de cubierta; acta que firmará el testador,</w:t>
        <w:br/>
        <w:t xml:space="preserve">notario y testigos.</w:t>
      </w:r>
    </w:p>
    <w:p>
      <w:r>
        <w:t xml:space="preserve">Todo esto será sucesivamente y sin interrumpirlo con otros actos; y en el caso de que el testador,</w:t>
        <w:br/>
        <w:t xml:space="preserve">por accidente sobrevenido después de firmar el testamento, no pueda firmar el acta referida, se</w:t>
        <w:br/>
        <w:t xml:space="preserve">mencionará la declaración que haga, sin que en este caso haya necesidad de aumentar el número</w:t>
        <w:br/>
        <w:t xml:space="preserve">de testigos.</w:t>
      </w:r>
    </w:p>
    <w:p>
      <w:r>
        <w:t xml:space="preserve">Art. 977. - Si el testador no supiese firmar, o no ha podido hacerlo después de dictar sus</w:t>
        <w:br/>
        <w:t xml:space="preserve">disposiciones, será llamado un nuevo testigo, además de los expresados en el artículo anterior, el</w:t>
        <w:br/>
        <w:t xml:space="preserve">cual firmará el acta con los demás, y se hará mención de la causa que ha motivado la</w:t>
        <w:br/>
        <w:t xml:space="preserve">presentación de este nuevo testigo.</w:t>
      </w:r>
    </w:p>
    <w:p>
      <w:r>
        <w:t xml:space="preserve">Art. 978. - Los que no sepan o no puedan leer, no podrán hacer disposiciones en la forma de</w:t>
        <w:br/>
        <w:t xml:space="preserve">testamento místico.</w:t>
      </w:r>
    </w:p>
    <w:p>
      <w:r>
        <w:t xml:space="preserve">Art. 979. - Si el testador no puede hablar, pero sí escribir, podrá hacer testamento místico; pero</w:t>
        <w:br/>
        <w:t xml:space="preserve">éste debe precisamente, estar escrito, fechado y firmado de su puño y letra, y será presentado al</w:t>
        <w:br/>
        <w:t xml:space="preserve">notario y testigos; encima del acta de suscripción, escribirá en su presencia que el papel que les</w:t>
        <w:br/>
        <w:t xml:space="preserve">presenta es su testamento; después de lo cual, el notario extenderá el acta, en la que se</w:t>
        <w:br/>
        <w:t xml:space="preserve">mencionará que el testador ha escrito aquellas palabras en su presencia y en la de los testigos, y</w:t>
        <w:br/>
        <w:t xml:space="preserve">además se observarán las reglas prescritas en el artículo 976.</w:t>
      </w:r>
    </w:p>
    <w:p>
      <w:r>
        <w:t xml:space="preserve">Art. 980. - Los testigos que asistan al otorgamiento de una disposición testamentaria, deben ser</w:t>
        <w:br/>
        <w:t xml:space="preserve">varones, mayores de edad y ciudadanos dominicanos que gocen de los derechos civiles.</w:t>
      </w:r>
    </w:p>
    <w:p>
      <w:r>
        <w:t xml:space="preserve">SECCIÓN II</w:t>
      </w:r>
    </w:p>
    <w:p>
      <w:r>
        <w:t xml:space="preserve">De las reglas particulares sobre la forma de determinados testamentos</w:t>
      </w:r>
    </w:p>
    <w:p>
      <w:r>
        <w:t xml:space="preserve">Art. 981. - Los testamentos de militares y de los empleados en el ejército se podrán, en cualquier</w:t>
        <w:br/>
        <w:t xml:space="preserve">lugar en que se hagan, otorgar ante el jefe de un batallón o escuadrón, o ante otro oficial de grado</w:t>
        <w:br/>
        <w:t xml:space="preserve">superior, en presencia de dos testigos, o ante dos habilitados de cuerpo o uno solo asistido de dos</w:t>
        <w:br/>
        <w:t xml:space="preserve">testigos.</w:t>
      </w:r>
    </w:p>
    <w:p>
      <w:r>
        <w:t xml:space="preserve">Art. 982. - Se podrán también otorgar, si el testador estuviese enfermo o herido, ante el</w:t>
        <w:br/>
        <w:t xml:space="preserve">facultativo principal, asistidos del jefe encargado del hospital.</w:t>
      </w:r>
    </w:p>
    <w:p>
      <w:r>
        <w:t xml:space="preserve">Página 112 de 288 Bufete Ramos Messina</w:t>
        <w:br/>
        <w:t xml:space="preserve">Art. 983. - Las disposiciones de los artículos anteriores, no producirán efecto más que en favor</w:t>
        <w:br/>
        <w:t xml:space="preserve">de los que estén en expedición militar, en cuartel o de guarnición fuera del territorio de la</w:t>
        <w:br/>
        <w:t xml:space="preserve">República, o prisioneros del enemigo; sin que favorezcan a los que estén de cuartel o guarnición</w:t>
        <w:br/>
        <w:t xml:space="preserve">en el interior, a no ser que se hallen en una plaza sitiada, ciudadela u otro sitio cuyas puertas</w:t>
        <w:br/>
        <w:t xml:space="preserve">estén cerradas e interrumpidas las comunicaciones con motivo de la guerra.</w:t>
      </w:r>
    </w:p>
    <w:p>
      <w:r>
        <w:t xml:space="preserve">Art. 984. - El testamento hecho en la forma expresada, será nulo seis meses después que el</w:t>
        <w:br/>
        <w:t xml:space="preserve">testador haya vuelto a sitio donde pueda emplear las formas ordinarias.</w:t>
      </w:r>
    </w:p>
    <w:p>
      <w:r>
        <w:t xml:space="preserve">Art. 985. - Los testamentos hechos en un sitio con el cual esté interrumpida toda comunicación,</w:t>
        <w:br/>
        <w:t xml:space="preserve">a causa de peste u otra enfermedad contagiosa, se podrán hacer ante el Juez de Paz constitucional</w:t>
        <w:br/>
        <w:t xml:space="preserve">o ante uno de los empleados municipales o rurales, en presencia de dos testigos.</w:t>
      </w:r>
    </w:p>
    <w:p>
      <w:r>
        <w:t xml:space="preserve">Art. 986. - Esta disposición producirá efecto, lo mismo respecto de los que se encuentren</w:t>
        <w:br/>
        <w:t xml:space="preserve">atacados de aquellas enfermedades, que de los que se encuentren en los lugares infestados,</w:t>
        <w:br/>
        <w:t xml:space="preserve">aunque no estuviesen enfermos.</w:t>
      </w:r>
    </w:p>
    <w:p>
      <w:r>
        <w:t xml:space="preserve">Art. 987. -Los testamentos mencionados en los 2 precedentes arts. serán nulos seis meses</w:t>
        <w:br/>
        <w:t xml:space="preserve">después que las comunicaciones hayan sido restablecidas en el lugar en que el testador se</w:t>
        <w:br/>
        <w:t xml:space="preserve">encuentre, o seis meses después de que se haya trasladado a un sitio en que no estén</w:t>
        <w:br/>
        <w:t xml:space="preserve">interrumpidas.</w:t>
      </w:r>
    </w:p>
    <w:p>
      <w:r>
        <w:t xml:space="preserve">Art. 988. - Los testamentos hechos en el mar, durante un viaje, podrán otorgarse, a bordo de los</w:t>
        <w:br/>
        <w:t xml:space="preserve">buques del Estado, por ante el oficial comandante del buque, o a falta de éste, por ante el que le</w:t>
        <w:br/>
        <w:t xml:space="preserve">sustituya en el servicio, el uno o el otro conjuntamente con el oficial de administración, o con el</w:t>
        <w:br/>
        <w:t xml:space="preserve">que haga sus veces.</w:t>
      </w:r>
    </w:p>
    <w:p>
      <w:r>
        <w:t xml:space="preserve">A bordo de los buques mercantes, por ante el sobrecargo del buque o el que haga sus veces, el</w:t>
        <w:br/>
        <w:t xml:space="preserve">uno o el otro con el capitán, dueño o patrón, o a falta de ellos, con los que le reemplacen.</w:t>
      </w:r>
    </w:p>
    <w:p>
      <w:r>
        <w:t xml:space="preserve">En todos los casos, estos testamentos deberán otorgarse ante dos testigos.</w:t>
      </w:r>
    </w:p>
    <w:p>
      <w:r>
        <w:t xml:space="preserve">Art. 989. - En los buques de guerra el testamento del capitán o el del oficial de administración; y</w:t>
        <w:br/>
        <w:t xml:space="preserve">en los mercantes, el del capitán, dueño o patrón, o el del sobrecargo, podrán ser otorgados ante</w:t>
        <w:br/>
        <w:t xml:space="preserve">los que les sucedan en grado, conforme en lo demás a las disposiciones del artículo precedente.</w:t>
      </w:r>
    </w:p>
    <w:p>
      <w:r>
        <w:t xml:space="preserve">Art. 990. - Se harán por duplicado, en original, los testamentos a que se refieren los artículos</w:t>
        <w:br/>
        <w:t xml:space="preserve">anteriores.</w:t>
      </w:r>
    </w:p>
    <w:p>
      <w:r>
        <w:t xml:space="preserve">Art. 991. - Si el buque arriba a un puerto extranjero, en el cual haya cónsul de la República,</w:t>
        <w:br/>
        <w:t xml:space="preserve">aquellos ante quienes se haya otorgado el testamento estarán obligados a depositar uno de los</w:t>
        <w:br/>
        <w:t xml:space="preserve">originales, cerrado y sellado, en las manos del cónsul, que lo remitirá al Ministro de Marina; y</w:t>
      </w:r>
    </w:p>
    <w:p>
      <w:r>
        <w:t xml:space="preserve">Página 113 de 288 Bufete Ramos Messina</w:t>
        <w:br/>
        <w:t xml:space="preserve">éste lo hará depositar en una notaría, y si no la hubiere, en el Juzgado de Paz del lugar del</w:t>
        <w:br/>
        <w:t xml:space="preserve">domicilio del testador.</w:t>
      </w:r>
    </w:p>
    <w:p>
      <w:r>
        <w:t xml:space="preserve">Art. 992. - Al regresar el buque a la República, sea al puerto de su matrícula o a otro, los dos</w:t>
        <w:br/>
        <w:t xml:space="preserve">originales del testamento, cerrados y sellados, o el original que quede, si ha ocurrido el caso</w:t>
        <w:br/>
        <w:t xml:space="preserve">prescrito en el artículo anterior, se remitirán a la oficina de la capitanía del puerto; y el encargado</w:t>
        <w:br/>
        <w:t xml:space="preserve">de ésta lo enviará inmediata-mente al Ministro de Marina, que lo hará depositar en la forma</w:t>
        <w:br/>
        <w:t xml:space="preserve">indicada.</w:t>
      </w:r>
    </w:p>
    <w:p>
      <w:r>
        <w:t xml:space="preserve">Art. 993. - En la matrícula del buque se mencionará al margen el nombre del testador, la entrega</w:t>
        <w:br/>
        <w:t xml:space="preserve">que se haya hecho de los originales del testamento, sea en el consulado, o en la capitanía del</w:t>
        <w:br/>
        <w:t xml:space="preserve">puerto.</w:t>
      </w:r>
    </w:p>
    <w:p>
      <w:r>
        <w:t xml:space="preserve">Art. 994. - No se reputará hecho el testamento en el mar, aunque se haya otorgado durante un</w:t>
        <w:br/>
        <w:t xml:space="preserve">viaje, si en el tiempo en que se hizo, el buque arribase a tierra extranjera o dominicana donde</w:t>
        <w:br/>
        <w:t xml:space="preserve">haya un oficial público dominicano, en cuyo caso no será válido, si no se observan las</w:t>
        <w:br/>
        <w:t xml:space="preserve">formalidades prescritas en la República o en el país en que se hubiese hecho.</w:t>
      </w:r>
    </w:p>
    <w:p>
      <w:r>
        <w:t xml:space="preserve">Art. 995. - Las disposiciones anteriores serán aplicables a los pasajeros que no forman parte de</w:t>
        <w:br/>
        <w:t xml:space="preserve">la tripulación.</w:t>
      </w:r>
    </w:p>
    <w:p>
      <w:r>
        <w:t xml:space="preserve">Art. 996. - El testamento hecho en el mar en la forma prescrita por el artículo 988, no será válido</w:t>
        <w:br/>
        <w:t xml:space="preserve">sino en el caso de que el testador muera a bordo o en los tres meses siguientes a su desembarco,</w:t>
        <w:br/>
        <w:t xml:space="preserve">en un lugar en que hubiera podido rehacerlo en la forma ordinaria.</w:t>
      </w:r>
    </w:p>
    <w:p>
      <w:r>
        <w:t xml:space="preserve">Art. 997. - El testamento hecho a bordo, no contendrá ninguna disposición en beneficio de los</w:t>
        <w:br/>
        <w:t xml:space="preserve">oficiales del buque, si no son parientes del testador.</w:t>
      </w:r>
    </w:p>
    <w:p>
      <w:r>
        <w:t xml:space="preserve">Art. 998. - Los testamentos a que se refieren los artículos anteriores de la presente sección, serán</w:t>
        <w:br/>
        <w:t xml:space="preserve">firmados por los testadores y por aquellos ante quienes se hubieren otorgado.</w:t>
      </w:r>
    </w:p>
    <w:p>
      <w:r>
        <w:t xml:space="preserve">Si el testador declara que no sabe o no puede firmar, se expresará esta circunstancia y la causa</w:t>
        <w:br/>
        <w:t xml:space="preserve">que la motiva.</w:t>
      </w:r>
    </w:p>
    <w:p>
      <w:r>
        <w:t xml:space="preserve">En los casos en que se exige la presencia de dos testigos, el testamento será firmado a lo menos</w:t>
        <w:br/>
        <w:t xml:space="preserve">por uno de ellos, y se mencionará la causa en cuya virtud haya dejado de firmar el otro.</w:t>
      </w:r>
    </w:p>
    <w:p>
      <w:r>
        <w:t xml:space="preserve">Art. 999. - El dominicano que se encuentre en país extranjero, podrá hacer sus disposiciones</w:t>
        <w:br/>
        <w:t xml:space="preserve">hereditarias en acto privado, firmado por él con arreglo al artículo 970, o por acto auténtico con</w:t>
        <w:br/>
        <w:t xml:space="preserve">las formalidades admitidas en el país en que se otorgue.</w:t>
      </w:r>
    </w:p>
    <w:p>
      <w:r>
        <w:t xml:space="preserve">Art. 1000. - Los testamentos hechos en país extranjero no se ejecutarán en lo que se refiere a los</w:t>
        <w:br/>
        <w:t xml:space="preserve">bienes situados en la República, sino después de haberse inscrito en el registro a que pertenezca</w:t>
      </w:r>
    </w:p>
    <w:p>
      <w:r>
        <w:t xml:space="preserve">Página 114 de 288 Bufete Ramos Messina</w:t>
        <w:br/>
        <w:t xml:space="preserve">el domicilio del testador, si lo tuviese aún; y si así no fuese, en el del último domicilio que se le</w:t>
        <w:br/>
        <w:t xml:space="preserve">hubiese conocido en ella: en el caso de que el testamento contenga disposición sobre inmuebles</w:t>
        <w:br/>
        <w:t xml:space="preserve">sitos en la República deberá, además, registrarse en la oficina del lugar donde radiquen, sin que</w:t>
        <w:br/>
        <w:t xml:space="preserve">por esto puedan exigirse dobles derechos.</w:t>
      </w:r>
    </w:p>
    <w:p>
      <w:r>
        <w:t xml:space="preserve">Art. 1001. - Se observarán, a pena de nulidad, las formalidades a que están sujetos los diversos</w:t>
        <w:br/>
        <w:t xml:space="preserve">testamentos por las disposiciones de esta sección y de la precedente.</w:t>
      </w:r>
    </w:p>
    <w:p>
      <w:r>
        <w:t xml:space="preserve">SECCIÓN III</w:t>
      </w:r>
    </w:p>
    <w:p>
      <w:r>
        <w:t xml:space="preserve">De la institución de heredero, y de los legados en general</w:t>
      </w:r>
    </w:p>
    <w:p>
      <w:r>
        <w:t xml:space="preserve">Art. 1002. - Las disposiciones testamentarias o son universales o hechas a título universal, o a</w:t>
        <w:br/>
        <w:t xml:space="preserve">título particular.</w:t>
      </w:r>
    </w:p>
    <w:p>
      <w:r>
        <w:t xml:space="preserve">Cada una de estas disposiciones, bien se haga bajo la denominación de institución de heredero, o</w:t>
        <w:br/>
        <w:t xml:space="preserve">como legado, producirá su efecto, conforme a las reglas que a continuación se establecen para</w:t>
        <w:br/>
        <w:t xml:space="preserve">los legados universales, para los hechos a título universal, y para los legados particulares.</w:t>
      </w:r>
    </w:p>
    <w:p>
      <w:r>
        <w:t xml:space="preserve">SECCIÓN IV</w:t>
      </w:r>
    </w:p>
    <w:p>
      <w:r>
        <w:t xml:space="preserve">Del legado universal</w:t>
      </w:r>
    </w:p>
    <w:p>
      <w:r>
        <w:t xml:space="preserve">Art. 1003. - El legado universal es la disposición testamentaria por la cual el testador da a una o</w:t>
        <w:br/>
        <w:t xml:space="preserve">muchas personas la universalidad de los bienes que deje a su fallecimiento.</w:t>
      </w:r>
    </w:p>
    <w:p>
      <w:r>
        <w:t xml:space="preserve">Art. 1004. - Si a la muerte del testador hay herederos a los cuales haya de reservarse, con arreglo</w:t>
        <w:br/>
        <w:t xml:space="preserve">a la ley, una porción de sus bienes, estos herederos ocuparán de pleno derecho los bienes todos</w:t>
        <w:br/>
        <w:t xml:space="preserve">del testador; y el legatario universal deberá pedirles la entrega de los bienes comprendidos en el</w:t>
        <w:br/>
        <w:t xml:space="preserve">testamento.</w:t>
      </w:r>
    </w:p>
    <w:p>
      <w:r>
        <w:t xml:space="preserve">Art. 1005. - En los mismos casos el legatario universal disfrutará de los bienes incluidos en el</w:t>
        <w:br/>
        <w:t xml:space="preserve">testamento, desde el día del fallecimiento, si la demanda para la entrega de aquellos se ha</w:t>
        <w:br/>
        <w:t xml:space="preserve">intentado dentro del año posterior a aquel acontecimiento; en otro caso, el goce de los bienes no</w:t>
        <w:br/>
        <w:t xml:space="preserve">principiará sino desde el día en que la demanda se presentase en forma a los tribunales, o desde</w:t>
        <w:br/>
        <w:t xml:space="preserve">aquél en que se haya consentido voluntariamente en la entrega.</w:t>
      </w:r>
    </w:p>
    <w:p>
      <w:r>
        <w:t xml:space="preserve">Página 115 de 288 Bufete Ramos Messina</w:t>
        <w:br/>
        <w:t xml:space="preserve">Art. 1006. - Cuando a la muerte del testador no hubiese herederos a quienes se deba reservar por</w:t>
        <w:br/>
        <w:t xml:space="preserve">el precepto legal una porción de bienes, el legatario universal ocupará de pleno derecho, sin</w:t>
        <w:br/>
        <w:t xml:space="preserve">necesidad de pedir su entrega.</w:t>
      </w:r>
    </w:p>
    <w:p>
      <w:r>
        <w:t xml:space="preserve">Art. 1007. - Todo testamento ológrafo se debe presentar, antes de ponerse en ejecución, al</w:t>
        <w:br/>
        <w:t xml:space="preserve">presidente del Tribunal de Primera Instancia del Distrito en que se abra la sucesión.</w:t>
      </w:r>
    </w:p>
    <w:p>
      <w:r>
        <w:t xml:space="preserve">Este testamento se abrirá si está cerrado.</w:t>
      </w:r>
    </w:p>
    <w:p>
      <w:r>
        <w:t xml:space="preserve">El presidente extenderá actas de la presentación, de la apertura y del estado del testamento, y</w:t>
        <w:br/>
        <w:t xml:space="preserve">mandará que se deposite en manos del notario por él comisionado.</w:t>
      </w:r>
    </w:p>
    <w:p>
      <w:r>
        <w:t xml:space="preserve">Si el testamento está en la forma mística, se hará del mismo modo su presentación, apertura,</w:t>
        <w:br/>
        <w:t xml:space="preserve">descripción y depósito; pero no podrá hacerse la apertura, sino en presencia o con citación de</w:t>
        <w:br/>
        <w:t xml:space="preserve">aquellos notarios y testigos que firmaron el acta de suscripción y se hallaren en aquel paraje.</w:t>
      </w:r>
    </w:p>
    <w:p>
      <w:r>
        <w:t xml:space="preserve">Art. 1008. - En el caso del artículo 1006, si el testamento es ológrafo o místico, estará obligado</w:t>
        <w:br/>
        <w:t xml:space="preserve">el legatario universal a hacerse poner en posesión por un acto del presidente, puesto al pie de la</w:t>
        <w:br/>
        <w:t xml:space="preserve">solicitud, en el cual acompañará el acta de depósito.</w:t>
      </w:r>
    </w:p>
    <w:p>
      <w:r>
        <w:t xml:space="preserve">Art. 1009. - El legatario universal que concurra con un heredero a quien la ley reserva cierta</w:t>
        <w:br/>
        <w:t xml:space="preserve">parte de los bienes, estará obligado a las deudas y cargas de la sucesión personalmente por lo que</w:t>
        <w:br/>
        <w:t xml:space="preserve">hace a su parte y posición, e hipotecariamente por el todo; y estará obligado a pagar todos los</w:t>
        <w:br/>
        <w:t xml:space="preserve">legados, salvo el caso de reducción, según lo preceptuado en los artículos 926 y 927.</w:t>
      </w:r>
    </w:p>
    <w:p>
      <w:r>
        <w:t xml:space="preserve">SECCIÓN V</w:t>
      </w:r>
    </w:p>
    <w:p>
      <w:r>
        <w:t xml:space="preserve">Del legado a título universal</w:t>
      </w:r>
    </w:p>
    <w:p>
      <w:r>
        <w:t xml:space="preserve">Art. 1010. - El legado a título universal, es aquel por el cual el testador lega cierta parte de los</w:t>
        <w:br/>
        <w:t xml:space="preserve">bienes de que le permite disponer la ley, tal como una mitad, un tercio, o todos sus inmuebles o</w:t>
        <w:br/>
        <w:t xml:space="preserve">todos sus muebles, o una porción fija de todos sus bienes inmuebles, o de todos los muebles.</w:t>
      </w:r>
    </w:p>
    <w:p>
      <w:r>
        <w:t xml:space="preserve">Cualquier otro legado no forma sino una disposición a título particular.</w:t>
      </w:r>
    </w:p>
    <w:p>
      <w:r>
        <w:t xml:space="preserve">Art. 1011. - Los legatarios a título universal estarán obligados a pedir la entrega de la herencia a</w:t>
        <w:br/>
        <w:t xml:space="preserve">los herederos a quienes la ley reserva cierta parte de los bienes; a falta de éstos, a los legatarios</w:t>
        <w:br/>
        <w:t xml:space="preserve">universales; y a falta también de éstos, a los herederos llamados en el orden establecido en el</w:t>
        <w:br/>
        <w:t xml:space="preserve">título de las Sucesiones.</w:t>
      </w:r>
    </w:p>
    <w:p>
      <w:r>
        <w:t xml:space="preserve">Página 116 de 288 Bufete Ramos Messina</w:t>
        <w:br/>
        <w:t xml:space="preserve">Art. 1012. - El legatario a título universal estará obligado, como el legatario universal, a las</w:t>
        <w:br/>
        <w:t xml:space="preserve">deudas y cargas de la sucesión, personalmente por su parte y porción, e hipotecariamente por el</w:t>
        <w:br/>
        <w:t xml:space="preserve">todo.</w:t>
      </w:r>
    </w:p>
    <w:p>
      <w:r>
        <w:t xml:space="preserve">Art. 1013. - Cuando el testador sólo haya dispuesto de cierta parte de la porción disponible y lo</w:t>
        <w:br/>
        <w:t xml:space="preserve">haya hecho a título universal, estará obligado este legatario a pagar los legados particulares,</w:t>
        <w:br/>
        <w:t xml:space="preserve">contribuyendo con los herederos naturales.</w:t>
      </w:r>
    </w:p>
    <w:p>
      <w:r>
        <w:t xml:space="preserve">SECCIÓN VI</w:t>
      </w:r>
    </w:p>
    <w:p>
      <w:r>
        <w:t xml:space="preserve">De los legados particulares</w:t>
      </w:r>
    </w:p>
    <w:p>
      <w:r>
        <w:t xml:space="preserve">Art. 1014. - Todo legado puro y simple da al legatario, desde el día de la muerte del testador, un</w:t>
        <w:br/>
        <w:t xml:space="preserve">derecho a la cosa legada, derecho trasmisible a sus herederos o causahabientes.</w:t>
      </w:r>
    </w:p>
    <w:p>
      <w:r>
        <w:t xml:space="preserve">Sin embargo, el legatario particular no podrá ponerse en posesión de la cosa legada, ni reclamar</w:t>
        <w:br/>
        <w:t xml:space="preserve">los frutos e intereses, sino contando desde el día de su petición de entrega, formalizada según el</w:t>
        <w:br/>
        <w:t xml:space="preserve">orden establecido en el artículo 1011, o desde el día en que se haya consentido voluntariamente</w:t>
        <w:br/>
        <w:t xml:space="preserve">en hacerle aquella.</w:t>
      </w:r>
    </w:p>
    <w:p>
      <w:r>
        <w:t xml:space="preserve">Art. 1015. - Los intereses o fruto de la cosa legada corren, a favor del legatario, desde el día de</w:t>
        <w:br/>
        <w:t xml:space="preserve">la muerte del testador, y sin que aquél haya formalizado judicialmente su demanda:</w:t>
      </w:r>
    </w:p>
    <w:p>
      <w:r>
        <w:t xml:space="preserve">-1ro. Cuando el testador haya declarado expresamente en el testamento su voluntad sobre este</w:t>
        <w:br/>
        <w:t xml:space="preserve">punto.</w:t>
      </w:r>
    </w:p>
    <w:p>
      <w:r>
        <w:t xml:space="preserve">-2do. Cuando se haya legado, por vía de alimentos, una renta vitalicia o una pensión.</w:t>
      </w:r>
    </w:p>
    <w:p>
      <w:r>
        <w:t xml:space="preserve">Art. 1016. - Los gastos de la demanda de entrega, serán de cuenta de la sucesión; pero sin que</w:t>
        <w:br/>
        <w:t xml:space="preserve">pueda resultar por este motivo reducción alguna de la reserva legal.</w:t>
      </w:r>
    </w:p>
    <w:p>
      <w:r>
        <w:t xml:space="preserve">Los derechos de registro se deberán pagar por el legatario.</w:t>
      </w:r>
    </w:p>
    <w:p>
      <w:r>
        <w:t xml:space="preserve">Todo esto se entiende, si no se ordenó otra cosa en el testamento.</w:t>
      </w:r>
    </w:p>
    <w:p>
      <w:r>
        <w:t xml:space="preserve">Cada legado podrá ser registrado separadamente, sin que este registro pueda aprovechar a ningún</w:t>
        <w:br/>
        <w:t xml:space="preserve">otro, sino al legatario o a sus causahabientes.</w:t>
      </w:r>
    </w:p>
    <w:p>
      <w:r>
        <w:t xml:space="preserve">Art. 1017. - Los herederos del testador u otros deudores de un legado, estarán obligados</w:t>
        <w:br/>
        <w:t xml:space="preserve">personalmente a cumplirle, cada uno a prorrata, de su parte y porción que les corresponda en la</w:t>
        <w:br/>
        <w:t xml:space="preserve">sucesión.</w:t>
      </w:r>
    </w:p>
    <w:p>
      <w:r>
        <w:t xml:space="preserve">Página 117 de 288 Bufete Ramos Messina</w:t>
        <w:br/>
        <w:t xml:space="preserve">Estarán obligados hipotecariamente por el todo, hasta lo que alcance el valor de los bienes</w:t>
        <w:br/>
        <w:t xml:space="preserve">inmuebles de la sucesión de que fueren detentadores.</w:t>
      </w:r>
    </w:p>
    <w:p>
      <w:r>
        <w:t xml:space="preserve">Art. 1018. - La cosa legada se entregará con sus accesorios necesarios en el estado en que se</w:t>
        <w:br/>
        <w:t xml:space="preserve">hallare el día de la muerte del donante.</w:t>
      </w:r>
    </w:p>
    <w:p>
      <w:r>
        <w:t xml:space="preserve">Art. 1019. - Cuando el que ha legado la propiedad de un inmueble, la ha aumentado después con</w:t>
        <w:br/>
        <w:t xml:space="preserve">algunas adquisiciones, aun cuando éstas estén contiguas, no se juzgarán como parte del legado</w:t>
        <w:br/>
        <w:t xml:space="preserve">sin una nueva disposición.</w:t>
      </w:r>
    </w:p>
    <w:p>
      <w:r>
        <w:t xml:space="preserve">Este principio no es aplicable a los adornos o edificios nuevos hechos sobre el suelo legado, o de</w:t>
        <w:br/>
        <w:t xml:space="preserve">algún cercado cuya capacidad haya aumentado el testador.</w:t>
      </w:r>
    </w:p>
    <w:p>
      <w:r>
        <w:t xml:space="preserve">Art. 1020. - Si antes o después del testamento se hubiere hipotecado la cosa legada por una</w:t>
        <w:br/>
        <w:t xml:space="preserve">deuda de la sucesión, o por la deuda de un tercero, o estuviese gravada con usufructo, no está</w:t>
        <w:br/>
        <w:t xml:space="preserve">obligado el que debe cumplir el legado a eximirla de tales cargas, a menos que por disposición</w:t>
        <w:br/>
        <w:t xml:space="preserve">expresa del testador se haya encargado que lo ejecute.</w:t>
      </w:r>
    </w:p>
    <w:p>
      <w:r>
        <w:t xml:space="preserve">Art. 1021. - Cuando el testador haya legado una cosa ajena, será nulo el legado, supiese o no el</w:t>
        <w:br/>
        <w:t xml:space="preserve">testador que no le pertenecía.</w:t>
      </w:r>
    </w:p>
    <w:p>
      <w:r>
        <w:t xml:space="preserve">Art. 1022. - Cuando el legado sea de una cosa indeterminada, no estará el heredero obligado a</w:t>
        <w:br/>
        <w:t xml:space="preserve">darla de la mejor calidad, ni tampoco podrá ofrecerla de la peor.</w:t>
      </w:r>
    </w:p>
    <w:p>
      <w:r>
        <w:t xml:space="preserve">Art. 1023. - El legado hecho al acreedor no se entenderá en compensación de su crédito, ni el</w:t>
        <w:br/>
        <w:t xml:space="preserve">legado hecho a un criado, en compensación de sus salarios.</w:t>
      </w:r>
    </w:p>
    <w:p>
      <w:r>
        <w:t xml:space="preserve">Art. 1024. - El legatario a título particular no estará obligado a las deudas de la sucesión, excepto</w:t>
        <w:br/>
        <w:t xml:space="preserve">el caso ya expresado de la reducción del legado, y sin perjuicio de la acción hipotecaria de los</w:t>
        <w:br/>
        <w:t xml:space="preserve">acreedores.</w:t>
      </w:r>
    </w:p>
    <w:p>
      <w:r>
        <w:t xml:space="preserve">SECCIÓN VII</w:t>
      </w:r>
    </w:p>
    <w:p>
      <w:r>
        <w:t xml:space="preserve">De los ejecutores testamentarios</w:t>
      </w:r>
    </w:p>
    <w:p>
      <w:r>
        <w:t xml:space="preserve">Art. 1025. - El testador podrá nombrar uno o muchos ejecutores testamentarios.</w:t>
      </w:r>
    </w:p>
    <w:p>
      <w:r>
        <w:t xml:space="preserve">Art. 1026. - Podrá darles el derecho de apoderarse del todo o únicamente de una parte de su</w:t>
        <w:br/>
        <w:t xml:space="preserve">mobiliario; pero no podrá durar este derecho más de un año y un día del de su fallecimiento.</w:t>
      </w:r>
    </w:p>
    <w:p>
      <w:r>
        <w:t xml:space="preserve">Si no les hubiere dado tal derecho, no podrá exigirlo.</w:t>
      </w:r>
    </w:p>
    <w:p>
      <w:r>
        <w:t xml:space="preserve">Página 118 de 288 Bufete Ramos Messina</w:t>
        <w:br/>
        <w:t xml:space="preserve">Art. 1027. - El heredero podrá hacer cesar este apoderamiento de los bienes, ofreciendo poner en</w:t>
        <w:br/>
        <w:t xml:space="preserve">manos de los ejecutores testamentarios la cantidad suficiente para el pago de los legados de</w:t>
        <w:br/>
        <w:t xml:space="preserve">bienes muebles, o justificando su pago.</w:t>
      </w:r>
    </w:p>
    <w:p>
      <w:r>
        <w:t xml:space="preserve">Art. 1028. - El que no puede obligarse, no puede ser ejecutor testamentario.</w:t>
      </w:r>
    </w:p>
    <w:p>
      <w:r>
        <w:t xml:space="preserve">Art. 1029. - (Abrogado según Ley 390 del 14-12-1940, G. O. 553 5)</w:t>
      </w:r>
    </w:p>
    <w:p>
      <w:r>
        <w:t xml:space="preserve">Art. 1030. - El menor no podrá ser ejecutor testamentario, aun con la autorización de su tutor o</w:t>
        <w:br/>
        <w:t xml:space="preserve">curador.</w:t>
      </w:r>
    </w:p>
    <w:p>
      <w:r>
        <w:t xml:space="preserve">Art. 1031. - Los ejecutores testamentarios harán poner los sellos, si hubiere herederos menores</w:t>
        <w:br/>
        <w:t xml:space="preserve">de edad, ausentes o sujetos a interdicción.</w:t>
      </w:r>
    </w:p>
    <w:p>
      <w:r>
        <w:t xml:space="preserve">Cuidarán de que se haga el inventario de los bienes de la sucesión, en presencia del heredero</w:t>
        <w:br/>
        <w:t xml:space="preserve">presunto, o citando a éste en forma solicitarán la venta de los muebles, si no hay dinero bastante</w:t>
        <w:br/>
        <w:t xml:space="preserve">para cumplir los legados.</w:t>
      </w:r>
    </w:p>
    <w:p>
      <w:r>
        <w:t xml:space="preserve">Cuidarán de que se cumpla el testamento, y podrán, en caso de que se susciten oposiciones para</w:t>
        <w:br/>
        <w:t xml:space="preserve">su ejecución, intervenir para sostener su validez.</w:t>
      </w:r>
    </w:p>
    <w:p>
      <w:r>
        <w:t xml:space="preserve">Deberán, al concluirse el año de la muerte del testador, dar cuenta de su gestión.</w:t>
      </w:r>
    </w:p>
    <w:p>
      <w:r>
        <w:t xml:space="preserve">Art. 1032. - Los poderes del ejecutor testamentario no pasarán a sus herederos.</w:t>
      </w:r>
    </w:p>
    <w:p>
      <w:r>
        <w:t xml:space="preserve">Art. 1033. - Si hubiese muchos ejecutores testamentarios que hayan aceptado, uno solo podrá</w:t>
        <w:br/>
        <w:t xml:space="preserve">actuar a falta de los demás; y serán solidariamente responsables de la cuenta del mobiliario que</w:t>
        <w:br/>
        <w:t xml:space="preserve">se les hubiese confiado, a menos que el testador hubiera dividido sus funciones, y que cada uno</w:t>
        <w:br/>
        <w:t xml:space="preserve">de ellos no se hubiese concretado a la que les fue atribuida.</w:t>
      </w:r>
    </w:p>
    <w:p>
      <w:r>
        <w:t xml:space="preserve">Art. 1034. - Los gastos hechos por el ejecutor testamentario para poner los sellos, hacer el</w:t>
        <w:br/>
        <w:t xml:space="preserve">inventario, formalizar la cuenta y demás, relativos a sus funciones, serán de cuenta de la</w:t>
        <w:br/>
        <w:t xml:space="preserve">sucesión.</w:t>
      </w:r>
    </w:p>
    <w:p>
      <w:r>
        <w:t xml:space="preserve">SECCIÓN VIII</w:t>
      </w:r>
    </w:p>
    <w:p>
      <w:r>
        <w:t xml:space="preserve">De la revocación de los testamentos y de su caducidad</w:t>
      </w:r>
    </w:p>
    <w:p>
      <w:r>
        <w:t xml:space="preserve">Art. 1035. - Los testamentos no se podrán revocar en todo ni en parte, sino por un testamento</w:t>
        <w:br/>
        <w:t xml:space="preserve">posterior o por acta ante notario, en la que conste la variación de la voluntad del testador.</w:t>
      </w:r>
    </w:p>
    <w:p>
      <w:r>
        <w:t xml:space="preserve">Página 119 de 288 Bufete Ramos Messina</w:t>
        <w:br/>
        <w:t xml:space="preserve">Art. 1036. - Los testamentos posteriores, que no revoquen de una manera ex-presa los</w:t>
        <w:br/>
        <w:t xml:space="preserve">precedentes, no anularán, en éstos, sino aquellas disposiciones contenidas en ellos, que fuesen</w:t>
        <w:br/>
        <w:t xml:space="preserve">incompatibles con las nuevas o que sean contrarias.</w:t>
      </w:r>
    </w:p>
    <w:p>
      <w:r>
        <w:t xml:space="preserve">Art. 1037. - La revocación hecha en un testamento posterior, tendrá todo su efecto, aunque este</w:t>
        <w:br/>
        <w:t xml:space="preserve">nuevo acto quede sin ejecución, por incapacidad del heredero instituido o del legatario, o por</w:t>
        <w:br/>
        <w:t xml:space="preserve">negarse éstos a recibir la herencia.</w:t>
      </w:r>
    </w:p>
    <w:p>
      <w:r>
        <w:t xml:space="preserve">Art. 1038. - Cualquiera enajenación, aun la hecha por acto de retroventa o por cambio, que</w:t>
        <w:br/>
        <w:t xml:space="preserve">hiciese el testador, del todo o parte de la cosa legada, incluirá la revocación del legado en todo lo</w:t>
        <w:br/>
        <w:t xml:space="preserve">que se enajenó, aunque la enajenación posterior sea nula y haya vuelto el objeto a poder del</w:t>
        <w:br/>
        <w:t xml:space="preserve">testador.</w:t>
      </w:r>
    </w:p>
    <w:p>
      <w:r>
        <w:t xml:space="preserve">Art. 1039. - Toda disposición testamentaria caducará, si no hubiere sobrevivido al testador,</w:t>
        <w:br/>
        <w:t xml:space="preserve">aquél en cuyo favor fue hecha.</w:t>
      </w:r>
    </w:p>
    <w:p>
      <w:r>
        <w:t xml:space="preserve">Art. 1040. - Toda disposición testamentaria hecha bajo condición dependiente de un suceso</w:t>
        <w:br/>
        <w:t xml:space="preserve">incierto, y que según la intención del testador no debe cumplirse sino en cuanto suceda o no,</w:t>
        <w:br/>
        <w:t xml:space="preserve">caducará, si el heredero instituido o el legatario muere antes de su cumplimiento.</w:t>
      </w:r>
    </w:p>
    <w:p>
      <w:r>
        <w:t xml:space="preserve">Art. 1041. - La condición que, según la intención del testador, no hace más que suspender la</w:t>
        <w:br/>
        <w:t xml:space="preserve">ejecución de la disposición, no impedirá al heredero instituido o al legatario, tener un derecho</w:t>
        <w:br/>
        <w:t xml:space="preserve">adquirido y trasmisible a sus herederos.</w:t>
      </w:r>
    </w:p>
    <w:p>
      <w:r>
        <w:t xml:space="preserve">Art. 1042. - El legado caducará, si el objeto legado hubiese desaparecido totalmente, durante la</w:t>
        <w:br/>
        <w:t xml:space="preserve">vida del testador.</w:t>
      </w:r>
    </w:p>
    <w:p>
      <w:r>
        <w:t xml:space="preserve">Sucederá lo mismo si hubiese desaparecido después de su muerte sin causa o culpa del heredero,</w:t>
        <w:br/>
        <w:t xml:space="preserve">aunque éste se hubiese constituido en mora para entregarlo, siempre que hubiera debido perderse</w:t>
        <w:br/>
        <w:t xml:space="preserve">igualmente en manos del legatario.</w:t>
      </w:r>
    </w:p>
    <w:p>
      <w:r>
        <w:t xml:space="preserve">Art. 1043. - Caducará la disposición testamentaria, cuando el heredero instituido o el legatario la</w:t>
        <w:br/>
        <w:t xml:space="preserve">repudiasen o se hallasen incapaces de recibirla.</w:t>
      </w:r>
    </w:p>
    <w:p>
      <w:r>
        <w:t xml:space="preserve">Art. 1044. - Habrá lugar al derecho de acrecer entre los legatarios en el caso en que se hubiese</w:t>
        <w:br/>
        <w:t xml:space="preserve">hecho el legado conjuntamente a muchos.</w:t>
      </w:r>
    </w:p>
    <w:p>
      <w:r>
        <w:t xml:space="preserve">Se considerará hecho el legado de este modo, cuando lo sea por una sola disposición, y el</w:t>
        <w:br/>
        <w:t xml:space="preserve">testador no hubiese asignado la parte de cada uno de los colegatarios en la cosa legada.</w:t>
      </w:r>
    </w:p>
    <w:p>
      <w:r>
        <w:t xml:space="preserve">Página 120 de 288 Bufete Ramos Messina</w:t>
        <w:br/>
        <w:t xml:space="preserve">Art. 1045. - También se reputará hecho conjuntamente, cuando una cosa que no fuese</w:t>
        <w:br/>
        <w:t xml:space="preserve">susceptible de división sin deteriorarse, se haya donado por un mismo acto a muchas personas,</w:t>
        <w:br/>
        <w:t xml:space="preserve">aunque sea separadamente.</w:t>
      </w:r>
    </w:p>
    <w:p>
      <w:r>
        <w:t xml:space="preserve">Art. 1046. - Las mismas causas que según el artículo 954 y las dos primeras disposiciones del</w:t>
        <w:br/>
        <w:t xml:space="preserve">artículo 955 autorizan la demanda de revocación de la donación entre vivos, se admitirán para la</w:t>
        <w:br/>
        <w:t xml:space="preserve">de las disposiciones testamentarias.</w:t>
      </w:r>
    </w:p>
    <w:p>
      <w:r>
        <w:t xml:space="preserve">Art. 1047. - Si esta demanda se funda en una injuria grave, hecha a la memoria del testador, debe</w:t>
        <w:br/>
        <w:t xml:space="preserve">entablarse dentro del año, contando desde el día del delito.</w:t>
      </w:r>
    </w:p>
    <w:p>
      <w:r>
        <w:t xml:space="preserve">CAPITULO VI</w:t>
      </w:r>
    </w:p>
    <w:p>
      <w:r>
        <w:t xml:space="preserve">De las disposiciones permitidas en favor de los nietos del</w:t>
        <w:br/>
        <w:t xml:space="preserve">donante o testador, o de los hijos de sus hermanos y hermanas</w:t>
      </w:r>
    </w:p>
    <w:p>
      <w:r>
        <w:t xml:space="preserve">Art. 1048. - Los bienes de que puedan disponer los padres, podrán ser donados por éstos en todo</w:t>
        <w:br/>
        <w:t xml:space="preserve">o en parte, a uno o más de sus hijos, por acta entre vivos o testamentaria, con la obligación de</w:t>
        <w:br/>
        <w:t xml:space="preserve">restituir estos bienes a los hijos nacidos y por nacer, en sólo el primer grado, de los dichos</w:t>
        <w:br/>
        <w:t xml:space="preserve">donatarios.</w:t>
      </w:r>
    </w:p>
    <w:p>
      <w:r>
        <w:t xml:space="preserve">Art. 1049. - Será válida, en caso de morir sin hijos, la disposición que el difunto haya hecho por</w:t>
        <w:br/>
        <w:t xml:space="preserve">acta entre vivos o testamentaria en favor de uno o más de sus hermanos o hermanas, del todo o</w:t>
        <w:br/>
        <w:t xml:space="preserve">parte de los bienes de su sucesión que no están reservados por la ley, con el gravamen de restituir</w:t>
        <w:br/>
        <w:t xml:space="preserve">estos bienes a los hijos nacidos y por nacer, en solo el primer grado, de los hermanos y hermanas</w:t>
        <w:br/>
        <w:t xml:space="preserve">donatarios.</w:t>
      </w:r>
    </w:p>
    <w:p>
      <w:r>
        <w:t xml:space="preserve">Art. 1050. - No serán válidas las disposiciones permitidas en los dos artículos precedentes, sino</w:t>
        <w:br/>
        <w:t xml:space="preserve">en cuanto el gravamen de restitución sea en favor de todos los hijos nacidos y por nacer del</w:t>
        <w:br/>
        <w:t xml:space="preserve">gravado, sin excepción ni preferencia de edad o sexo.</w:t>
      </w:r>
    </w:p>
    <w:p>
      <w:r>
        <w:t xml:space="preserve">Art. 1051. - Si en los expresados casos el gravado con la restitución en favor de sus hijos, muere</w:t>
        <w:br/>
        <w:t xml:space="preserve">dejando hijos en el primer grado y descendientes de otro ya muerto, percibirán estos últimos, por</w:t>
        <w:br/>
        <w:t xml:space="preserve">representación, la porción del hijo ya fallecido.</w:t>
      </w:r>
    </w:p>
    <w:p>
      <w:r>
        <w:t xml:space="preserve">Art. 1052. - Si el hijo, el hermano o la hermana a quienes se hayan donado bienes por acto entre</w:t>
        <w:br/>
        <w:t xml:space="preserve">vivos, sin carga de restitución, aceptan una nueva donación hecha por acto entre vivos o</w:t>
        <w:br/>
        <w:t xml:space="preserve">testamentario, a condición de que los bienes anteriormente donados han de quedar gravados con</w:t>
        <w:br/>
        <w:t xml:space="preserve">esta carga, no les es permitido dividir las dos disposiciones hechas en su favor, ni renunciar a la</w:t>
        <w:br/>
        <w:t xml:space="preserve">segunda por optar a la primera, aun cuando ofrezcan restituir los bienes comprendidos en la</w:t>
        <w:br/>
        <w:t xml:space="preserve">segunda disposición.</w:t>
      </w:r>
    </w:p>
    <w:p>
      <w:r>
        <w:t xml:space="preserve">Página 121 de 288 Bufete Ramos Messina</w:t>
        <w:br/>
        <w:t xml:space="preserve">Art. 1053. - Los derechos de los llamados, comenzarán en la época en que por cualquier causa</w:t>
        <w:br/>
        <w:t xml:space="preserve">cese el goce del hijo, del hermano o de la hermana, gravados con la restitución: el abandono</w:t>
        <w:br/>
        <w:t xml:space="preserve">anticipado del usufructo en favor de los llamados, no podrá perjudicar a los acreedores del</w:t>
        <w:br/>
        <w:t xml:space="preserve">gravado, anteriores al abandono.</w:t>
      </w:r>
    </w:p>
    <w:p>
      <w:r>
        <w:t xml:space="preserve">Art. 1054. - Las mujeres de los gravados no podrán tener recurso alguno subsidiario sobre los</w:t>
        <w:br/>
        <w:t xml:space="preserve">bienes que deben restituirse en caso de no bastar los bienes libres, sino por el capital de los</w:t>
        <w:br/>
        <w:t xml:space="preserve">bienes dotales, y sólo en el caso de que el testador lo haya ordenado expresamente.</w:t>
      </w:r>
    </w:p>
    <w:p>
      <w:r>
        <w:t xml:space="preserve">Art. 1055. - El que haga las disposiciones autorizadas por los artículos precedentes, podrá en el</w:t>
        <w:br/>
        <w:t xml:space="preserve">mismo acto u por otro posterior auténtico, nombrar un tutor encargado de la ejecución de dichas</w:t>
        <w:br/>
        <w:t xml:space="preserve">disposiciones: este tutor no podrá excusarse sino por una de las causas expresadas en la sección</w:t>
        <w:br/>
        <w:t xml:space="preserve">6ta, del capítulo 2do, del título de la menor de edad, de la tutela y de la emancipación.</w:t>
      </w:r>
    </w:p>
    <w:p>
      <w:r>
        <w:t xml:space="preserve">Art. 1056. - A falta de este tutor, se nombrará uno a solicitud del mismo gravado o de su tutor, si</w:t>
        <w:br/>
        <w:t xml:space="preserve">es menor de edad, dentro de un mes, contado desde el día de la muerte del donante o testador, o</w:t>
        <w:br/>
        <w:t xml:space="preserve">desde el día posterior a esta muerte en que se haya sabido el acto que contenía la disposición.</w:t>
      </w:r>
    </w:p>
    <w:p>
      <w:r>
        <w:t xml:space="preserve">Art. 1057. - El gravado que no haya cumplido con el precedente artículo, perderá el beneficio de</w:t>
        <w:br/>
        <w:t xml:space="preserve">la disposición; y en este caso, podrá ser declarado expedito el derecho en favor de los llamados a</w:t>
        <w:br/>
        <w:t xml:space="preserve">solicitud de los mismos, si son mayores de edad, de su tutor o curador, si son menores o</w:t>
        <w:br/>
        <w:t xml:space="preserve">estuviesen sujetos a interdicción, o de cualquier pariente de los llamados; y hasta de oficio, a</w:t>
        <w:br/>
        <w:t xml:space="preserve">petición fiscal, ante el Juzgado de Primera Instancia en que la sucesión esté abierta.</w:t>
      </w:r>
    </w:p>
    <w:p>
      <w:r>
        <w:t xml:space="preserve">Art. 1058. - Después del fallecimiento del que hubiese dispuesto la carga de restitución se</w:t>
        <w:br/>
        <w:t xml:space="preserve">procederá, en las formas ordinarias, al inventario de todos los bienes y efectos que constituyan la</w:t>
        <w:br/>
        <w:t xml:space="preserve">sucesión, exceptuando, sin embargo, el caso en que no se tratase más que de un legado particular.</w:t>
      </w:r>
    </w:p>
    <w:p>
      <w:r>
        <w:t xml:space="preserve">Este inventario contendrá la tasación por su justo precio, de los muebles y efectos mobiliarios.</w:t>
      </w:r>
    </w:p>
    <w:p>
      <w:r>
        <w:t xml:space="preserve">Art. 1059. - Se hará este inventario a petición del gravado con la restitución, dentro del término</w:t>
        <w:br/>
        <w:t xml:space="preserve">señalado en el título de las sucesiones, y en presencia del tutor nombrado para la ejecución.</w:t>
      </w:r>
    </w:p>
    <w:p>
      <w:r>
        <w:t xml:space="preserve">Los gastos se sacarán de los bienes comprendidos en la disposición.</w:t>
      </w:r>
    </w:p>
    <w:p>
      <w:r>
        <w:t xml:space="preserve">Art. 1060. - Si el inventario no se hiciese a instancia del gravado, dentro del término referido, se</w:t>
        <w:br/>
        <w:t xml:space="preserve">procederá a él dentro del mes siguiente a la solicitud del tutor nombrado para la ejecución, en</w:t>
        <w:br/>
        <w:t xml:space="preserve">presencia del gravado o de su tutor.</w:t>
      </w:r>
    </w:p>
    <w:p>
      <w:r>
        <w:t xml:space="preserve">Art. 1061. - Si no se hubiere cumplido con los dos artículos anteriores, se procederá a hacer el</w:t>
        <w:br/>
        <w:t xml:space="preserve">inventario, a solicitud de las personas señaladas en el art.1057, llamando al gravado o a su tutor</w:t>
        <w:br/>
        <w:t xml:space="preserve">nombrado para la ejecución.</w:t>
      </w:r>
    </w:p>
    <w:p>
      <w:r>
        <w:t xml:space="preserve">Página 122 de 288 Bufete Ramos Messina</w:t>
        <w:br/>
        <w:t xml:space="preserve">Art. 1062. - El gravado con restitución estará obligado a hacer que se proceda a la venta, por</w:t>
        <w:br/>
        <w:t xml:space="preserve">edicto y en subasta, de todos los muebles y efectos comprendidos en la disposición, exceptuando</w:t>
        <w:br/>
        <w:t xml:space="preserve">solo aquellos de que se hace mención en los dos artículos siguientes.</w:t>
      </w:r>
    </w:p>
    <w:p>
      <w:r>
        <w:t xml:space="preserve">Art. 1063. - Los muebles de menaje de casa y las demás cosas muebles que hayan sido</w:t>
        <w:br/>
        <w:t xml:space="preserve">comprendidas en la disposición, con condición expresa de conservarlas en naturaleza, se</w:t>
        <w:br/>
        <w:t xml:space="preserve">devolverán en el estado en que se encontrasen al tiempo de la restitución.</w:t>
      </w:r>
    </w:p>
    <w:p>
      <w:r>
        <w:t xml:space="preserve">Art. 1064. - Los animales y utensilios que sirven para el cultivo de las tierras, se entenderán</w:t>
        <w:br/>
        <w:t xml:space="preserve">comprendidos en las donaciones entre vivos o testamentarias de las fincas; y el gravado estará</w:t>
        <w:br/>
        <w:t xml:space="preserve">obligado solamente a hacerlos tasar, para devolver su equivalente al tiempo de la restitución.</w:t>
      </w:r>
    </w:p>
    <w:p>
      <w:r>
        <w:t xml:space="preserve">Art. 1065. - El gravado, dentro de seis meses contados desde el día en que se terminó el</w:t>
        <w:br/>
        <w:t xml:space="preserve">inventario, empleará el dinero contante que produzcan los muebles y efectos vendidos, y el que</w:t>
        <w:br/>
        <w:t xml:space="preserve">se haya percibido de los efectos activos.</w:t>
      </w:r>
    </w:p>
    <w:p>
      <w:r>
        <w:t xml:space="preserve">Este término podrá ser prorrogado si hubiese motivo para ello.</w:t>
      </w:r>
    </w:p>
    <w:p>
      <w:r>
        <w:t xml:space="preserve">Art. 1066. - El gravado estará obligado igualmente a emplear el dinero que produzcan los</w:t>
        <w:br/>
        <w:t xml:space="preserve">efectos activos que se hayan cobrado, y lo que se recaudare de las rentas vencidas, dentro de tres</w:t>
        <w:br/>
        <w:t xml:space="preserve">meses a lo más de haber recibido el dinero.</w:t>
      </w:r>
    </w:p>
    <w:p>
      <w:r>
        <w:t xml:space="preserve">Art. 1067. - Dicho empleo se hará conforme a lo que haya ordenado el autor de la disposición, si</w:t>
        <w:br/>
        <w:t xml:space="preserve">señaló la calidad de los efectos en que debe hacerse; y no habiéndola señalado, no podrá</w:t>
        <w:br/>
        <w:t xml:space="preserve">emplearse sino en inmuebles o con privilegio sobre inmuebles.</w:t>
      </w:r>
    </w:p>
    <w:p>
      <w:r>
        <w:t xml:space="preserve">Art. 1068. - El empleo ordenado por los artículos anteriores se hará en presencia y a solicitud del</w:t>
        <w:br/>
        <w:t xml:space="preserve">tutor nombrado para la ejecución</w:t>
      </w:r>
    </w:p>
    <w:p>
      <w:r>
        <w:t xml:space="preserve">Art. 1069. - Las disposiciones por actos entre vivos o testamentarias con carga de restitución se</w:t>
        <w:br/>
        <w:t xml:space="preserve">harán públicas a instancias, bien del gravado, bien del tutor nombrado para la ejecución, del</w:t>
        <w:br/>
        <w:t xml:space="preserve">modo siguiente: en cuanto a los inmuebles, por la transcripción de los actos en los registros de la</w:t>
        <w:br/>
        <w:t xml:space="preserve">oficina de hipotecas del lugar donde estén situados; y en cuanto a las cantidades impuestas con</w:t>
        <w:br/>
        <w:t xml:space="preserve">privilegio sobre inmuebles, por la inscripción sobre los bienes afectos al privilegio.</w:t>
      </w:r>
    </w:p>
    <w:p>
      <w:r>
        <w:t xml:space="preserve">Art. 1070. - Los acreedores o terceros adquirientes pueden objetar la falta de transcripción del</w:t>
        <w:br/>
        <w:t xml:space="preserve">acta que contiene la disposición, aun a los menores o sujetos a interdicción; quedando a salvo el</w:t>
        <w:br/>
        <w:t xml:space="preserve">recurso de ejecución contra el gravado y contra el tutor, y sin que se haya de restituir a los</w:t>
        <w:br/>
        <w:t xml:space="preserve">menores o sujetos a la interdicción por la falta de transcripción, aun cuando se encontrase que el</w:t>
        <w:br/>
        <w:t xml:space="preserve">gravado y el tutor estaban insolventes.</w:t>
      </w:r>
    </w:p>
    <w:p>
      <w:r>
        <w:t xml:space="preserve">Página 123 de 288 Bufete Ramos Messina</w:t>
        <w:br/>
        <w:t xml:space="preserve">Art. 1071. - La falta de transcripción no podrá suplirse ni tenerse por suplida, por la noticia que</w:t>
        <w:br/>
        <w:t xml:space="preserve">los acreedores o los terceros adquirientes podrían haber tenido de la disposición por otras vías</w:t>
        <w:br/>
        <w:t xml:space="preserve">que la de la transcripción.</w:t>
      </w:r>
    </w:p>
    <w:p>
      <w:r>
        <w:t xml:space="preserve">Art. 1072. - Ni los donatarios, legatarios y aun herederos legítimos del que haya hecho la</w:t>
        <w:br/>
        <w:t xml:space="preserve">disposición, como tampoco los donatarios, legatarios o herederos de éstos, podrán oponer en</w:t>
        <w:br/>
        <w:t xml:space="preserve">ningún caso a los llamados la falta de transcripción o inscripción.</w:t>
      </w:r>
    </w:p>
    <w:p>
      <w:r>
        <w:t xml:space="preserve">Art. 1073. - El tutor nombrado para la ejecución será responsable personalmente, si no ha</w:t>
        <w:br/>
        <w:t xml:space="preserve">procedido en todo conforme a las reglas hasta aquí establecidas, acerca del modo de hacer</w:t>
        <w:br/>
        <w:t xml:space="preserve">constar los bienes, de proceder a la venta de los muebles, de emplear el dinero, de hacer la</w:t>
        <w:br/>
        <w:t xml:space="preserve">transcripción e inscripción, y en una palabra, si no ha hecho todas las diligencias necesarias para</w:t>
        <w:br/>
        <w:t xml:space="preserve">que se cumpla bien y fielmente la carga de restitución.</w:t>
      </w:r>
    </w:p>
    <w:p>
      <w:r>
        <w:t xml:space="preserve">Art. 1074. - Si el gravado es menor de edad, no gozará del beneficio de la restitución, aun en el</w:t>
        <w:br/>
        <w:t xml:space="preserve">caso de insolvencia de su tutor, contra la falta de cumplimiento de las reglas que quedan</w:t>
        <w:br/>
        <w:t xml:space="preserve">prescritas en este capítulo.</w:t>
      </w:r>
    </w:p>
    <w:p>
      <w:r>
        <w:t xml:space="preserve">Art. 1075. - El padre, la madre y demás descendientes podrán hacer entre sus hijos y</w:t>
        <w:br/>
        <w:t xml:space="preserve">descendientes la distribución y partición de sus bienes.</w:t>
      </w:r>
    </w:p>
    <w:p>
      <w:r>
        <w:t xml:space="preserve">Art. 1076. - Estas particiones se podrán hacer por actos entre vivos y testamentarios, con las</w:t>
        <w:br/>
        <w:t xml:space="preserve">formalidades, condiciones y reglas establecidas para las donaciones entre vivos y los</w:t>
        <w:br/>
        <w:t xml:space="preserve">testamentos.</w:t>
      </w:r>
    </w:p>
    <w:p>
      <w:r>
        <w:t xml:space="preserve">Las particiones hechas por actos entre vivos, sólo podrán tener por objeto los bienes actuales.</w:t>
      </w:r>
    </w:p>
    <w:p>
      <w:r>
        <w:t xml:space="preserve">Art. 1077. - Si no fueren comprendidos en la partición todos los bienes que el ascendiente dejó</w:t>
        <w:br/>
        <w:t xml:space="preserve">al tiempo de su fallecimiento, se dividirán con arreglo a la ley los que no lo fueron.</w:t>
      </w:r>
    </w:p>
    <w:p>
      <w:r>
        <w:t xml:space="preserve">Art. 1078. - Si la partición no estuviere hecha entre todos los hijos que existían al tiempo del</w:t>
        <w:br/>
        <w:t xml:space="preserve">fallecimiento y los descendientes de los que habían muerto, será nula enteramente.</w:t>
      </w:r>
    </w:p>
    <w:p>
      <w:r>
        <w:t xml:space="preserve">Se podrá solicitar otra nueva en la forma legal, así por los hijos o descendientes que no hayan</w:t>
        <w:br/>
        <w:t xml:space="preserve">recibido parte alguna, como por aquellos entre quienes se hubiere hecho la partición.</w:t>
      </w:r>
    </w:p>
    <w:p>
      <w:r>
        <w:t xml:space="preserve">Art. 1079. - La partición hecha por el ascendiente se podrá impugnar por causa de lesión en más</w:t>
        <w:br/>
        <w:t xml:space="preserve">de la cuarta parte: podrá serlo también en el caso que resultase de la partición y de las</w:t>
        <w:br/>
        <w:t xml:space="preserve">disposiciones hechas por vía de mejora, que uno de los copartícipes hubiese sido beneficiado en</w:t>
        <w:br/>
        <w:t xml:space="preserve">más de lo que la ley le permite.</w:t>
      </w:r>
    </w:p>
    <w:p>
      <w:r>
        <w:t xml:space="preserve">Art. 1080. - El descendiente que, por una de las causas expresadas en el artículo precedente,</w:t>
        <w:br/>
        <w:t xml:space="preserve">impugne la partición hecha por el ascendiente, deberá adelantar los gastos de la tasación; y no se</w:t>
      </w:r>
    </w:p>
    <w:p>
      <w:r>
        <w:t xml:space="preserve">Página 124 de 288 Bufete Ramos Messina</w:t>
        <w:br/>
        <w:t xml:space="preserve">le abonarán en definitiva, como tampoco las costas del pleito, si no se declara bien fundada la</w:t>
        <w:br/>
        <w:t xml:space="preserve">reclamación.</w:t>
      </w:r>
    </w:p>
    <w:p>
      <w:r>
        <w:t xml:space="preserve">Art. 1081. - Toda donación intervivos de bienes presentes, aunque sea hecha por contrato de</w:t>
        <w:br/>
        <w:t xml:space="preserve">matrimonio a los cónyuges o a uno de ellos, estará sujeta a las reglas generales prescritas para las</w:t>
        <w:br/>
        <w:t xml:space="preserve">donaciones.</w:t>
      </w:r>
    </w:p>
    <w:p>
      <w:r>
        <w:t xml:space="preserve">No podrá tener lugar en favor de los hijos que están por nacer, sino en los casos mencionados en</w:t>
        <w:br/>
        <w:t xml:space="preserve">el capítulo 6to. del presente título.</w:t>
      </w:r>
    </w:p>
    <w:p>
      <w:r>
        <w:t xml:space="preserve">Art. 1082. - Los padres y madres, los demás ascendientes, los parientes colaterales de los</w:t>
        <w:br/>
        <w:t xml:space="preserve">cónyuges, y aun los extraños, podrán, por contrato de matrimonio disponer del todo o parte de</w:t>
        <w:br/>
        <w:t xml:space="preserve">los bienes que dejaren el día de su fallecimiento, así en favor de los dichos cónyuges, como en el</w:t>
        <w:br/>
        <w:t xml:space="preserve">de los hijos que hayan de nacer de su matrimonio, caso que el donante sobreviva al cónyuge</w:t>
        <w:br/>
        <w:t xml:space="preserve">donatario.</w:t>
      </w:r>
    </w:p>
    <w:p>
      <w:r>
        <w:t xml:space="preserve">Semejante donación, aunque hecha sólo en favor de los cónyuges o de uno de ellos, si</w:t>
        <w:br/>
        <w:t xml:space="preserve">sobreviviere el donante, se presumirá hecha en favor de los hijos y descendientes que nazcan del</w:t>
        <w:br/>
        <w:t xml:space="preserve">matrimonio.</w:t>
      </w:r>
    </w:p>
    <w:p>
      <w:r>
        <w:t xml:space="preserve">Art. 1083. - La donación hecha en la forma prescrita por el artículo precedente, será irrevocable</w:t>
        <w:br/>
        <w:t xml:space="preserve">únicamente en el sentido de que el donante no podrá ya disponer, a título gratuito, de las cosas</w:t>
        <w:br/>
        <w:t xml:space="preserve">comprendida en la donación, a menos que lo haga en pequeñas sumas, a título de recompensa o</w:t>
        <w:br/>
        <w:t xml:space="preserve">de otro modo.</w:t>
      </w:r>
    </w:p>
    <w:p>
      <w:r>
        <w:t xml:space="preserve">Art. 1084. - La donación hecha en el contrato de matrimonio podrá ser acumulativa de bienes</w:t>
        <w:br/>
        <w:t xml:space="preserve">presentes y futuros, en todo o en parte, con la obligación de que se una al instrumento o acta un</w:t>
        <w:br/>
        <w:t xml:space="preserve">estado de las deudas y cargas del donante, existentes al tiempo de la donación; en cuyo caso será</w:t>
        <w:br/>
        <w:t xml:space="preserve">libre el donatario al tiempo del fallecimiento del donante, para contentarse con los bienes</w:t>
        <w:br/>
        <w:t xml:space="preserve">presentes, renunciando al resto de los bienes del donante.</w:t>
      </w:r>
    </w:p>
    <w:p>
      <w:r>
        <w:t xml:space="preserve">Art. 1085. - Si no se unió el estado de que se hace mención en el artículo anterior, al instrumento</w:t>
        <w:br/>
        <w:t xml:space="preserve">que contiene la donación de los bienes presentes y futuros, estará obligado el donatario a aceptar</w:t>
        <w:br/>
        <w:t xml:space="preserve">o repudiar esta donación en su totalidad.</w:t>
      </w:r>
    </w:p>
    <w:p>
      <w:r>
        <w:t xml:space="preserve">En caso de aceptación, no podrá reclamar sino los bienes que existieren el día de la muerte del</w:t>
        <w:br/>
        <w:t xml:space="preserve">donante, y estará sujeto al pago de todas las deudas y cargas de la sucesión.</w:t>
      </w:r>
    </w:p>
    <w:p>
      <w:r>
        <w:t xml:space="preserve">Art. 1086. - También podrá hacerse la donación por contrato de matrimonio en favor de los</w:t>
        <w:br/>
        <w:t xml:space="preserve">cónyuges y de los hijos que nazcan de su matrimonio, a condición de pagar indistintamente todas</w:t>
        <w:br/>
        <w:t xml:space="preserve">las deudas y cargas de la sucesión del donante, o bajo otras condiciones, cuya ejecución dependa</w:t>
        <w:br/>
        <w:t xml:space="preserve">de su voluntad, sea cual fuese la persona que haga la donación; el donatario estará obligado, a</w:t>
        <w:br/>
        <w:t xml:space="preserve">cumplir estas condiciones, si no prefiere más bien renunciar la donación; y en caso de que el</w:t>
      </w:r>
    </w:p>
    <w:p>
      <w:r>
        <w:t xml:space="preserve">Página 125 de 288 Bufete Ramos Messina</w:t>
        <w:br/>
        <w:t xml:space="preserve">donante, por contrato de matrimonio, se haya reservado la libertad de disponer de un efecto</w:t>
        <w:br/>
        <w:t xml:space="preserve">comprendido en la donación de sus bienes presentes, o de una cantidad fija que se haya de tomar</w:t>
        <w:br/>
        <w:t xml:space="preserve">de los mismos, si muriese sin haber dispuesto de dicho efecto o cantidad, se entenderán</w:t>
        <w:br/>
        <w:t xml:space="preserve">comprendidos en la donación, y pertenecerán al donatario o a sus herederos.</w:t>
      </w:r>
    </w:p>
    <w:p>
      <w:r>
        <w:t xml:space="preserve">Art. 1087. - Las donaciones hechas por contrato de matrimonio, no podrán ser impugnadas ni</w:t>
        <w:br/>
        <w:t xml:space="preserve">declaradas nulas, a pretexto de falta de aceptación.</w:t>
      </w:r>
    </w:p>
    <w:p>
      <w:r>
        <w:t xml:space="preserve">Art. 1088. - Toda donación hecha en favor del matrimonio caducará, si éste no se verifica.</w:t>
      </w:r>
    </w:p>
    <w:p>
      <w:r>
        <w:t xml:space="preserve">Art. 1089. - Las donaciones hechas a uno de los cónyuges, en los términos ya enunciados en los</w:t>
        <w:br/>
        <w:t xml:space="preserve">artículos 1082, 1084 y 1086, caducarán si el donante sobrevive al cónyuge donatario y a su</w:t>
        <w:br/>
        <w:t xml:space="preserve">descendencia.</w:t>
      </w:r>
    </w:p>
    <w:p>
      <w:r>
        <w:t xml:space="preserve">Art. 1090. - Cualquiera donación hecha a los cónyuges por contrato de matrimonio, será</w:t>
        <w:br/>
        <w:t xml:space="preserve">susceptible de reducción al abrirse la sucesión del donante, hasta aquella porción de que la ley le</w:t>
        <w:br/>
        <w:t xml:space="preserve">permita disponer.</w:t>
      </w:r>
    </w:p>
    <w:p>
      <w:r>
        <w:t xml:space="preserve">Art. 1091. - Los cónyuges podrán, por contrato de matrimonio, hacerse recíprocamente, o uno al</w:t>
        <w:br/>
        <w:t xml:space="preserve">otro, las donaciones que consideren oportunas, con las modificaciones expresadas en los</w:t>
        <w:br/>
        <w:t xml:space="preserve">siguientes artículos.</w:t>
      </w:r>
    </w:p>
    <w:p>
      <w:r>
        <w:t xml:space="preserve">Art. 1092. - Toda donación entre vivos de bienes presentes, hecha entre cónyuges en el contrato</w:t>
        <w:br/>
        <w:t xml:space="preserve">de matrimonio, no se considerará hecha a condición de supervivencia del donatario, si no se ha</w:t>
        <w:br/>
        <w:t xml:space="preserve">expresado formalmente esta condición, y quedará sujeta a todas las reglas y formas prescritas</w:t>
        <w:br/>
        <w:t xml:space="preserve">para aquella clase de donaciones.</w:t>
      </w:r>
    </w:p>
    <w:p>
      <w:r>
        <w:t xml:space="preserve">Art. 1093. - La donación de bienes futuros o de bienes presentes y futuros hechas entre cónyuges</w:t>
        <w:br/>
        <w:t xml:space="preserve">por contrato de matrimonio, bien sea simple o reciproca, estará comprendida en las reglas</w:t>
        <w:br/>
        <w:t xml:space="preserve">establecidas por el capítulo precedente, respecto de las donaciones iguales que les fuesen hechas</w:t>
        <w:br/>
        <w:t xml:space="preserve">por un tercero; pero no será trasmisible a los hijos nacidos del matrimonio, si muere antes el</w:t>
        <w:br/>
        <w:t xml:space="preserve">cónyuge donatario que el donante.</w:t>
      </w:r>
    </w:p>
    <w:p>
      <w:r>
        <w:t xml:space="preserve">Art. 1094. - Uno de los cónyuges podrá, bien por contrato de matrimonio, o mientras éste</w:t>
        <w:br/>
        <w:t xml:space="preserve">subsista, para el caso de no dejar descendencia, disponer en favor de su cónyuge, en propiedad</w:t>
        <w:br/>
        <w:t xml:space="preserve">de todo aquello de que pudiera disponer en favor de un extraño; y además, del usufructo de la</w:t>
        <w:br/>
        <w:t xml:space="preserve">totalidad de la parte cuya cesión, en perjuicio de los herederos, prohíbe la ley.</w:t>
      </w:r>
    </w:p>
    <w:p>
      <w:r>
        <w:t xml:space="preserve">En el caso de que el esposo donante deje hijos o descendientes, podrá donar al otro cónyuge, o la</w:t>
        <w:br/>
        <w:t xml:space="preserve">cuarta parte en propiedad, y otra porción igual en usufructo, o solamente la mitad de todos sus</w:t>
        <w:br/>
        <w:t xml:space="preserve">bienes en usufructo.</w:t>
      </w:r>
    </w:p>
    <w:p>
      <w:r>
        <w:t xml:space="preserve">Página 126 de 288 Bufete Ramos Messina</w:t>
        <w:br/>
        <w:t xml:space="preserve">Art. 1095. - El cónyuge menor de edad no está facultado para donar al otro cónyuge, por</w:t>
        <w:br/>
        <w:t xml:space="preserve">contrato de matrimonio, o en donación simple o recíproca, si no obtiene el consentimiento y la</w:t>
        <w:br/>
        <w:t xml:space="preserve">asistencia de las personas cuyo consentimiento le es necesario para la validez de su matrimonio;</w:t>
        <w:br/>
        <w:t xml:space="preserve">una vez obtenido, podrá donar todo cuanto la ley permite al mayor de edad respecto de su</w:t>
        <w:br/>
        <w:t xml:space="preserve">cónyuge.</w:t>
      </w:r>
    </w:p>
    <w:p>
      <w:r>
        <w:t xml:space="preserve">Art.1096. -Las donaciones hechas entre esposos, durante el matrimonio, aunque se consideren</w:t>
        <w:br/>
        <w:t xml:space="preserve">como hechas intervivos, serán siempre revocables.</w:t>
      </w:r>
    </w:p>
    <w:p>
      <w:r>
        <w:t xml:space="preserve">No será causa para revocar esta clase de donaciones la supervivencia de hijos.</w:t>
      </w:r>
    </w:p>
    <w:p>
      <w:r>
        <w:t xml:space="preserve">Art. 1097. - Los cónyuges no podrán, durante el matrimonio, hacerse por donación intervivos ni</w:t>
        <w:br/>
        <w:t xml:space="preserve">por testamento, ninguna donación mutua y recíproca en un solo acto.</w:t>
      </w:r>
    </w:p>
    <w:p>
      <w:r>
        <w:t xml:space="preserve">Art. 1098. - El hombre o la mujer que, teniendo hijos de otro matrimonio, contrajera segundas o</w:t>
        <w:br/>
        <w:t xml:space="preserve">subsiguientes nupcias, no podrá donar a su futuro esposo sino una parte equivalente a la de un</w:t>
        <w:br/>
        <w:t xml:space="preserve">hijo legítimo no mejorado; en este, caso, no podrán estas donaciones exceder de la cuarta parte</w:t>
        <w:br/>
        <w:t xml:space="preserve">de los bienes.</w:t>
      </w:r>
    </w:p>
    <w:p>
      <w:r>
        <w:t xml:space="preserve">Art. 1099. - Los cónyuges no podrán donarse indirectamente más de lo que les es permitido por</w:t>
        <w:br/>
        <w:t xml:space="preserve">las precedentes disposiciones.</w:t>
      </w:r>
    </w:p>
    <w:p>
      <w:r>
        <w:t xml:space="preserve">Toda donación simulada o hecha a personas interpuestas, es nula.</w:t>
      </w:r>
    </w:p>
    <w:p>
      <w:r>
        <w:t xml:space="preserve">Art. 1100. - Se reputarán hechas a personas interpuestas, las donaciones de uno de los cónyuges</w:t>
        <w:br/>
        <w:t xml:space="preserve">a los hijos o a uno de los hijos del otro, nacido de anterior matrimonio, y las hechas por el</w:t>
        <w:br/>
        <w:t xml:space="preserve">donante a los parientes, de los cuales el otro cónyuge fuera heredero presunto el día de la</w:t>
        <w:br/>
        <w:t xml:space="preserve">donación, aunque este último no haya sobrevivido a su pariente donatario.</w:t>
      </w:r>
    </w:p>
    <w:p>
      <w:r>
        <w:t xml:space="preserve">Art. 1101. - El contrato es un convenio en cuya virtud una o varias personas se obligan respecto</w:t>
        <w:br/>
        <w:t xml:space="preserve">de una o de varias otras, a dar, hacer o no hacer alguna cosa.</w:t>
      </w:r>
    </w:p>
    <w:p>
      <w:r>
        <w:t xml:space="preserve">Art. 1102. - El contrato es sinalagmático o bilateral, cuando los contratantes se obligan</w:t>
        <w:br/>
        <w:t xml:space="preserve">recíprocamente los unos respecto a los otros.</w:t>
      </w:r>
    </w:p>
    <w:p>
      <w:r>
        <w:t xml:space="preserve">Art. 1103. - Es unilateral, cuando una o varias personas están obligadas respecto de otras o de</w:t>
        <w:br/>
        <w:t xml:space="preserve">una, sin que por parte de estos últimos se contraiga compromiso.</w:t>
      </w:r>
    </w:p>
    <w:p>
      <w:r>
        <w:t xml:space="preserve">Art. 1104. - Es conmutativo, cuando cada una de las partes se obliga a dar o hacer una cosa que</w:t>
        <w:br/>
        <w:t xml:space="preserve">se considera equivalente de lo que hace o da el otro contratante; cuando la equivalencia consiste</w:t>
        <w:br/>
        <w:t xml:space="preserve">en eventualidades de ganancia o pérdida para cada uno de los contratantes, dependientes de un</w:t>
        <w:br/>
        <w:t xml:space="preserve">suceso incierto, el contrato es aleatorio.</w:t>
      </w:r>
    </w:p>
    <w:p>
      <w:r>
        <w:t xml:space="preserve">Página 127 de 288 Bufete Ramos Messina</w:t>
        <w:br/>
        <w:t xml:space="preserve">Art. 1105. - El contrato de beneficencia es aquel en que una de las partes procura a la otra un</w:t>
        <w:br/>
        <w:t xml:space="preserve">beneficio puramente gratuito.</w:t>
      </w:r>
    </w:p>
    <w:p>
      <w:r>
        <w:t xml:space="preserve">Art. 1106. - El contrato a título oneroso es aquel que obliga a los contratantes a dar o hacer</w:t>
        <w:br/>
        <w:t xml:space="preserve">alguna cosa.</w:t>
      </w:r>
    </w:p>
    <w:p>
      <w:r>
        <w:t xml:space="preserve">Art. 1107. - Los contratos, bien tengan una denominación propia o no la tengan, están sometidos</w:t>
        <w:br/>
        <w:t xml:space="preserve">a reglas generales, que son objeto del presente título.</w:t>
      </w:r>
    </w:p>
    <w:p>
      <w:r>
        <w:t xml:space="preserve">Las reglas particulares para determinados contratos, se hallan establecidas en los títulos relativos</w:t>
        <w:br/>
        <w:t xml:space="preserve">a cada uno de ellos; y las reglas particulares a las transacciones comerciales, se encuentran</w:t>
        <w:br/>
        <w:t xml:space="preserve">establecidas en las leyes relativas al comercio.</w:t>
      </w:r>
    </w:p>
    <w:p>
      <w:r>
        <w:t xml:space="preserve">Art. 1108. - Cuatro condiciones son esenciales para la validez de una convención:</w:t>
      </w:r>
    </w:p>
    <w:p>
      <w:r>
        <w:t xml:space="preserve">1 - El consentimiento de la parte que se obliga;</w:t>
        <w:br/>
        <w:t xml:space="preserve">2 - Su capacidad para contratar;</w:t>
        <w:br/>
        <w:t xml:space="preserve">3 - Un objeto cierto que forme la materia del compromiso;</w:t>
        <w:br/>
        <w:t xml:space="preserve">4 - Una causa lícita en la obligación.</w:t>
      </w:r>
    </w:p>
    <w:p>
      <w:r>
        <w:t xml:space="preserve">SECCIÓN I</w:t>
      </w:r>
    </w:p>
    <w:p>
      <w:r>
        <w:t xml:space="preserve">Del consentimiento</w:t>
      </w:r>
    </w:p>
    <w:p>
      <w:r>
        <w:t xml:space="preserve">Art. 1109. - No hay consentimiento válido, si ha sido dado por error, arrancado por violencia o</w:t>
        <w:br/>
        <w:t xml:space="preserve">sorprendido por dolo.</w:t>
      </w:r>
    </w:p>
    <w:p>
      <w:r>
        <w:t xml:space="preserve">Art. 1110. - El error no es causa de nulidad de la convención, sino cuando recae sobre la</w:t>
        <w:br/>
        <w:t xml:space="preserve">sustancia misma de la cosa que es su objeto.</w:t>
      </w:r>
    </w:p>
    <w:p>
      <w:r>
        <w:t xml:space="preserve">No es causa de nulidad, cuando únicamente recae en la persona con la cual hay intención de</w:t>
        <w:br/>
        <w:t xml:space="preserve">contratar, a no ser que la consideración de esta persona sea la causa principal de la convención.</w:t>
      </w:r>
    </w:p>
    <w:p>
      <w:r>
        <w:t xml:space="preserve">Art. 1111. - La violencia ejercida contra el que ha contraído una obligación, es causa de nulidad,</w:t>
        <w:br/>
        <w:t xml:space="preserve">aunque haya sido ejecutada por un tercero distinto de aquél en beneficio de quien se hizo el</w:t>
        <w:br/>
        <w:t xml:space="preserve">pacto.</w:t>
      </w:r>
    </w:p>
    <w:p>
      <w:r>
        <w:t xml:space="preserve">Art. 1112. - Hay violencia, cuando ésta es de tal naturaleza, que haga impresión en sujeto de</w:t>
        <w:br/>
        <w:t xml:space="preserve">sano juicio, y que pueda inspirarle el temor de exponer su persona o su fortuna, a un mal</w:t>
        <w:br/>
        <w:t xml:space="preserve">considerable y presente.</w:t>
      </w:r>
    </w:p>
    <w:p>
      <w:r>
        <w:t xml:space="preserve">Página 128 de 288 Bufete Ramos Messina</w:t>
        <w:br/>
        <w:t xml:space="preserve">En esta materia hay que tener en cuenta la edad, el sexo y la condición de las personas.</w:t>
      </w:r>
    </w:p>
    <w:p>
      <w:r>
        <w:t xml:space="preserve">Art. 1113. - La violencia es causa de nulidad del contrato, no sólo cuando se haya ejercido en la</w:t>
        <w:br/>
        <w:t xml:space="preserve">persona del contratante, sino cuando han sido objeto de ella el cónyuge, descendientes o</w:t>
        <w:br/>
        <w:t xml:space="preserve">ascendientes de aquél.</w:t>
      </w:r>
    </w:p>
    <w:p>
      <w:r>
        <w:t xml:space="preserve">Art. 1114. - El temor respetuoso hacia los padres u otros ascendientes, sin que hayan mediado</w:t>
        <w:br/>
        <w:t xml:space="preserve">verdaderos actos de violencia, no basta por sí solo para anular el contrato.</w:t>
      </w:r>
    </w:p>
    <w:p>
      <w:r>
        <w:t xml:space="preserve">Art. 1115. - No puede un contrato ser nuevamente impugnado por causa de violencia, si después</w:t>
        <w:br/>
        <w:t xml:space="preserve">de cesada ésta se ha aprobado el contrato expresa o tácitamente, o dejando pasar el tiempo de la</w:t>
        <w:br/>
        <w:t xml:space="preserve">restitución fijada por la ley.</w:t>
      </w:r>
    </w:p>
    <w:p>
      <w:r>
        <w:t xml:space="preserve">Art. 1116. - El dolo es causa de nulidad, cuando los medios puestos en práctica por uno de los</w:t>
        <w:br/>
        <w:t xml:space="preserve">contratantes son tales, que quede evidenciado que sin ellos no hubiese contratado la otra parte.</w:t>
      </w:r>
    </w:p>
    <w:p>
      <w:r>
        <w:t xml:space="preserve">El dolo no se presume: debe probarse.</w:t>
      </w:r>
    </w:p>
    <w:p>
      <w:r>
        <w:t xml:space="preserve">Art. 1117. - La convención contratada por error, violencia o dolo, no es nula de pleno derecho,</w:t>
        <w:br/>
        <w:t xml:space="preserve">sino que produce una acción de nulidad o rescisión, en el caso y forma explicados en la sección</w:t>
        <w:br/>
        <w:t xml:space="preserve">7ma, del capítulo 5to. del presente título.</w:t>
      </w:r>
    </w:p>
    <w:p>
      <w:r>
        <w:t xml:space="preserve">Art. 1118. - La lesión no, vicia las convenciones, sino en ciertos contratos y respecto de</w:t>
        <w:br/>
        <w:t xml:space="preserve">determinadas personas, según se expresará en la misma sección.</w:t>
      </w:r>
    </w:p>
    <w:p>
      <w:r>
        <w:t xml:space="preserve">Art. 1119. - Por regla general, nadie puede obligarse ni estipular en su propio nombre, sino para</w:t>
        <w:br/>
        <w:t xml:space="preserve">sí mismo.</w:t>
      </w:r>
    </w:p>
    <w:p>
      <w:r>
        <w:t xml:space="preserve">Art. 1120. - Sin embargo, se puede estipular en nombre de un tercero, prometiendo la sumisión</w:t>
        <w:br/>
        <w:t xml:space="preserve">de éste a lo pactado, quedando a salvo al otro contratante el derecho de indemnización contra el</w:t>
        <w:br/>
        <w:t xml:space="preserve">promitente, si el tercero se negare a cumplir el compromiso.</w:t>
      </w:r>
    </w:p>
    <w:p>
      <w:r>
        <w:t xml:space="preserve">Art. 1121. - Igualmente se puede estipular en beneficio de un tercero, cuando tal es la condición</w:t>
        <w:br/>
        <w:t xml:space="preserve">de una estipulación que se hace por sí mismo, o de una donación que se hace a otro.</w:t>
      </w:r>
    </w:p>
    <w:p>
      <w:r>
        <w:t xml:space="preserve">El que ha hecho el pacto, no puede revocarlo si el tercero ha declarado que quiere aprovecharse</w:t>
        <w:br/>
        <w:t xml:space="preserve">de él.</w:t>
      </w:r>
    </w:p>
    <w:p>
      <w:r>
        <w:t xml:space="preserve">Art. 1122. - Se presume siempre que se ha estipulado para sí, para sus herederos y</w:t>
        <w:br/>
        <w:t xml:space="preserve">causahabientes, a no ser que se exprese lo contrario o resulte de la naturaleza misma del contrato.</w:t>
      </w:r>
    </w:p>
    <w:p>
      <w:r>
        <w:t xml:space="preserve">Página 129 de 288 Bufete Ramos Messina</w:t>
        <w:br/>
        <w:t xml:space="preserve">SECCIÓN II</w:t>
      </w:r>
    </w:p>
    <w:p>
      <w:r>
        <w:t xml:space="preserve">De la capacidad de las partes contratantes</w:t>
      </w:r>
    </w:p>
    <w:p>
      <w:r>
        <w:t xml:space="preserve">Art. 1123. - Cualquiera puede contratar, si no está declarado incapaz por la ley.</w:t>
      </w:r>
    </w:p>
    <w:p>
      <w:r>
        <w:t xml:space="preserve">Art. 1124. - (Mod. por la Ley No. 390, de fecha 14-12-1940, G. O. 5535)</w:t>
      </w:r>
    </w:p>
    <w:p>
      <w:r>
        <w:t xml:space="preserve">Los incapaces de contratar son: Los menores de edad; los sujetos a interdicción, en los casos</w:t>
        <w:br/>
        <w:t xml:space="preserve">expresados por la ley; y generalmente, todos aquellos a quienes la ley ha prohibido ciertos</w:t>
        <w:br/>
        <w:t xml:space="preserve">contratos.</w:t>
      </w:r>
    </w:p>
    <w:p>
      <w:r>
        <w:t xml:space="preserve">Art. 1125. - (Mod. por la Ley No. 390 de fecha 14-12-1940, G. O. 5535)</w:t>
      </w:r>
    </w:p>
    <w:p>
      <w:r>
        <w:t xml:space="preserve">El menor de edad y el interdicto no pueden atacar sus obligaciones por causa de incapacidad,</w:t>
        <w:br/>
        <w:t xml:space="preserve">sino en los casos previstos por la ley.</w:t>
      </w:r>
    </w:p>
    <w:p>
      <w:r>
        <w:t xml:space="preserve">Las personas capaces de obligarse no pueden oponer la incapacidad del menor o del sujeto a</w:t>
        <w:br/>
        <w:t xml:space="preserve">interdicción con quienes contrataren.</w:t>
      </w:r>
    </w:p>
    <w:p>
      <w:r>
        <w:t xml:space="preserve">SECCIÓN III</w:t>
      </w:r>
    </w:p>
    <w:p>
      <w:r>
        <w:t xml:space="preserve">Del objeto y materia de los contratos</w:t>
      </w:r>
    </w:p>
    <w:p>
      <w:r>
        <w:t xml:space="preserve">Art. 1126. - Todo contrato tiene por objeto la cosa que una parte se obliga a dar, o que una parte</w:t>
        <w:br/>
        <w:t xml:space="preserve">se obliga a hacer o a no hacer.</w:t>
      </w:r>
    </w:p>
    <w:p>
      <w:r>
        <w:t xml:space="preserve">Art. 1127. - El simple uso o la simple posesión de una cosa puede ser, no menos que la cosa</w:t>
        <w:br/>
        <w:t xml:space="preserve">misma, objeto del contrato.</w:t>
      </w:r>
    </w:p>
    <w:p>
      <w:r>
        <w:t xml:space="preserve">Art. 1128. - Sólo las cosas que están en el comercio pueden ser objeto de los contratos.</w:t>
      </w:r>
    </w:p>
    <w:p>
      <w:r>
        <w:t xml:space="preserve">Art. 1129. - Es preciso que la obligación tenga por objeto una cosa determinada, a lo menos en</w:t>
        <w:br/>
        <w:t xml:space="preserve">cuanto a su especie.</w:t>
      </w:r>
    </w:p>
    <w:p>
      <w:r>
        <w:t xml:space="preserve">La cuantía de la cosa puede ser incierta, con tal que la cosa misma pueda determinarse.</w:t>
      </w:r>
    </w:p>
    <w:p>
      <w:r>
        <w:t xml:space="preserve">Art. 1130. - Las cosas futuras pueden ser objeto de una obligación.</w:t>
      </w:r>
    </w:p>
    <w:p>
      <w:r>
        <w:t xml:space="preserve">Página 130 de 288 Bufete Ramos Messina</w:t>
        <w:br/>
        <w:t xml:space="preserve">Sin embargo, no se puede renunciar a una sucesión no abierta, ni hacer estipulación alguna sobre</w:t>
        <w:br/>
        <w:t xml:space="preserve">ella, ni aun con el consentimiento de aquél de cuya sucesión se trata.</w:t>
      </w:r>
    </w:p>
    <w:p>
      <w:r>
        <w:t xml:space="preserve">SECCIÓN IV</w:t>
      </w:r>
    </w:p>
    <w:p>
      <w:r>
        <w:t xml:space="preserve">De la causa</w:t>
      </w:r>
    </w:p>
    <w:p>
      <w:r>
        <w:t xml:space="preserve">Art. 1131. - La obligación sin causa, o la que se funda sobre causa falsa o ilícita, no puede tener</w:t>
        <w:br/>
        <w:t xml:space="preserve">efecto alguno.</w:t>
      </w:r>
    </w:p>
    <w:p>
      <w:r>
        <w:t xml:space="preserve">Art. 1132. - La convención es válida, aunque no se explique la causa de ella.</w:t>
      </w:r>
    </w:p>
    <w:p>
      <w:r>
        <w:t xml:space="preserve">Art. 1133. - Es ilícita la causa, cuando está prohibida por la ley, y cuando es contraria al orden</w:t>
        <w:br/>
        <w:t xml:space="preserve">público o a las buenas costumbres.</w:t>
      </w:r>
    </w:p>
    <w:p>
      <w:r>
        <w:t xml:space="preserve">SECCIÓN I</w:t>
      </w:r>
    </w:p>
    <w:p>
      <w:r>
        <w:t xml:space="preserve">Disposiciones generales</w:t>
      </w:r>
    </w:p>
    <w:p>
      <w:r>
        <w:t xml:space="preserve">Art. 1134. - Las convenciones legalmente formadas tienen fuerza de ley para aquellos que las</w:t>
        <w:br/>
        <w:t xml:space="preserve">han hecho.</w:t>
      </w:r>
    </w:p>
    <w:p>
      <w:r>
        <w:t xml:space="preserve">No pueden ser revocadas, sino por su mutuo consentimiento, o por las causas que están</w:t>
        <w:br/>
        <w:t xml:space="preserve">autorizadas por la ley.</w:t>
      </w:r>
    </w:p>
    <w:p>
      <w:r>
        <w:t xml:space="preserve">Deben llevarse a ejecución de buena fe.</w:t>
      </w:r>
    </w:p>
    <w:p>
      <w:r>
        <w:t xml:space="preserve">Art. 1135. - Las convenciones obligan, no sólo a lo que se expresa en ellas, sino también a todas</w:t>
        <w:br/>
        <w:t xml:space="preserve">las consecuencias que la equidad, el uso o la ley dan a la obligación según su naturaleza.</w:t>
      </w:r>
    </w:p>
    <w:p>
      <w:r>
        <w:t xml:space="preserve">SECCIÓN II</w:t>
      </w:r>
    </w:p>
    <w:p>
      <w:r>
        <w:t xml:space="preserve">De la obligación de dar</w:t>
      </w:r>
    </w:p>
    <w:p>
      <w:r>
        <w:t xml:space="preserve">Art. 1136. - La obligación de dar, comprende la de entregar la cosa y conservarla hasta su</w:t>
        <w:br/>
        <w:t xml:space="preserve">entrega, a pena de indemnizar los daños y perjuicios al acreedor.</w:t>
      </w:r>
    </w:p>
    <w:p>
      <w:r>
        <w:t xml:space="preserve">Página 131 de 288 Bufete Ramos Messina</w:t>
        <w:br/>
        <w:t xml:space="preserve">Art. 1137. - La obligación de cuidar de la conservación de la cosa, bien tenga la convención por</w:t>
        <w:br/>
        <w:t xml:space="preserve">único objeto la utilidad de una de las partes, bien tenga por objeto su utilidad común, sujeta al</w:t>
        <w:br/>
        <w:t xml:space="preserve">que se encargó de ella, a poner todo el cuidado de un buen padre de familia.</w:t>
      </w:r>
    </w:p>
    <w:p>
      <w:r>
        <w:t xml:space="preserve">Esta obligación es más o menos extensa respecto a ciertos contratos, cuyos efectos, en esta parte,</w:t>
        <w:br/>
        <w:t xml:space="preserve">se explican en los títulos correspondientes.</w:t>
      </w:r>
    </w:p>
    <w:p>
      <w:r>
        <w:t xml:space="preserve">Art. 1138. - La obligación de entregar la cosa es perfecta, por solo el consentimiento de los</w:t>
        <w:br/>
        <w:t xml:space="preserve">contratantes.</w:t>
      </w:r>
    </w:p>
    <w:p>
      <w:r>
        <w:t xml:space="preserve">Hace al acreedor propietario y pone a su cargo aquella desde el instante en que debió</w:t>
        <w:br/>
        <w:t xml:space="preserve">entregársele, aun cuando no se haya verificado la tradición, a no ser que el deudor esté puesto en</w:t>
        <w:br/>
        <w:t xml:space="preserve">mora de entregarla; en cuyo caso queda la cosa por cuenta y riesgo de este último.</w:t>
      </w:r>
    </w:p>
    <w:p>
      <w:r>
        <w:t xml:space="preserve">Art. 1139. - Se constituye el deudor en mora, ya por un requerimiento u otro acto equivalente, ya</w:t>
        <w:br/>
        <w:t xml:space="preserve">por efecto de la convención, cuando ésta incluya la cláusula de que se constituirá en mora el</w:t>
        <w:br/>
        <w:t xml:space="preserve">deudor, sin que haya necesidad de acto alguno, y por el hecho solo de cumplirse el término.</w:t>
      </w:r>
    </w:p>
    <w:p>
      <w:r>
        <w:t xml:space="preserve">Art. 1140. - Los efectos de la obligación de dar o entregar un inmueble, se determinan en el</w:t>
        <w:br/>
        <w:t xml:space="preserve">título de la venta y en el título de los privilegios e hipotecas.</w:t>
      </w:r>
    </w:p>
    <w:p>
      <w:r>
        <w:t xml:space="preserve">Art. 1141. - Si la cosa que hay obligación de dar o entregar a dos personas sucesivamente, fuese</w:t>
        <w:br/>
        <w:t xml:space="preserve">puramente mueble, es preferida la persona que, entre estas dos, fue puesta en posesión real; y</w:t>
        <w:br/>
        <w:t xml:space="preserve">queda propietaria del objeto aun cuando su título sea posterior en fecha; pero con tal que la</w:t>
        <w:br/>
        <w:t xml:space="preserve">posesión sea de buena fe.</w:t>
      </w:r>
    </w:p>
    <w:p>
      <w:r>
        <w:t xml:space="preserve">SECCIÓN III</w:t>
      </w:r>
    </w:p>
    <w:p>
      <w:r>
        <w:t xml:space="preserve">De la obligación de hacer o de no hacer</w:t>
      </w:r>
    </w:p>
    <w:p>
      <w:r>
        <w:t xml:space="preserve">Art. 1142. - Toda obligación de hacer o de no hacer, se resuelve en indemnización de daños y</w:t>
        <w:br/>
        <w:t xml:space="preserve">perjuicios, en caso de falta de cumplimiento de parte del deudor.</w:t>
      </w:r>
    </w:p>
    <w:p>
      <w:r>
        <w:t xml:space="preserve">Art. 1143. - No obstante, el acreedor tiene derecho a pedir, que se destruya lo que se hubiere</w:t>
        <w:br/>
        <w:t xml:space="preserve">hecho en contravención a lo pactado; y puede hacerse autorizar para destruirlo a expensas del</w:t>
        <w:br/>
        <w:t xml:space="preserve">deudor, sin perjuicio de indemnizar daños y perjuicios, si hubiese motivo para ello.</w:t>
      </w:r>
    </w:p>
    <w:p>
      <w:r>
        <w:t xml:space="preserve">Art. 1144. - Se puede autorizar al acreedor, en caso de falta de cumplimiento, para ejecutar por</w:t>
        <w:br/>
        <w:t xml:space="preserve">sí y a costa del deudor, la obligación.</w:t>
      </w:r>
    </w:p>
    <w:p>
      <w:r>
        <w:t xml:space="preserve">Página 132 de 288 Bufete Ramos Messina</w:t>
        <w:br/>
        <w:t xml:space="preserve">Art. 1145. - Si la obligación consiste en no hacer, el contraventor debe daños y perjuicios, por el</w:t>
        <w:br/>
        <w:t xml:space="preserve">solo hecho de la contravención.</w:t>
      </w:r>
    </w:p>
    <w:p>
      <w:r>
        <w:t xml:space="preserve">SECCIÓN IV</w:t>
      </w:r>
    </w:p>
    <w:p>
      <w:r>
        <w:t xml:space="preserve">De las indemnizaciones de daños y perjuicios que</w:t>
        <w:br/>
        <w:t xml:space="preserve">resultan de la falta de cumplimiento de la obligación</w:t>
      </w:r>
    </w:p>
    <w:p>
      <w:r>
        <w:t xml:space="preserve">Art. 1146. - Las indemnizaciones de daños y perjuicios no proceden, sino en el caso en que se</w:t>
        <w:br/>
        <w:t xml:space="preserve">constituya en mora al deudor por no cumplir su obligación, excepto, sin embargo, el caso en que</w:t>
        <w:br/>
        <w:t xml:space="preserve">el objeto que aquél se había obligado a dar o hacer, debía ser dado o hecho en determinado</w:t>
        <w:br/>
        <w:t xml:space="preserve">tiempo que ha dejado pasar.</w:t>
      </w:r>
    </w:p>
    <w:p>
      <w:r>
        <w:t xml:space="preserve">Art. 1147. - El deudor, en los casos que procedan, será condenado al pago de daños y perjuicios,</w:t>
        <w:br/>
        <w:t xml:space="preserve">bien con motivo de la falta de cumplimiento de la obligación, o por causa de su retraso en</w:t>
        <w:br/>
        <w:t xml:space="preserve">llevarla a cabo, siempre que no justifique que el no-cumplimiento procede, sin haber mala fe por</w:t>
        <w:br/>
        <w:t xml:space="preserve">su parte, de causas extrañas a su voluntad, Que no pueden serle imputadas.</w:t>
      </w:r>
    </w:p>
    <w:p>
      <w:r>
        <w:t xml:space="preserve">Art. 1148. - No proceden los daños y perjuicios, cuando por consecuencia de fuerza mayor o de</w:t>
        <w:br/>
        <w:t xml:space="preserve">caso fortuito, el deudor estuvo imposibilitado de dar o hacer aquello a que está obligado, o ha</w:t>
        <w:br/>
        <w:t xml:space="preserve">hecho lo que le estaba prohibido.</w:t>
      </w:r>
    </w:p>
    <w:p>
      <w:r>
        <w:t xml:space="preserve">Art. 1149. - Los daños y perjuicios a que el acreedor tiene derecho, consisten en cantidades</w:t>
        <w:br/>
        <w:t xml:space="preserve">análogas a las pérdidas que haya sufrido y a las ganancias de que hubiese sido privado, salvo las</w:t>
        <w:br/>
        <w:t xml:space="preserve">modificaciones y excepciones a que se refieren los artículos siguientes.</w:t>
      </w:r>
    </w:p>
    <w:p>
      <w:r>
        <w:t xml:space="preserve">Art. 1150. - El deudor no está obligado a satisfacer más daños y perjuicios, que los previstos o</w:t>
        <w:br/>
        <w:t xml:space="preserve">que se han podido prever al hacerse el contrato, excepto en el caso en que la falta de</w:t>
        <w:br/>
        <w:t xml:space="preserve">cumplimiento proceda de su mala fe.</w:t>
      </w:r>
    </w:p>
    <w:p>
      <w:r>
        <w:t xml:space="preserve">Art. 1151. - Aun en este último caso, o sea el de dolo, los daños y perjuicios que por pérdida o</w:t>
        <w:br/>
        <w:t xml:space="preserve">faltas de ganancias se deban al acreedor, no pueden comprender sino lo que sea consecuencia</w:t>
        <w:br/>
        <w:t xml:space="preserve">inmediata y directa de la falta de cumplimiento del contrato.</w:t>
      </w:r>
    </w:p>
    <w:p>
      <w:r>
        <w:t xml:space="preserve">Art. 1152. - Cuando el contrato contenga una cláusula que fije una suma determinada, que debe</w:t>
        <w:br/>
        <w:t xml:space="preserve">pagar en concepto de daños y perjuicios el contratante que deje de cumplirlo, no podrá exigirse</w:t>
        <w:br/>
        <w:t xml:space="preserve">mayor suma en este sentido, ni reducir tampoco su entidad.</w:t>
      </w:r>
    </w:p>
    <w:p>
      <w:r>
        <w:t xml:space="preserve">Art. 1153. - En las obligaciones que se limitan al pago de cierta cantidad, los daños y perjuicios</w:t>
        <w:br/>
        <w:t xml:space="preserve">que resulten del retraso en el cumplimiento, no consisten nunca sino en la condenación a los</w:t>
        <w:br/>
        <w:t xml:space="preserve">intereses señalados por la ley salvo las reglas particulares del comercio y de las fianzas.</w:t>
      </w:r>
    </w:p>
    <w:p>
      <w:r>
        <w:t xml:space="preserve">Página 133 de 288 Bufete Ramos Messina</w:t>
        <w:br/>
        <w:t xml:space="preserve">Deben abonarse estos daños y perjuicios, sin que el acreedor esté obligado a justificar pérdida</w:t>
        <w:br/>
        <w:t xml:space="preserve">alguna.</w:t>
      </w:r>
    </w:p>
    <w:p>
      <w:r>
        <w:t xml:space="preserve">No se deben, sino desde el día de la demanda, excepto en los casos en que la ley las determina de</w:t>
        <w:br/>
        <w:t xml:space="preserve">pleno derecho.</w:t>
      </w:r>
    </w:p>
    <w:p>
      <w:r>
        <w:t xml:space="preserve">Art. 1154. - Los intereses devengados de los capitales pueden producir nuevos intereses, o por</w:t>
        <w:br/>
        <w:t xml:space="preserve">una demanda judicial o por una convención especial, con tal que, sea en la demanda, sea en la</w:t>
        <w:br/>
        <w:t xml:space="preserve">convención, se trate de intereses debidos a lo menos por espacio de un año entero.</w:t>
      </w:r>
    </w:p>
    <w:p>
      <w:r>
        <w:t xml:space="preserve">Art. 1155. - Sin embargo, las rentas vencidas como arrendamientos, alquileres, pensiones</w:t>
        <w:br/>
        <w:t xml:space="preserve">devengadas de rentas perpetuas o vitalicias, producen interés desde el día de la demanda o de la</w:t>
        <w:br/>
        <w:t xml:space="preserve">convención.</w:t>
      </w:r>
    </w:p>
    <w:p>
      <w:r>
        <w:t xml:space="preserve">La misma regla se aplica a las restituciones de frutos, y a los intereses pagados por un tercero al</w:t>
        <w:br/>
        <w:t xml:space="preserve">acreedor en liberación del deudor.</w:t>
      </w:r>
    </w:p>
    <w:p>
      <w:r>
        <w:t xml:space="preserve">SECCIÓN V</w:t>
      </w:r>
    </w:p>
    <w:p>
      <w:r>
        <w:t xml:space="preserve">De la interpretación de las convenciones</w:t>
      </w:r>
    </w:p>
    <w:p>
      <w:r>
        <w:t xml:space="preserve">Art. 1156. - En las convenciones se debe atender más a la común intención de las partes,</w:t>
        <w:br/>
        <w:t xml:space="preserve">contratantes, que al sentido literal de las palabras.</w:t>
      </w:r>
    </w:p>
    <w:p>
      <w:r>
        <w:t xml:space="preserve">Art. 1157. - Si una cláusula es susceptible de doble sentido, se le debe atribuir aquél en que</w:t>
        <w:br/>
        <w:t xml:space="preserve">pueda tener algún efecto, y nunca el que no pudiera producir ninguno.</w:t>
      </w:r>
    </w:p>
    <w:p>
      <w:r>
        <w:t xml:space="preserve">Art. 1158. - Las frases que puedan interpretarse en doble sentido, deben considerarse en aquel</w:t>
        <w:br/>
        <w:t xml:space="preserve">que se halle más conforme con la materia del contrato.</w:t>
      </w:r>
    </w:p>
    <w:p>
      <w:r>
        <w:t xml:space="preserve">Art. 1159. - Los términos ambiguos se interpretarán con arreglo a lo que el uso determine en el</w:t>
        <w:br/>
        <w:t xml:space="preserve">lugar en que el contrato se haya otorgado.</w:t>
      </w:r>
    </w:p>
    <w:p>
      <w:r>
        <w:t xml:space="preserve">Art. 1160. - Deben suplirse en un contrato las cláusulas usuales, aun cuando no se hayan</w:t>
        <w:br/>
        <w:t xml:space="preserve">expresado en el mismo.</w:t>
      </w:r>
    </w:p>
    <w:p>
      <w:r>
        <w:t xml:space="preserve">Art. 1161. - Todas las cláusulas de las convenciones se interpretan las unas por las otras, dando a</w:t>
        <w:br/>
        <w:t xml:space="preserve">cada una el sentido que resulte del acto entero.</w:t>
      </w:r>
    </w:p>
    <w:p>
      <w:r>
        <w:t xml:space="preserve">Página 134 de 288 Bufete Ramos Messina</w:t>
        <w:br/>
        <w:t xml:space="preserve">Art. 1162. - En caso de duda, se interpreta la convención en contra del que haya estipulado, y en</w:t>
        <w:br/>
        <w:t xml:space="preserve">favor del que haya contraído la obligación.</w:t>
      </w:r>
    </w:p>
    <w:p>
      <w:r>
        <w:t xml:space="preserve">Art. 1163. - Por muy generales que sean los términos en que aparezca redactada una convención,</w:t>
        <w:br/>
        <w:t xml:space="preserve">no comprenderá ésta más cosas que aquellas sobre las cuales parezca que las partes se</w:t>
        <w:br/>
        <w:t xml:space="preserve">propusieron contratar.</w:t>
      </w:r>
    </w:p>
    <w:p>
      <w:r>
        <w:t xml:space="preserve">Art. 1164. - Cuando en un contrato se expresa un caso para explicar una obligación, no debe</w:t>
        <w:br/>
        <w:t xml:space="preserve">deducirse que se ha querido restringir la extensión que el convenio produce de derecho en los</w:t>
        <w:br/>
        <w:t xml:space="preserve">casos no expresados.</w:t>
      </w:r>
    </w:p>
    <w:p>
      <w:r>
        <w:t xml:space="preserve">SECCIÓN VI</w:t>
      </w:r>
    </w:p>
    <w:p>
      <w:r>
        <w:t xml:space="preserve">Del efecto de las convenciones respecto de terceros</w:t>
      </w:r>
    </w:p>
    <w:p>
      <w:r>
        <w:t xml:space="preserve">Art. 1165. - Los contratos no producen efecto sino respecto de las partes contratantes; no</w:t>
        <w:br/>
        <w:t xml:space="preserve">perjudican a tercero ni le aprovechan, sino en el caso previsto en el artículo 1121.</w:t>
      </w:r>
    </w:p>
    <w:p>
      <w:r>
        <w:t xml:space="preserve">Art. 1166. - Sin embargo, los acreedores pueden ejercitar todos los derechos y acciones</w:t>
        <w:br/>
        <w:t xml:space="preserve">correspondientes a su deudor, con excepción de los exclusivamente peculiares a la persona.</w:t>
      </w:r>
    </w:p>
    <w:p>
      <w:r>
        <w:t xml:space="preserve">Art. 1167. - Pueden también impugnar, en su propio nombre, los actos ejecutados por su deudor</w:t>
        <w:br/>
        <w:t xml:space="preserve">en fraude de sus derechos.</w:t>
      </w:r>
    </w:p>
    <w:p>
      <w:r>
        <w:t xml:space="preserve">Deben, sin embargo, en cuanto a sus derechos indicados en los títulos de las sucesiones, del</w:t>
        <w:br/>
        <w:t xml:space="preserve">contrato del matrimonio y de los derechos respectivos de los cónyuges, ajustarse a las reglas en</w:t>
        <w:br/>
        <w:t xml:space="preserve">los mismos prescritas.</w:t>
      </w:r>
    </w:p>
    <w:p>
      <w:r>
        <w:t xml:space="preserve">SECCIÓN I</w:t>
      </w:r>
    </w:p>
    <w:p>
      <w:r>
        <w:t xml:space="preserve">De las obligaciones condicionales</w:t>
      </w:r>
    </w:p>
    <w:p>
      <w:r>
        <w:t xml:space="preserve">PÁRRAFO I</w:t>
      </w:r>
    </w:p>
    <w:p>
      <w:r>
        <w:t xml:space="preserve">De la condición en general, y de sus diversas especies</w:t>
      </w:r>
    </w:p>
    <w:p>
      <w:r>
        <w:t xml:space="preserve">Art. 1168. - La obligación es condicional, cuando se la hace depender de un suceso futuro e</w:t>
        <w:br/>
        <w:t xml:space="preserve">incierto, bien suspendiendo sus efectos hasta que aquel se verifique, o bien dejándola sin efecto,</w:t>
        <w:br/>
        <w:t xml:space="preserve">según ocurra o no aquél.</w:t>
      </w:r>
    </w:p>
    <w:p>
      <w:r>
        <w:t xml:space="preserve">Página 135 de 288 Bufete Ramos Messina</w:t>
        <w:br/>
        <w:t xml:space="preserve">Art. 1169. - La condición casual es la que depende de un suceso eventual, ajeno a la voluntad de</w:t>
        <w:br/>
        <w:t xml:space="preserve">las contratantes.</w:t>
      </w:r>
    </w:p>
    <w:p>
      <w:r>
        <w:t xml:space="preserve">Art. 1170. - La condición potestativa es la que hace depender el cumplimiento del contrato, de</w:t>
        <w:br/>
        <w:t xml:space="preserve">un suceso a que puede dar lugar o que puede impedir la voluntad de los contratantes.</w:t>
      </w:r>
    </w:p>
    <w:p>
      <w:r>
        <w:t xml:space="preserve">Art. 1171. - La condición mixta es la que depende a un mismo tiempo de la voluntad de una de</w:t>
        <w:br/>
        <w:t xml:space="preserve">las partes contratantes y de un tercero.</w:t>
      </w:r>
    </w:p>
    <w:p>
      <w:r>
        <w:t xml:space="preserve">Art. 1172. - Toda condición de una cosa imposible, o que sea contra las buenas costumbres, o</w:t>
        <w:br/>
        <w:t xml:space="preserve">que esté prohibida por la ley, es nula y hace también nula la convención que de ella dependa.</w:t>
      </w:r>
    </w:p>
    <w:p>
      <w:r>
        <w:t xml:space="preserve">Art. 1173. - La condición de no hacer una cosa imposible, no hace nula la obligación que bajo</w:t>
        <w:br/>
        <w:t xml:space="preserve">ella se pactó.</w:t>
      </w:r>
    </w:p>
    <w:p>
      <w:r>
        <w:t xml:space="preserve">Art. 1174. - Es nula toda obligación cuando se contrajo bajo una condición potestativa de parte</w:t>
        <w:br/>
        <w:t xml:space="preserve">del que se obliga.</w:t>
      </w:r>
    </w:p>
    <w:p>
      <w:r>
        <w:t xml:space="preserve">Art. 1175. - Debe verificarse toda condición del modo que las partes contratantes</w:t>
        <w:br/>
        <w:t xml:space="preserve">verosímilmente quisieron y entendieron que se verificara.</w:t>
      </w:r>
    </w:p>
    <w:p>
      <w:r>
        <w:t xml:space="preserve">Art. 1176. - Cuando se pacta una obligación bajo condición de que tal y tal cosa sucederán</w:t>
        <w:br/>
        <w:t xml:space="preserve">dentro de un tiempo fijo, se considera sin efecto esta condición, luego que haya expirado el</w:t>
        <w:br/>
        <w:t xml:space="preserve">término sin haberse verificado el suceso.</w:t>
      </w:r>
    </w:p>
    <w:p>
      <w:r>
        <w:t xml:space="preserve">Si no hay tiempo determinado, puede verificarse siempre la condición y no se considerará sin</w:t>
        <w:br/>
        <w:t xml:space="preserve">efecto mientras no se sepa de cierto que el suceso no se verifica.</w:t>
      </w:r>
    </w:p>
    <w:p>
      <w:r>
        <w:t xml:space="preserve">Art. 1177. - Cuando se contrajo una obligación bajo la condición de que no se verificaría un</w:t>
        <w:br/>
        <w:t xml:space="preserve">suceso dentro de un término señalado, deberá tenerse por cumplida la condición, luego que el</w:t>
        <w:br/>
        <w:t xml:space="preserve">tiempo expire, sin que dicho acontecimiento haya sucedido.</w:t>
      </w:r>
    </w:p>
    <w:p>
      <w:r>
        <w:t xml:space="preserve">Lo mismo deberá decirse, si antes de cumplirse el plazo hubiese certeza de que el suceso no se</w:t>
        <w:br/>
        <w:t xml:space="preserve">verificará y si no se hubiese señalado tiempo, no se tendrá por cumplida la condición, hasta que</w:t>
        <w:br/>
        <w:t xml:space="preserve">de cierto conste que no se realizará el tal suceso.</w:t>
      </w:r>
    </w:p>
    <w:p>
      <w:r>
        <w:t xml:space="preserve">Art. 1178. - Se reputa por cumplida la condición, siempre que el deudor, en ella incluido, es</w:t>
        <w:br/>
        <w:t xml:space="preserve">quien ha impedido su cumplimiento.</w:t>
      </w:r>
    </w:p>
    <w:p>
      <w:r>
        <w:t xml:space="preserve">Art. 1179. - La condición una vez verificada, tiene efecto retroactivo al día en que se contrajo la</w:t>
        <w:br/>
        <w:t xml:space="preserve">obligación.</w:t>
      </w:r>
    </w:p>
    <w:p>
      <w:r>
        <w:t xml:space="preserve">Página 136 de 288 Bufete Ramos Messina</w:t>
        <w:br/>
        <w:t xml:space="preserve">Si el acreedor hubiese muerto antes que la condición se verificase, pasan sus derechos a su</w:t>
        <w:br/>
        <w:t xml:space="preserve">heredero.</w:t>
      </w:r>
    </w:p>
    <w:p>
      <w:r>
        <w:t xml:space="preserve">Art. 1180. - El acreedor puede, antes que se verifique la condición, ejercer todos los actos</w:t>
        <w:br/>
        <w:t xml:space="preserve">conservatorios de sus derechos.</w:t>
      </w:r>
    </w:p>
    <w:p>
      <w:r>
        <w:t xml:space="preserve">PÁRRAFO II</w:t>
      </w:r>
    </w:p>
    <w:p>
      <w:r>
        <w:t xml:space="preserve">De la condición suspensiva</w:t>
      </w:r>
    </w:p>
    <w:p>
      <w:r>
        <w:t xml:space="preserve">Art. 1181. - Se entiende contraída una obligación bajo condición suspensiva, cuando pende de</w:t>
        <w:br/>
        <w:t xml:space="preserve">un suceso futuro e incierto, o de un suceso ya acaecido, pero que aun es ignorado por las partes.</w:t>
      </w:r>
    </w:p>
    <w:p>
      <w:r>
        <w:t xml:space="preserve">En el primer caso, no puede cumplirse la obligación, hasta que el suceso se haya verificado.</w:t>
      </w:r>
    </w:p>
    <w:p>
      <w:r>
        <w:t xml:space="preserve">En el segundo, produce todo su efecto desde el día en que se contrajo.</w:t>
      </w:r>
    </w:p>
    <w:p>
      <w:r>
        <w:t xml:space="preserve">Art. 1182. - Cuando la obligación se contrajo bajo una condición suspensiva, la cosa que fue</w:t>
        <w:br/>
        <w:t xml:space="preserve">materia de la convención continúa de cuenta y riesgo del deudor, que no se obligó a entregarla</w:t>
        <w:br/>
        <w:t xml:space="preserve">hasta que se verifique la condición.</w:t>
      </w:r>
    </w:p>
    <w:p>
      <w:r>
        <w:t xml:space="preserve">Si la cosa ha perecido enteramente sin culpa del deudor, queda extinguida la obligación.</w:t>
      </w:r>
    </w:p>
    <w:p>
      <w:r>
        <w:t xml:space="preserve">Si la cosa se hubiere deteriorado sin culpa del deudor, el acreedor podrá escoger o rescindir la</w:t>
        <w:br/>
        <w:t xml:space="preserve">obligación, o pedir la cosa en el estado en que se halle, sin disminuir su precio.</w:t>
      </w:r>
    </w:p>
    <w:p>
      <w:r>
        <w:t xml:space="preserve">Si hubiere sucedido por culpa del deudor, el acreedor tiene derecho a rescindir la obligación, a</w:t>
        <w:br/>
        <w:t xml:space="preserve">pedir la cosa en el estado en que se halle, y a más los daños y perjuicios.</w:t>
      </w:r>
    </w:p>
    <w:p>
      <w:r>
        <w:t xml:space="preserve">PÁRRAFO III</w:t>
      </w:r>
    </w:p>
    <w:p>
      <w:r>
        <w:t xml:space="preserve">De la condición resolutoria</w:t>
      </w:r>
    </w:p>
    <w:p>
      <w:r>
        <w:t xml:space="preserve">Art. 1183. - La condición resolutoria es aquella que, una vez verificada, produce la revocación</w:t>
        <w:br/>
        <w:t xml:space="preserve">de la obligación y vuelve a poner las cosas en el mismo estado que tendrían si no hubiese</w:t>
        <w:br/>
        <w:t xml:space="preserve">existido la obligación.</w:t>
      </w:r>
    </w:p>
    <w:p>
      <w:r>
        <w:t xml:space="preserve">Página 137 de 288 Bufete Ramos Messina</w:t>
        <w:br/>
        <w:t xml:space="preserve">No suspende el cumplimiento de la obligación, sólo se obliga al acreedor a restituir lo que</w:t>
        <w:br/>
        <w:t xml:space="preserve">recibió, en caso de que el acontecimiento previsto en la condición llegue a verificarse.</w:t>
      </w:r>
    </w:p>
    <w:p>
      <w:r>
        <w:t xml:space="preserve">Art. 1184. - La condición resolutoria se sobre entiende siempre en los contratos sinalagmáticos,</w:t>
        <w:br/>
        <w:t xml:space="preserve">para el caso de qué una de las partes no cumpla su obligación.</w:t>
      </w:r>
    </w:p>
    <w:p>
      <w:r>
        <w:t xml:space="preserve">En este caso no queda disuelto el contrato de pleno derecho.</w:t>
      </w:r>
    </w:p>
    <w:p>
      <w:r>
        <w:t xml:space="preserve">La parte a quien no se cumplió lo pactado, será árbitra de precisar a la otra a la ejecución de la</w:t>
        <w:br/>
        <w:t xml:space="preserve">convención, siendo posible, de pedir la rescisión de aquella y el abono de daños y perjuicios.</w:t>
      </w:r>
    </w:p>
    <w:p>
      <w:r>
        <w:t xml:space="preserve">La rescisión debe pedirse judicialmente, y podrá concederse al demandado un término</w:t>
        <w:br/>
        <w:t xml:space="preserve">proporcionado a las circunstancias.</w:t>
      </w:r>
    </w:p>
    <w:p>
      <w:r>
        <w:t xml:space="preserve">SECCIÓN II</w:t>
      </w:r>
    </w:p>
    <w:p>
      <w:r>
        <w:t xml:space="preserve">De las obligaciones a término fijo</w:t>
      </w:r>
    </w:p>
    <w:p>
      <w:r>
        <w:t xml:space="preserve">Art. 1185. - El término se diferencia de la condición, en que aquel no suspende la obligación, y</w:t>
        <w:br/>
        <w:t xml:space="preserve">sí sólo dilata el cumplimiento de ella.</w:t>
      </w:r>
    </w:p>
    <w:p>
      <w:r>
        <w:t xml:space="preserve">Art. 1186. - Lo que se debe a término fijo, no puede reclamarse antes del ven-cimiento del</w:t>
        <w:br/>
        <w:t xml:space="preserve">término; lo que se pagó antes del vencimiento, no puede repetirse.</w:t>
      </w:r>
    </w:p>
    <w:p>
      <w:r>
        <w:t xml:space="preserve">Art. 1187. - Siempre se presume que el término se estipuló en favor del deudor, a no ser que de</w:t>
        <w:br/>
        <w:t xml:space="preserve">la misma estipulación o de sus circunstancias resulte que así se convino en favor del acreedor.</w:t>
      </w:r>
    </w:p>
    <w:p>
      <w:r>
        <w:t xml:space="preserve">Art. 1188. - El deudor no puede reclamar el beneficio del término, cuando ha quebrado, o</w:t>
        <w:br/>
        <w:t xml:space="preserve">cuando por acto suyo han disminuido las garantías dadas en el contrato a su acreedor.</w:t>
      </w:r>
    </w:p>
    <w:p>
      <w:r>
        <w:t xml:space="preserve">SECCIÓN III</w:t>
      </w:r>
    </w:p>
    <w:p>
      <w:r>
        <w:t xml:space="preserve">De las obligaciones alternativas</w:t>
      </w:r>
    </w:p>
    <w:p>
      <w:r>
        <w:t xml:space="preserve">Art. 1189. - El deudor de una obligación alternativa, queda libre por la entrega de una de las dos</w:t>
        <w:br/>
        <w:t xml:space="preserve">cosas que estaban comprendidas en la obligación.</w:t>
      </w:r>
    </w:p>
    <w:p>
      <w:r>
        <w:t xml:space="preserve">Art. 1190. - La elección pertenece al deudor, si no le ha sido otorgada expresamente al acreedor.</w:t>
      </w:r>
    </w:p>
    <w:p>
      <w:r>
        <w:t xml:space="preserve">Página 138 de 288 Bufete Ramos Messina</w:t>
        <w:br/>
        <w:t xml:space="preserve">Art. 1191. - Puede librarse el deudor, entregando una de las dos cosas prometidas; pero no puede</w:t>
        <w:br/>
        <w:t xml:space="preserve">obligar al acreedor a que reciba una parte de una, y una parte de otra.</w:t>
      </w:r>
    </w:p>
    <w:p>
      <w:r>
        <w:t xml:space="preserve">Art. 1192. - La obligación es pura y simple, aunque contratada de una manera alternativa, si una</w:t>
        <w:br/>
        <w:t xml:space="preserve">de las dos cosas prometidas no pudiese ser objeto de la obligación.</w:t>
      </w:r>
    </w:p>
    <w:p>
      <w:r>
        <w:t xml:space="preserve">Art. 1193. - La obligación alternativa se convierte en pura y simple, cuando una de las cosas</w:t>
        <w:br/>
        <w:t xml:space="preserve">prometidas perece y no puede ser entregada, aunque sea por falta del deudor.</w:t>
      </w:r>
    </w:p>
    <w:p>
      <w:r>
        <w:t xml:space="preserve">El importe de la cosa no puede ofrecerse en su lugar.</w:t>
      </w:r>
    </w:p>
    <w:p>
      <w:r>
        <w:t xml:space="preserve">Si perecen las dos, y el deudor está en descubierto respecto a una de ellas, debe pagar el importe</w:t>
        <w:br/>
        <w:t xml:space="preserve">de la que ha perecido últimamente.</w:t>
      </w:r>
    </w:p>
    <w:p>
      <w:r>
        <w:t xml:space="preserve">Art. 1194. - Cuando en los casos previstos en el artículo precedente, la elección hubiese sido</w:t>
        <w:br/>
        <w:t xml:space="preserve">otorgada por el convenio al acreedor, se harán las siguientes distinciones: si ha perecido una sola</w:t>
        <w:br/>
        <w:t xml:space="preserve">de las cosas, sin culpa del deudor, el acreedor debe tomar la que queda; si el deudor ha incurrido</w:t>
        <w:br/>
        <w:t xml:space="preserve">en falta, el acreedor puede pedir la cosa que queda o el precio de la que ha perecido. Si las dos</w:t>
        <w:br/>
        <w:t xml:space="preserve">cosas han perecido, entonces, si el deudor ha incurrido en falta con respecto a las dos, o bien</w:t>
        <w:br/>
        <w:t xml:space="preserve">respecto de una de ella solamente, el acreedor puede pedir el precio de una o de otra, según le</w:t>
        <w:br/>
        <w:t xml:space="preserve">parezca.</w:t>
      </w:r>
    </w:p>
    <w:p>
      <w:r>
        <w:t xml:space="preserve">Art. 1195. - Si han perecido las dos cosas sin culpa del deudor, y antes que esté en mora, la</w:t>
        <w:br/>
        <w:t xml:space="preserve">obligación se extingue conforme el artículo 1302.</w:t>
      </w:r>
    </w:p>
    <w:p>
      <w:r>
        <w:t xml:space="preserve">Art. 1196. - Los mismos principios se aplican al caso en que haya más de dos cosas</w:t>
        <w:br/>
        <w:t xml:space="preserve">comprendidas en la obligación alternativa.</w:t>
      </w:r>
    </w:p>
    <w:p>
      <w:r>
        <w:t xml:space="preserve">SECCIÓN IV</w:t>
      </w:r>
    </w:p>
    <w:p>
      <w:r>
        <w:t xml:space="preserve">De las obligaciones solidarias</w:t>
      </w:r>
    </w:p>
    <w:p>
      <w:r>
        <w:t xml:space="preserve">PÁRRAFO I</w:t>
      </w:r>
    </w:p>
    <w:p>
      <w:r>
        <w:t xml:space="preserve">De la solidaridad entre los acreedores</w:t>
      </w:r>
    </w:p>
    <w:p>
      <w:r>
        <w:t xml:space="preserve">Art. 1197. - La obligación es solidaria entre muchos acreedores, cuando el título da</w:t>
        <w:br/>
        <w:t xml:space="preserve">expresamente a cada uno de ellos el derecho de pedir el pago del total del crédito, y que el pago</w:t>
        <w:br/>
        <w:t xml:space="preserve">hecho a uno de ellos libre al deudor, aunque el beneficio de la obligación sea partible y divisible</w:t>
        <w:br/>
        <w:t xml:space="preserve">entre los diversos acreedores.</w:t>
      </w:r>
    </w:p>
    <w:p>
      <w:r>
        <w:t xml:space="preserve">Página 139 de 288 Bufete Ramos Messina</w:t>
        <w:br/>
        <w:t xml:space="preserve">Art. 1198. - Es facultativo al deudor el pago a uno o a otro de los acreedores solidarios, mientras</w:t>
        <w:br/>
        <w:t xml:space="preserve">que no haya sido apremiado por tres solidarios, no deja al deudor libre sino por la parte de este</w:t>
        <w:br/>
        <w:t xml:space="preserve">acreedor.</w:t>
      </w:r>
    </w:p>
    <w:p>
      <w:r>
        <w:t xml:space="preserve">Art. 1199. - Todo acto que interrumpe la prescripción respecto a uno de los acreedores</w:t>
        <w:br/>
        <w:t xml:space="preserve">solidarios, aprovecha a los otros acreedores.</w:t>
      </w:r>
    </w:p>
    <w:p>
      <w:r>
        <w:t xml:space="preserve">PÁRRAFO II</w:t>
      </w:r>
    </w:p>
    <w:p>
      <w:r>
        <w:t xml:space="preserve">De la solidaridad por parte de los deudores</w:t>
      </w:r>
    </w:p>
    <w:p>
      <w:r>
        <w:t xml:space="preserve">Art. 1200. - Hay solidaridad por parte de los deudores, cuando están obligados a una misma</w:t>
        <w:br/>
        <w:t xml:space="preserve">cosa, de manera que cada uno de ellos pueda ser requerido por la totalidad, y que el pago hecho</w:t>
        <w:br/>
        <w:t xml:space="preserve">por uno, libre a los otros respecto del acreedor.</w:t>
      </w:r>
    </w:p>
    <w:p>
      <w:r>
        <w:t xml:space="preserve">Art. 1201. - La obligación puede ser solidaria, aunque uno de los deudores esté obligado de una</w:t>
        <w:br/>
        <w:t xml:space="preserve">manera distinta que el otro, al pago de la misma cosa; por ejemplo, si el uno no está obligado</w:t>
        <w:br/>
        <w:t xml:space="preserve">sino condicionalmente, mientras que el compromiso del otro es puro y simple; o si el uno tiene</w:t>
        <w:br/>
        <w:t xml:space="preserve">un término que no le ha sido concedido al otro.</w:t>
      </w:r>
    </w:p>
    <w:p>
      <w:r>
        <w:t xml:space="preserve">Art. 1202. - La solidaridad no Se presume; es preciso se haya estipulado expresamente. Esta</w:t>
        <w:br/>
        <w:t xml:space="preserve">regla no deja de existir sino en el caso en que la solidaridad tiene lugar de pleno derecho en</w:t>
        <w:br/>
        <w:t xml:space="preserve">virtud de una disposición de la ley.</w:t>
      </w:r>
    </w:p>
    <w:p>
      <w:r>
        <w:t xml:space="preserve">Art. 1203. - El acreedor de una obligación contratada solidariamente, puede dirigirse a aquel de</w:t>
        <w:br/>
        <w:t xml:space="preserve">los deudores que le parezca, sin que éste pueda oponerle el beneficio de división.</w:t>
      </w:r>
    </w:p>
    <w:p>
      <w:r>
        <w:t xml:space="preserve">Art. 1204. - Las acciones ejercidas contra uno de los deudores, no impiden al acreedor ejercer</w:t>
        <w:br/>
        <w:t xml:space="preserve">otras iguales contra los demás.</w:t>
      </w:r>
    </w:p>
    <w:p>
      <w:r>
        <w:t xml:space="preserve">Art. 1205. - Si la cosa debida ha perecido por la culpa o durante la mora de uno o muchos</w:t>
        <w:br/>
        <w:t xml:space="preserve">deudores solidarios, los otros codeudores no quedan libres de la obligación de pagar el precio de</w:t>
        <w:br/>
        <w:t xml:space="preserve">la cosa, aunque no están obligados a los daños y perjuicios.</w:t>
      </w:r>
    </w:p>
    <w:p>
      <w:r>
        <w:t xml:space="preserve">El acreedor puede solamente exigir los daños y perjuicios, lo mismo contra los deudores, por</w:t>
        <w:br/>
        <w:t xml:space="preserve">falta de los cuales ha perecido la cosa, que contra los que estaban en mora.</w:t>
      </w:r>
    </w:p>
    <w:p>
      <w:r>
        <w:t xml:space="preserve">Art. 1206. - Las acciones ejercidas contra uno de los deudores solidarios, interrumpen la</w:t>
        <w:br/>
        <w:t xml:space="preserve">prescripción respecto a todos.</w:t>
      </w:r>
    </w:p>
    <w:p>
      <w:r>
        <w:t xml:space="preserve">Página 140 de 288 Bufete Ramos Messina</w:t>
        <w:br/>
        <w:t xml:space="preserve">Art. 1207. - La demanda de intereses formulada contra uno de los deudores solidarios, hace</w:t>
        <w:br/>
        <w:t xml:space="preserve">devengar los intereses respecto de todos.</w:t>
      </w:r>
    </w:p>
    <w:p>
      <w:r>
        <w:t xml:space="preserve">Art. 1208. - El codeudor solidario, apremiado por el acreedor, puede oponer todas las</w:t>
        <w:br/>
        <w:t xml:space="preserve">excepciones que resulten de la naturaleza de la obligación, y todas las que le sean personales, así</w:t>
        <w:br/>
        <w:t xml:space="preserve">como también todas las que sean comunes a todos los codeudores.</w:t>
        <w:br/>
        <w:t xml:space="preserve">No podrá oponer las excepciones que sean puramente personales a algunos de los otros</w:t>
        <w:br/>
        <w:t xml:space="preserve">codeudores.</w:t>
      </w:r>
    </w:p>
    <w:p>
      <w:r>
        <w:t xml:space="preserve">Art. 1209. - Cuando uno de los deudores viene a ser heredero único del acreedor, o cuando el</w:t>
        <w:br/>
        <w:t xml:space="preserve">acreedor viene a ser el único heredero de uno de los deudores, la confusión no extingue el crédito</w:t>
        <w:br/>
        <w:t xml:space="preserve">solidario, sino en la parte y porción del deudor o del acreedor.</w:t>
      </w:r>
    </w:p>
    <w:p>
      <w:r>
        <w:t xml:space="preserve">Art. 1210. - El acreedor que consiente en la división de la deuda, con respecto a uno de los</w:t>
        <w:br/>
        <w:t xml:space="preserve">codeudores, conserva su acción solidaria contra los otros, pero bajo la deducción de la parte del</w:t>
        <w:br/>
        <w:t xml:space="preserve">deudor que ha eximido de la solidaridad.</w:t>
      </w:r>
    </w:p>
    <w:p>
      <w:r>
        <w:t xml:space="preserve">Art. 1211. - El acreedor que recibe separadamente la parte de uno de los deudores, sin reservas</w:t>
        <w:br/>
        <w:t xml:space="preserve">en la parta de pago la solidaridad o sus derechos en general, no renuncia a la solidaridad sino</w:t>
        <w:br/>
        <w:t xml:space="preserve">respecto de este deudor.</w:t>
      </w:r>
    </w:p>
    <w:p>
      <w:r>
        <w:t xml:space="preserve">No se supone que el acreedor exime de solidaridad al deudor, cuando recibe de él una suma igual</w:t>
        <w:br/>
        <w:t xml:space="preserve">ala porción en que está obligado si la carta de pago no dice que esto es por su parte.</w:t>
      </w:r>
    </w:p>
    <w:p>
      <w:r>
        <w:t xml:space="preserve">Sucede lo mismo respecto a la simple demanda, formulada contra uno de los codeudores por su</w:t>
        <w:br/>
        <w:t xml:space="preserve">parte, si éste no ha asentido a la demanda, o si no ha intervenido una sentencia de condenación.</w:t>
      </w:r>
    </w:p>
    <w:p>
      <w:r>
        <w:t xml:space="preserve">Art. 1212. - (Mod. por la Ley No. 585, de fecha 24 de Octubre de 1941, G. O. 5661)</w:t>
      </w:r>
    </w:p>
    <w:p>
      <w:r>
        <w:t xml:space="preserve">El acreedor que recibe separadamente y sin reserva la parte de uno de los codeudores en los</w:t>
        <w:br/>
        <w:t xml:space="preserve">atrasos o intereses de la deuda, no pierde la solidaridad sino por las rentas e intereses vencidos, y</w:t>
        <w:br/>
        <w:t xml:space="preserve">no para los por vencer, ni por el capital, a menos que el pago dividido haya continuado por</w:t>
        <w:br/>
        <w:t xml:space="preserve">espacio de cinco años consecutivos.</w:t>
      </w:r>
    </w:p>
    <w:p>
      <w:r>
        <w:t xml:space="preserve">Art. 1213. - La obligación contraída solidariamente respecto al acreedor, se divide de pleno</w:t>
        <w:br/>
        <w:t xml:space="preserve">derecho entre los deudores, que no están obligados entre sí sino cada uno por su parte y porción.</w:t>
      </w:r>
    </w:p>
    <w:p>
      <w:r>
        <w:t xml:space="preserve">Art. 1214. - El codeudor de una deuda solidaria, que la ha pagado por entero, no puede repetir</w:t>
        <w:br/>
        <w:t xml:space="preserve">contra los otros sino la parte y porción de cada uno.</w:t>
      </w:r>
    </w:p>
    <w:p>
      <w:r>
        <w:t xml:space="preserve">Si uno de ellos es insolvente, la pérdida que ocasiona su insolvencia, se reparte a prorrata entre</w:t>
        <w:br/>
        <w:t xml:space="preserve">los demás codeudores solventes y el que ha hecho el pago.</w:t>
      </w:r>
    </w:p>
    <w:p>
      <w:r>
        <w:t xml:space="preserve">Página 141 de 288 Bufete Ramos Messina</w:t>
        <w:br/>
        <w:t xml:space="preserve">Art. 1215. - En el caso en que el acreedor haya renunciado a la acción solidaria respecto a uno</w:t>
        <w:br/>
        <w:t xml:space="preserve">de los deudores, si uno o muchos de los otros codeudores viene a ser insolvente, la porción de los</w:t>
        <w:br/>
        <w:t xml:space="preserve">insolventes será repartida proporcionalmente entre todos los deudores, comprendiendo aun los</w:t>
        <w:br/>
        <w:t xml:space="preserve">que anteriormente hayan sido eximidos de la solidaridad por el acreedor.</w:t>
      </w:r>
    </w:p>
    <w:p>
      <w:r>
        <w:t xml:space="preserve">Art. 1216. - Si el negocio por el cual la deuda ha sido contraída solidariamente, no concierne</w:t>
        <w:br/>
        <w:t xml:space="preserve">sino a uno de los comprendidos en la obligación, éste estará obligado por toda la deuda respecto</w:t>
        <w:br/>
        <w:t xml:space="preserve">a los demás codeudores, que no serán considerados, con relación a él, sino como sus fiadores.</w:t>
      </w:r>
    </w:p>
    <w:p>
      <w:r>
        <w:t xml:space="preserve">SECCIÓN V</w:t>
      </w:r>
    </w:p>
    <w:p>
      <w:r>
        <w:t xml:space="preserve">De las obligaciones divisibles e indivisibles</w:t>
      </w:r>
    </w:p>
    <w:p>
      <w:r>
        <w:t xml:space="preserve">Art. 1217. - La obligación es divisible o indivisible, según tenga por objeto o una cosa que en su</w:t>
        <w:br/>
        <w:t xml:space="preserve">entrega, o un hecho que en su ejecución es o no susceptible de división, bien sea material o</w:t>
        <w:br/>
        <w:t xml:space="preserve">intelectual.</w:t>
      </w:r>
    </w:p>
    <w:p>
      <w:r>
        <w:t xml:space="preserve">Art. 1218. - La obligación es indivisible, aunque la cosa o el hecho de que es objeto, sea</w:t>
        <w:br/>
        <w:t xml:space="preserve">divisible por su naturaleza si el punto de vista bajo el cual se considera en la obligación no la</w:t>
        <w:br/>
        <w:t xml:space="preserve">hace susceptible de ejecución parcial.</w:t>
      </w:r>
    </w:p>
    <w:p>
      <w:r>
        <w:t xml:space="preserve">Art. 1219. - La solidaridad estipulada, no da a la obligación el carácter de indivisibilidad.</w:t>
      </w:r>
    </w:p>
    <w:p>
      <w:r>
        <w:t xml:space="preserve">PÁRRAFO I</w:t>
      </w:r>
    </w:p>
    <w:p>
      <w:r>
        <w:t xml:space="preserve">De los efectos de la obligación divisible</w:t>
      </w:r>
    </w:p>
    <w:p>
      <w:r>
        <w:t xml:space="preserve">Art. 1220. - La obligación que es susceptible de división, debe ejecutarse entre el acreedor y el</w:t>
        <w:br/>
        <w:t xml:space="preserve">deudor, como si fuese indivisible.</w:t>
      </w:r>
    </w:p>
    <w:p>
      <w:r>
        <w:t xml:space="preserve">La divisibilidad no tiene aplicación sino respecto de sus herederos, que no pueden reclamar la</w:t>
        <w:br/>
        <w:t xml:space="preserve">deuda o que no están obligados a pagar sino por las partes que les corresponden, o por las que</w:t>
        <w:br/>
        <w:t xml:space="preserve">están obligados como representando al acreedor o al deudor.</w:t>
      </w:r>
    </w:p>
    <w:p>
      <w:r>
        <w:t xml:space="preserve">Art. 1221. - El principio establecido en el artículo precedente, tiene su excepción respecto a los</w:t>
        <w:br/>
        <w:t xml:space="preserve">herederos del deudor:</w:t>
      </w:r>
    </w:p>
    <w:p>
      <w:r>
        <w:t xml:space="preserve">1ro. En el caso en que la deuda es hipotecaria;</w:t>
      </w:r>
    </w:p>
    <w:p>
      <w:r>
        <w:t xml:space="preserve">Página 142 de 288 Bufete Ramos Messina</w:t>
        <w:br/>
        <w:t xml:space="preserve">2do. Cuando es de un objeto determinado;</w:t>
      </w:r>
    </w:p>
    <w:p>
      <w:r>
        <w:t xml:space="preserve">3ro. Cuando se trata de la deuda alternativa de cosas que son de elección del acreedor, y de las</w:t>
        <w:br/>
        <w:t xml:space="preserve">cuales una sola es indivisible.</w:t>
      </w:r>
    </w:p>
    <w:p>
      <w:r>
        <w:t xml:space="preserve">4to. Cuando uno de los herederos está encargado sólo, por el título, de la ejecución de la</w:t>
        <w:br/>
        <w:t xml:space="preserve">obligación;</w:t>
      </w:r>
    </w:p>
    <w:p>
      <w:r>
        <w:t xml:space="preserve">5to. Cuando resulta, bien sea por la naturaleza del compromiso, bien sea de la cosa de que es</w:t>
        <w:br/>
        <w:t xml:space="preserve">objeto, sea por el fin que se ha propuesto en el contrato, que la intención de los contratantes ha</w:t>
        <w:br/>
        <w:t xml:space="preserve">sido que la deuda no pueda satisfacerse parcialmente.</w:t>
      </w:r>
    </w:p>
    <w:p>
      <w:r>
        <w:t xml:space="preserve">En los tres primeros casos, el heredero que posee la cosa debida o el predio hipotecado por la</w:t>
        <w:br/>
        <w:t xml:space="preserve">deuda, puede ser apremiado por el todo sobre la cosa debida o sobre el predio hipotecado, salvo</w:t>
        <w:br/>
        <w:t xml:space="preserve">el recurso contra sus coherederos.</w:t>
      </w:r>
    </w:p>
    <w:p>
      <w:r>
        <w:t xml:space="preserve">En el caso 4to, el heredero sólo gravado con la deuda; y en el 5to, cada heredero puede también</w:t>
        <w:br/>
        <w:t xml:space="preserve">ser apremiado por el todo, salvo el recurso contra sus coherederos.</w:t>
      </w:r>
    </w:p>
    <w:p>
      <w:r>
        <w:t xml:space="preserve">PÁRRAFO II</w:t>
      </w:r>
    </w:p>
    <w:p>
      <w:r>
        <w:t xml:space="preserve">De los efectos de la obligación indivisible</w:t>
      </w:r>
    </w:p>
    <w:p>
      <w:r>
        <w:t xml:space="preserve">Art. 1222. - Cada uno de los que han contratado conjuntamente una deuda indivisible, está</w:t>
        <w:br/>
        <w:t xml:space="preserve">obligado por el todo, aunque la obligación no haya sido contratada solidariamente.</w:t>
      </w:r>
    </w:p>
    <w:p>
      <w:r>
        <w:t xml:space="preserve">Art. 1223. - Sucede lo mismo respecto de los herederos del que ha contraído una obligación</w:t>
        <w:br/>
        <w:t xml:space="preserve">semejante.</w:t>
      </w:r>
    </w:p>
    <w:p>
      <w:r>
        <w:t xml:space="preserve">Art. 1224. - Cada heredero del acreedor puede exigir en totalidad la ejecución de la obligación</w:t>
        <w:br/>
        <w:t xml:space="preserve">indivisible.</w:t>
      </w:r>
    </w:p>
    <w:p>
      <w:r>
        <w:t xml:space="preserve">No puede él solo otorgar quita por la totalidad de la deuda; no puede tampoco recibir él solo el</w:t>
        <w:br/>
        <w:t xml:space="preserve">precio en lugar de la cosa.</w:t>
      </w:r>
    </w:p>
    <w:p>
      <w:r>
        <w:t xml:space="preserve">Si uno solo de los herederos ha dado la quita o recibido el precio de la cosa, su coheredero no</w:t>
        <w:br/>
        <w:t xml:space="preserve">puede pedir la cosa indivisible, sino teniendo en cuenta la porción del coheredero que ha dado la</w:t>
        <w:br/>
        <w:t xml:space="preserve">quita o que ha recibido el precio.</w:t>
      </w:r>
    </w:p>
    <w:p>
      <w:r>
        <w:t xml:space="preserve">Art. 1225. - El heredero del deudor, asignado por la totalidad de la obligación, puede pedir una</w:t>
        <w:br/>
        <w:t xml:space="preserve">prórroga para llamar a los autos a sus coherederos, a menos que la deuda sea de tal naturaleza,</w:t>
      </w:r>
    </w:p>
    <w:p>
      <w:r>
        <w:t xml:space="preserve">Página 143 de 288 Bufete Ramos Messina</w:t>
        <w:br/>
        <w:t xml:space="preserve">que no deba ser pagada sino por el heredero designado, que puede entonces ser condenado solo,</w:t>
        <w:br/>
        <w:t xml:space="preserve">salvo su recurso de indemnización contra sus coherederos.</w:t>
      </w:r>
    </w:p>
    <w:p>
      <w:r>
        <w:t xml:space="preserve">SECCIÓN VI</w:t>
      </w:r>
    </w:p>
    <w:p>
      <w:r>
        <w:t xml:space="preserve">De las obligaciones con cláusula penal</w:t>
      </w:r>
    </w:p>
    <w:p>
      <w:r>
        <w:t xml:space="preserve">Art. 1226. - La cláusula penal es aquella por la cual una persona, para asegurar la ejecución de</w:t>
        <w:br/>
        <w:t xml:space="preserve">un convenio, se obliga a alguna cosa en caso de faltar a su cumplimiento.</w:t>
      </w:r>
    </w:p>
    <w:p>
      <w:r>
        <w:t xml:space="preserve">Art. 1227. - La nulidad de la obligación principal, lleva consigo la de la cláusula penal. La</w:t>
        <w:br/>
        <w:t xml:space="preserve">nulidad de ésta no implica de ningún modo la de la obligación principal.</w:t>
      </w:r>
    </w:p>
    <w:p>
      <w:r>
        <w:t xml:space="preserve">Art. 1228. - El acreedor, en lugar de pedir la pena estipulada contra el deudor que está en mora,</w:t>
        <w:br/>
        <w:t xml:space="preserve">puede apremiar para la ejecución de la obligación principal.</w:t>
      </w:r>
    </w:p>
    <w:p>
      <w:r>
        <w:t xml:space="preserve">Art. 1229. - La cláusula penal es la compensación de los daños y perjuicios, que el acreedor</w:t>
        <w:br/>
        <w:t xml:space="preserve">experimenta por la falta de ejecución de la obligación principal. No puede pedir a la vez el</w:t>
        <w:br/>
        <w:t xml:space="preserve">principal y la pena, a menos que ésta se haya estipulado por el simple retardo.</w:t>
      </w:r>
    </w:p>
    <w:p>
      <w:r>
        <w:t xml:space="preserve">Art. 1230. - Bien sea que la obligación primitiva contenga o no un término en el cual deba ser</w:t>
        <w:br/>
        <w:t xml:space="preserve">cumplida, no se incurre en la pena sino cuando aquél que está obligado a dar, a tomar o a hacer,</w:t>
        <w:br/>
        <w:t xml:space="preserve">se constituye en mora.</w:t>
      </w:r>
    </w:p>
    <w:p>
      <w:r>
        <w:t xml:space="preserve">Art. 1231. - La pena puede modificarse por el Juez cuando la obligación principal ha sido</w:t>
        <w:br/>
        <w:t xml:space="preserve">ejecutada en parte.</w:t>
      </w:r>
    </w:p>
    <w:p>
      <w:r>
        <w:t xml:space="preserve">Art. 1232. - Cuando la obligación primitiva, contratada con una cláusula penal, es de una cosa</w:t>
        <w:br/>
        <w:t xml:space="preserve">indivisible, se incurre en la pena por la falta de uno solo de los herederos del deudor; y puede</w:t>
        <w:br/>
        <w:t xml:space="preserve">pedirse, bien sea en totalidad contra el que ha contravenido, o bien contra cada uno de los</w:t>
        <w:br/>
        <w:t xml:space="preserve">coherederos por su parte y porción, e hipotecariamente respecto al todo, salvo su recurso contra</w:t>
        <w:br/>
        <w:t xml:space="preserve">el que ha incurrido en la pena.</w:t>
      </w:r>
    </w:p>
    <w:p>
      <w:r>
        <w:t xml:space="preserve">Art. 1233. - Cuando la obligación primitiva, contratada bajo una cláusula penal, es divisible, no</w:t>
        <w:br/>
        <w:t xml:space="preserve">incurre en ella sino aquel de los herederos del deudor que ha contravenido a esta obligación, y</w:t>
        <w:br/>
        <w:t xml:space="preserve">por la parte solamente en que estaba obligado en la obligación principal, sin que haya acción</w:t>
        <w:br/>
        <w:t xml:space="preserve">contra los que la hayan ejecutado.</w:t>
      </w:r>
    </w:p>
    <w:p>
      <w:r>
        <w:t xml:space="preserve">Página 144 de 288 Bufete Ramos Messina</w:t>
        <w:br/>
        <w:t xml:space="preserve">Esta regla tiene su excepción, cuando la cláusula penal ha sido agregada con la intención de que</w:t>
        <w:br/>
        <w:t xml:space="preserve">el pago no pueda hacerse parcialmente, y un coheredero ha impedido la ejecución de la</w:t>
        <w:br/>
        <w:t xml:space="preserve">obligación en cuanto a la totalidad.</w:t>
      </w:r>
    </w:p>
    <w:p>
      <w:r>
        <w:t xml:space="preserve">En este caso, la pena entera puede exigirse contra él y contra los otros coherederos por su parte</w:t>
        <w:br/>
        <w:t xml:space="preserve">respectiva, salvo su recurso.</w:t>
      </w:r>
    </w:p>
    <w:p>
      <w:r>
        <w:t xml:space="preserve">De la extinción de las obligaciones</w:t>
      </w:r>
    </w:p>
    <w:p>
      <w:r>
        <w:t xml:space="preserve">Art. 1234. - Si extinguen las obligaciones:</w:t>
      </w:r>
    </w:p>
    <w:p>
      <w:r>
        <w:t xml:space="preserve">Por el pago</w:t>
        <w:br/>
        <w:t xml:space="preserve">Por la novación.</w:t>
        <w:br/>
        <w:t xml:space="preserve">Por la quita voluntaria.</w:t>
        <w:br/>
        <w:t xml:space="preserve">Por la compensación.</w:t>
        <w:br/>
        <w:t xml:space="preserve">Por la confusión.</w:t>
        <w:br/>
        <w:t xml:space="preserve">Por la pérdida de la cosa.</w:t>
        <w:br/>
        <w:t xml:space="preserve">Por la nulidad o la rescisión.</w:t>
        <w:br/>
        <w:t xml:space="preserve">Por efecto de la condición resolutoria, que se ha explicado en el capítulo precedente; y</w:t>
        <w:br/>
        <w:t xml:space="preserve">Por la prescripción que será objeto de un título particular.</w:t>
      </w:r>
    </w:p>
    <w:p>
      <w:r>
        <w:t xml:space="preserve">SECCIÓN I</w:t>
      </w:r>
    </w:p>
    <w:p>
      <w:r>
        <w:t xml:space="preserve">Del pago</w:t>
      </w:r>
    </w:p>
    <w:p>
      <w:r>
        <w:t xml:space="preserve">PÁRRAFO I</w:t>
      </w:r>
    </w:p>
    <w:p>
      <w:r>
        <w:t xml:space="preserve">Del pago en general</w:t>
      </w:r>
    </w:p>
    <w:p>
      <w:r>
        <w:t xml:space="preserve">Art. 1235. - Todo pago supone una deuda: lo que se ha pagado sin ser debido, está sujeto a</w:t>
        <w:br/>
        <w:t xml:space="preserve">repetición.</w:t>
      </w:r>
    </w:p>
    <w:p>
      <w:r>
        <w:t xml:space="preserve">Esta no procederá respecto a las obligaciones naturales que han sido cumplidas voluntariamente.</w:t>
      </w:r>
    </w:p>
    <w:p>
      <w:r>
        <w:t xml:space="preserve">Art. 1236. - La obligación puede cumplirse por cualquier persona que esté interesada en ella, tal</w:t>
        <w:br/>
        <w:t xml:space="preserve">como un co-obligado o un fiador.</w:t>
      </w:r>
    </w:p>
    <w:p>
      <w:r>
        <w:t xml:space="preserve">Página 145 de 288 Bufete Ramos Messina</w:t>
        <w:br/>
        <w:t xml:space="preserve">La obligación puede también ser saldada por un tercero que no esté interesado en ella, si este</w:t>
        <w:br/>
        <w:t xml:space="preserve">tercero obra en nombre y en descargo del deudor, o si obra por sí, que no se sustituya en los</w:t>
        <w:br/>
        <w:t xml:space="preserve">derechos del acreedor.</w:t>
      </w:r>
    </w:p>
    <w:p>
      <w:r>
        <w:t xml:space="preserve">Art. 1237. - La obligación de hacer no puede ser cumplida por un tercero contra la voluntad del</w:t>
        <w:br/>
        <w:t xml:space="preserve">acreedor, cuando este último tiene interés en que sea cumplida por el deudor.</w:t>
      </w:r>
    </w:p>
    <w:p>
      <w:r>
        <w:t xml:space="preserve">Art. 1238. - Para pagar válidamente es preciso ser dueño de la cosa que se dé en pago y capaz de</w:t>
        <w:br/>
        <w:t xml:space="preserve">enajenarla.</w:t>
      </w:r>
    </w:p>
    <w:p>
      <w:r>
        <w:t xml:space="preserve">Sin embargo, el pago de una suma hecho en dinero o en otra especie que se consuma por el uso,</w:t>
        <w:br/>
        <w:t xml:space="preserve">no puede reclamarse al acreedor que la ha consumido de buena fe, aunque el pago haya sido</w:t>
        <w:br/>
        <w:t xml:space="preserve">hecho por uno que no era dueño, o que no era capaz para enajenarla.</w:t>
      </w:r>
    </w:p>
    <w:p>
      <w:r>
        <w:t xml:space="preserve">Art. 1239. - El pago debe hacerse al acreedor o al que tenga su poder, o al que esté autorizado</w:t>
        <w:br/>
        <w:t xml:space="preserve">por los tribunales o por la ley, para recibir en su nombre.</w:t>
      </w:r>
    </w:p>
    <w:p>
      <w:r>
        <w:t xml:space="preserve">El pago hecho al que no tiene poder de recibir en nombre del acreedor, es válido, si éste lo</w:t>
        <w:br/>
        <w:t xml:space="preserve">ratifica o si se ha aprovechado de él.</w:t>
      </w:r>
    </w:p>
    <w:p>
      <w:r>
        <w:t xml:space="preserve">Art. 1240. - El pago hecho de buena fe al que posee el crédito, es válido, aunque en adelante</w:t>
        <w:br/>
        <w:t xml:space="preserve">sufra la evicción. (Revisar texto original)</w:t>
      </w:r>
    </w:p>
    <w:p>
      <w:r>
        <w:t xml:space="preserve">el poseedor.</w:t>
      </w:r>
    </w:p>
    <w:p>
      <w:r>
        <w:t xml:space="preserve">Art. 1241. -El pago hecho al acreedor no es válido, si estaba incapacitado para recibirlo, a menos</w:t>
        <w:br/>
        <w:t xml:space="preserve">que el deudor pruebe que la cosa pagada ha quedado en provecho del acreedor.</w:t>
      </w:r>
    </w:p>
    <w:p>
      <w:r>
        <w:t xml:space="preserve">Art. 1242. - El pago hecho por el deudor a su acreedor, con perjuicio de un embargo o de una</w:t>
        <w:br/>
        <w:t xml:space="preserve">oposición, no es válido, con relación a los acreedores ejecutantes u oponentes: éstos pueden,</w:t>
        <w:br/>
        <w:t xml:space="preserve">según su derecho, obligarle a pagar de nuevo, salvo en este caso solamente su recurso contra el</w:t>
        <w:br/>
        <w:t xml:space="preserve">acreedor.</w:t>
      </w:r>
    </w:p>
    <w:p>
      <w:r>
        <w:t xml:space="preserve">Art. 1243. - No puede obligarse al acreedor a que reciba otra cosa distinta de la que le es debida,</w:t>
        <w:br/>
        <w:t xml:space="preserve">aunque el valor de la cosa ofrecida sea igual o mayor.</w:t>
      </w:r>
    </w:p>
    <w:p>
      <w:r>
        <w:t xml:space="preserve">Art. 1244. - (Mod. por la Ley No. 764, de fecha 20-12-1944, G. O. 6194)</w:t>
      </w:r>
    </w:p>
    <w:p>
      <w:r>
        <w:t xml:space="preserve">El deudor no puede obligar al acreedor a recibir en parte el pago de una deuda, aunque sea</w:t>
        <w:br/>
        <w:t xml:space="preserve">divisible.</w:t>
      </w:r>
    </w:p>
    <w:p>
      <w:r>
        <w:t xml:space="preserve">Página 146 de 288 Bufete Ramos Messina</w:t>
        <w:br/>
        <w:t xml:space="preserve">Los jueces pueden, sin embargo, en consideración a la posición del deudor, y usando de este</w:t>
        <w:br/>
        <w:t xml:space="preserve">poder con mucha discreción, acordar plazos moderados para el pago, y sobreseer en las</w:t>
        <w:br/>
        <w:t xml:space="preserve">ejecuciones de apremio, quedando todo en el mismo estado.</w:t>
      </w:r>
    </w:p>
    <w:p>
      <w:r>
        <w:t xml:space="preserve">Cuando se trate del pago de deudas con garantía inmobiliaria, este plazo no excederá nunca de</w:t>
        <w:br/>
        <w:t xml:space="preserve">seis meses, a contar de la fecha de la sentencia que lo acuerde, y sólo gozarán de este favor los</w:t>
        <w:br/>
        <w:t xml:space="preserve">deudores que hayan pagado o paguen al momento de solicitarlo los intereses devengados.</w:t>
      </w:r>
    </w:p>
    <w:p>
      <w:r>
        <w:t xml:space="preserve">El beneficio da plazo se perderá y la ejecución puede continuar de pleno derecho tan pronto</w:t>
        <w:br/>
        <w:t xml:space="preserve">como se compruebe que el deudor no ha cumplido con las condiciones en que le hubiere sido</w:t>
        <w:br/>
        <w:t xml:space="preserve">acordado.</w:t>
      </w:r>
    </w:p>
    <w:p>
      <w:r>
        <w:t xml:space="preserve">No obstante, después de transcrito el embargo, ningún plazo podrá ser acordado.</w:t>
      </w:r>
    </w:p>
    <w:p>
      <w:r>
        <w:t xml:space="preserve">Art. 1245. - El deudor de un objeto cierto y determinado queda libre, por la entrega de una cosa</w:t>
        <w:br/>
        <w:t xml:space="preserve">en el estado en que se encuentre en el momento de entregarla, si los deterioros que en ella hayan</w:t>
        <w:br/>
        <w:t xml:space="preserve">sobrevenido no son causados por él ni por su causa, ni por la de las personas de las cuales es</w:t>
        <w:br/>
        <w:t xml:space="preserve">responsable, o si antes de los deterioros no estuviese en mora.</w:t>
      </w:r>
    </w:p>
    <w:p>
      <w:r>
        <w:t xml:space="preserve">Art. 1246. - Si la deuda es de una cosa que no está determinada sino por su especie, no se</w:t>
        <w:br/>
        <w:t xml:space="preserve">obligará al deudor para que quede libre, a darla de la mejor, aunque tampoco pueda ofrecerla de</w:t>
        <w:br/>
        <w:t xml:space="preserve">la peor.</w:t>
      </w:r>
    </w:p>
    <w:p>
      <w:r>
        <w:t xml:space="preserve">Art. 1247. - El pago debe hacerse en el sitio designado en el contrato.</w:t>
      </w:r>
    </w:p>
    <w:p>
      <w:r>
        <w:t xml:space="preserve">Si el lugar no estuviere designado, el pago, cuando se trata de un objeto cierto y determinado,</w:t>
        <w:br/>
        <w:t xml:space="preserve">debe hacerse en el sitio en que estaba la cosa de que es objeto la obligación al tiempo de</w:t>
        <w:br/>
        <w:t xml:space="preserve">contraerse ésta.</w:t>
      </w:r>
    </w:p>
    <w:p>
      <w:r>
        <w:t xml:space="preserve">Fuera de estos dos casos, el pago debe hacerse en el domicilio del deudor.</w:t>
      </w:r>
    </w:p>
    <w:p>
      <w:r>
        <w:t xml:space="preserve">Art. 1248. - Las costas del pago son de cargo del deudor.</w:t>
      </w:r>
    </w:p>
    <w:p>
      <w:r>
        <w:t xml:space="preserve">PÁRRAFO II</w:t>
      </w:r>
    </w:p>
    <w:p>
      <w:r>
        <w:t xml:space="preserve">Del pago con subrogación</w:t>
      </w:r>
    </w:p>
    <w:p>
      <w:r>
        <w:t xml:space="preserve">Art. 1249. - La subrogación en los derechos del acreedor en provecho de una tercera persona que</w:t>
        <w:br/>
        <w:t xml:space="preserve">le paga, es convencional o legal.</w:t>
      </w:r>
    </w:p>
    <w:p>
      <w:r>
        <w:t xml:space="preserve">Art. 1250. - La subrogación es convencional:</w:t>
      </w:r>
    </w:p>
    <w:p>
      <w:r>
        <w:t xml:space="preserve">Página 147 de 288 Bufete Ramos Messina</w:t>
        <w:br/>
        <w:t xml:space="preserve">1ro, cuando recibiendo el acreedor su pago de una tercera persona, la subroga en sus derechos,</w:t>
        <w:br/>
        <w:t xml:space="preserve">acciones, privilegios o hipotecas contra el deudor; esta subrogación debe expresarse y hacerse al</w:t>
        <w:br/>
        <w:t xml:space="preserve">mismo tiempo que el pago.</w:t>
      </w:r>
    </w:p>
    <w:p>
      <w:r>
        <w:t xml:space="preserve">2do, cuando el deudor pide prestada una suma con objeto de pagar su deuda y de subrogar al</w:t>
        <w:br/>
        <w:t xml:space="preserve">prestador en los derechos del acreedor.</w:t>
      </w:r>
    </w:p>
    <w:p>
      <w:r>
        <w:t xml:space="preserve">Es preciso, para que esta subrogación sea válida, que el acta de préstamo y el pago se hagan ante</w:t>
        <w:br/>
        <w:t xml:space="preserve">notario; que en el acto de préstamo se declare que la suma ha sido prestada para hacer el pago, y</w:t>
        <w:br/>
        <w:t xml:space="preserve">que en el finiquito se declare que el pago ha sido hecho con la cantidad dada con este objeto por</w:t>
        <w:br/>
        <w:t xml:space="preserve">el nuevo acreedor.</w:t>
      </w:r>
    </w:p>
    <w:p>
      <w:r>
        <w:t xml:space="preserve">Esta subrogación se hace sin el concurso de la voluntad del acreedor</w:t>
      </w:r>
    </w:p>
    <w:p>
      <w:r>
        <w:t xml:space="preserve">Art. 1251. - La subrogación tiene lugar de pleno derecho:</w:t>
      </w:r>
    </w:p>
    <w:p>
      <w:r>
        <w:t xml:space="preserve">1ro, en provecho del que siendo a la vez acreedor, paga a otro acreedor que es preferido, por</w:t>
        <w:br/>
        <w:t xml:space="preserve">razón de sus privilegios e hipotecas;</w:t>
      </w:r>
    </w:p>
    <w:p>
      <w:r>
        <w:t xml:space="preserve">2do, en provecho del adquiriente de un inmueble que emplea el precio de su adquisición, en el</w:t>
        <w:br/>
        <w:t xml:space="preserve">pago de los acreedores a quienes estaba hipotecada esta heredad;</w:t>
      </w:r>
    </w:p>
    <w:p>
      <w:r>
        <w:t xml:space="preserve">3ro, en provecho del que, estando obligado con otros o por otros al pago de la deuda, tenía</w:t>
        <w:br/>
        <w:t xml:space="preserve">interés en solventarla;</w:t>
      </w:r>
    </w:p>
    <w:p>
      <w:r>
        <w:t xml:space="preserve">4to, en provecho del heredero beneficiario que ha pagado de su peculio las deudas de la sucesión.</w:t>
      </w:r>
    </w:p>
    <w:p>
      <w:r>
        <w:t xml:space="preserve">Art. 1252. - La subrogación establecida en los artículos precedentes, tiene lugar lo mismo</w:t>
        <w:br/>
        <w:t xml:space="preserve">respecto a los fiadores que a los deudores; no puede perjudicar al acreedor cuando no ha sido</w:t>
        <w:br/>
        <w:t xml:space="preserve">reintegrado sino en parte, en cuyo caso puede ejercer sus derechos por lo que aun se le debe, con</w:t>
        <w:br/>
        <w:t xml:space="preserve">preferencia a aquél de quien no ha recibido sino un pago parcial.</w:t>
      </w:r>
    </w:p>
    <w:p>
      <w:r>
        <w:t xml:space="preserve">PÁRRAFO III</w:t>
      </w:r>
    </w:p>
    <w:p>
      <w:r>
        <w:t xml:space="preserve">De la aplicación de los pagos</w:t>
      </w:r>
    </w:p>
    <w:p>
      <w:r>
        <w:t xml:space="preserve">Art. 1253. - El deudor de muchas deudas tiene derecho a declarar cuando paga, cuál es la que</w:t>
        <w:br/>
        <w:t xml:space="preserve">finiquita.</w:t>
      </w:r>
    </w:p>
    <w:p>
      <w:r>
        <w:t xml:space="preserve">Página 148 de 288 Bufete Ramos Messina</w:t>
        <w:br/>
        <w:t xml:space="preserve">Art. 1254. - El deudor de una deuda que produce interés o renta, no puede, sin el consentimiento</w:t>
        <w:br/>
        <w:t xml:space="preserve">del acreedor, aplicar el pago que hace al capital, con preferencia a las rentas; el pago hecho sobre</w:t>
        <w:br/>
        <w:t xml:space="preserve">el capital e intereses, si no cubre uno y otros, se aplica primero a los intereses.</w:t>
      </w:r>
    </w:p>
    <w:p>
      <w:r>
        <w:t xml:space="preserve">Art. 1255. - Cuando el deudor de diferentes deudas ha aceptado carta de pago, por la cual el</w:t>
        <w:br/>
        <w:t xml:space="preserve">acreedor ha aplicado lo que recibió especialmente a una de esas deudas, el deudor no podrá ya</w:t>
        <w:br/>
        <w:t xml:space="preserve">exigir la aplicación a una deuda diferente, a menos que haya habido dolo o sorpresa por parte del</w:t>
        <w:br/>
        <w:t xml:space="preserve">acreedor.</w:t>
      </w:r>
    </w:p>
    <w:p>
      <w:r>
        <w:t xml:space="preserve">Art. 1256. - (Ver Art. 404 de la Ley 11-92 del Código Tributario) Cuando el finiquito no expresa</w:t>
        <w:br/>
        <w:t xml:space="preserve">ninguna aplicación, debe imputarse el pago a la deuda que a la razón conviniera más pagar al</w:t>
        <w:br/>
        <w:t xml:space="preserve">deudor, entre aquellas que igualmente estén vencidas; en otro caso, sobre la deuda vencida,</w:t>
        <w:br/>
        <w:t xml:space="preserve">aunque sea menos onerosa que aquellas que no lo estén aun.</w:t>
      </w:r>
    </w:p>
    <w:p>
      <w:r>
        <w:t xml:space="preserve">Si las deudas son de igual naturaleza, la aplicación se hace a la más antigua; y siendo en todo</w:t>
        <w:br/>
        <w:t xml:space="preserve">iguales, se hace proporcionalmente.</w:t>
      </w:r>
    </w:p>
    <w:p>
      <w:r>
        <w:t xml:space="preserve">PÁRRAFO IV</w:t>
      </w:r>
    </w:p>
    <w:p>
      <w:r>
        <w:t xml:space="preserve">De los ofrecimientos de pago y de la consignación</w:t>
      </w:r>
    </w:p>
    <w:p>
      <w:r>
        <w:t xml:space="preserve">Art. 1257. - Cuando el acreedor rehúsa recibir el pago, puede el deudor hacerle ofrecimientos</w:t>
        <w:br/>
        <w:t xml:space="preserve">reales; y si rehúsa el acreedor aceptarlos, consignar la suma o la cosa ofrecida.</w:t>
      </w:r>
    </w:p>
    <w:p>
      <w:r>
        <w:t xml:space="preserve">Los ofrecimientos reales seguidos de una consignación, libran al deudor, y surten respecto de él</w:t>
        <w:br/>
        <w:t xml:space="preserve">efecto de pago, cuando se han hecho válidamente; y la cosa consignada de ésta manera, queda</w:t>
        <w:br/>
        <w:t xml:space="preserve">bajo la responsabilidad del acreedor.</w:t>
      </w:r>
    </w:p>
    <w:p>
      <w:r>
        <w:t xml:space="preserve">Art. 1258. - Para que los ofrecimientos reales sean válidos, es preciso:</w:t>
      </w:r>
    </w:p>
    <w:p>
      <w:r>
        <w:t xml:space="preserve">1ro. Que se hagan al acreedor que tenga capacidad de recibir, o al que tenga poder para recibir en</w:t>
        <w:br/>
        <w:t xml:space="preserve">su nombre.</w:t>
      </w:r>
    </w:p>
    <w:p>
      <w:r>
        <w:t xml:space="preserve">2do. Que sean hechos por una persona capaz de pagar.</w:t>
      </w:r>
    </w:p>
    <w:p>
      <w:r>
        <w:t xml:space="preserve">3ro. Que sean por la totalidad de la suma exigible, de las rentas o intereses debidos, de las costas</w:t>
        <w:br/>
        <w:t xml:space="preserve">liquidas y de una suma para las costas no liquidadas, salva la rectificación.</w:t>
      </w:r>
    </w:p>
    <w:p>
      <w:r>
        <w:t xml:space="preserve">4to. Que el término esté vencido, si ha sido estipulado en favor del acreedor.</w:t>
      </w:r>
    </w:p>
    <w:p>
      <w:r>
        <w:t xml:space="preserve">5to. Que se haya cumplido la condición, bajo la cual ha sido la deuda contraída.</w:t>
      </w:r>
    </w:p>
    <w:p>
      <w:r>
        <w:t xml:space="preserve">Página 149 de 288 Bufete Ramos Messina</w:t>
        <w:br/>
        <w:t xml:space="preserve">6to. Que los ofrecimientos se hagan en el sitio donde se ha convenido hacer el pago; y que si no</w:t>
        <w:br/>
        <w:t xml:space="preserve">hay convenio especial de lugar en que deba hacerse, lo sean o al mismo acreedor, o en su</w:t>
        <w:br/>
        <w:t xml:space="preserve">domicilio, o en el elegido para la ejecución del convenio.</w:t>
      </w:r>
    </w:p>
    <w:p>
      <w:r>
        <w:t xml:space="preserve">7mo. Que los ofrecimientos se hagan por un curial que tenga carácter para esta clase de actos.</w:t>
      </w:r>
    </w:p>
    <w:p>
      <w:r>
        <w:t xml:space="preserve">Art. 1259. - No es necesario para la validez de la consignación, que haya sido autorizada por</w:t>
        <w:br/>
        <w:t xml:space="preserve">juez; basta:</w:t>
      </w:r>
    </w:p>
    <w:p>
      <w:r>
        <w:t xml:space="preserve">1ro. Que le haya precedido una intimación notificada al acreedor, que contenga la indicación del</w:t>
        <w:br/>
        <w:t xml:space="preserve">día, de la hora y el sitio en que se depositará la cosa ofrecida.</w:t>
      </w:r>
    </w:p>
    <w:p>
      <w:r>
        <w:t xml:space="preserve">2do. Que se desprenda el deudor de la cosa ofrecida, entregándola en el depósito que indique la</w:t>
        <w:br/>
        <w:t xml:space="preserve">ley, para recibir las consignaciones, con los intereses hasta el día del depósito.</w:t>
      </w:r>
    </w:p>
    <w:p>
      <w:r>
        <w:t xml:space="preserve">3ro. Que se forme por el curial acto acerca de la naturaleza de las especies ofrecidas, de haber</w:t>
        <w:br/>
        <w:t xml:space="preserve">rehusado el acreedor recibirlas, de no haber comparecido, y por último, del depósito.</w:t>
      </w:r>
    </w:p>
    <w:p>
      <w:r>
        <w:t xml:space="preserve">4to. Que en caso de no-comparecencia del acreedor, el acto del depósito le haya sido notificado</w:t>
        <w:br/>
        <w:t xml:space="preserve">con intimación de retirar la cosa depositada.</w:t>
      </w:r>
    </w:p>
    <w:p>
      <w:r>
        <w:t xml:space="preserve">Art. 1260. - Las costas de los ofrecimientos reales y de la consignación, son de cuenta del</w:t>
        <w:br/>
        <w:t xml:space="preserve">acreedor, si son válidos.</w:t>
      </w:r>
    </w:p>
    <w:p>
      <w:r>
        <w:t xml:space="preserve">Art. 1261. - Mientras que la consignación no haya sido aceptada por el acreedor, puede el</w:t>
        <w:br/>
        <w:t xml:space="preserve">deudor retirarla; y si lo hace, no quedan libres ni sus codeudores ni sus fiadores.</w:t>
      </w:r>
    </w:p>
    <w:p>
      <w:r>
        <w:t xml:space="preserve">Art. 1262. - Cuando el deudor hubiere obtenido por sí un fallo basado en autoridad de cosa</w:t>
        <w:br/>
        <w:t xml:space="preserve">juzgada, que ha declarado sus ofrecimientos y consignación buenos y válidos, no podrá ya, ni</w:t>
        <w:br/>
        <w:t xml:space="preserve">aún con el consentimiento del acreedor, retirar la consignación en perjuicio de sus codeudores o</w:t>
        <w:br/>
        <w:t xml:space="preserve">de sus fiadores.</w:t>
      </w:r>
    </w:p>
    <w:p>
      <w:r>
        <w:t xml:space="preserve">Art. 1263. - El acreedor que consiente al deudor el que retire la consignación, después de haber</w:t>
        <w:br/>
        <w:t xml:space="preserve">sido ésta declarada válida por fallo que ha adquirido fuerza de cosa juzgada, no puede, para el</w:t>
        <w:br/>
        <w:t xml:space="preserve">pago de su crédito, ejercer los privilegios o hipotecas que le fueron afectos; no hay hipoteca sino</w:t>
        <w:br/>
        <w:t xml:space="preserve">desde el día en que el acto por el mal consistió en que se retirare la consignación, fue revestido</w:t>
        <w:br/>
        <w:t xml:space="preserve">de las formas requeridas para tener hipoteca.</w:t>
      </w:r>
    </w:p>
    <w:p>
      <w:r>
        <w:t xml:space="preserve">Art. 1264. - Si la cosa que se debe es un objeto determinado, que haya de entregarse en el sitio</w:t>
        <w:br/>
        <w:t xml:space="preserve">en que se encuentra el deudor, debe requerir al acreedor para que se la lleve, por acto notificado a</w:t>
        <w:br/>
        <w:t xml:space="preserve">su persona o en su domicilio, o en el elegido para Ia ejecución del contrato.</w:t>
      </w:r>
    </w:p>
    <w:p>
      <w:r>
        <w:t xml:space="preserve">Página 150 de 288 Bufete Ramos Messina</w:t>
        <w:br/>
        <w:t xml:space="preserve">Hecho este requerimiento, si el acreedor no retira la cosa, y teniendo el deudor necesidad del</w:t>
        <w:br/>
        <w:t xml:space="preserve">sitio en que radica, podrá éste obtener de los tribunales el permiso de ponerla en depósito en otro</w:t>
        <w:br/>
        <w:t xml:space="preserve">sitio cualquiera.</w:t>
      </w:r>
    </w:p>
    <w:p>
      <w:r>
        <w:t xml:space="preserve">PÁRRAFO V</w:t>
      </w:r>
    </w:p>
    <w:p>
      <w:r>
        <w:t xml:space="preserve">De la cesión de bienes</w:t>
      </w:r>
    </w:p>
    <w:p>
      <w:r>
        <w:t xml:space="preserve">Art. 1265. - La cesión de bienes, es el abandono que hace un deudor de todos sus bienes a sus</w:t>
        <w:br/>
        <w:t xml:space="preserve">acreedores cuando se encuentra en la imposibilidad de pagar sus deudas.</w:t>
      </w:r>
    </w:p>
    <w:p>
      <w:r>
        <w:t xml:space="preserve">Art. 1266. - La cesión de bienes es voluntaria o judicial.</w:t>
      </w:r>
    </w:p>
    <w:p>
      <w:r>
        <w:t xml:space="preserve">Art. 1267. - La cesión de bienes voluntaria es aquella que los acreedores aceptan</w:t>
        <w:br/>
        <w:t xml:space="preserve">voluntariamente, y que no tiene más efecto que el que resulta de las mismas estipulaciones del</w:t>
        <w:br/>
        <w:t xml:space="preserve">contrato hecho entre ellos y el deudor.</w:t>
      </w:r>
    </w:p>
    <w:p>
      <w:r>
        <w:t xml:space="preserve">Art. 1268. - La cesión judicial es un beneficio que concede la ley al deudor desgraciado y de</w:t>
        <w:br/>
        <w:t xml:space="preserve">buena fe, al cual se le permite hacer judicialmente el abandono de todos sus bienes a sus</w:t>
        <w:br/>
        <w:t xml:space="preserve">acreedores, a pesar de toda estipulación contraria.</w:t>
      </w:r>
    </w:p>
    <w:p>
      <w:r>
        <w:t xml:space="preserve">Art. 1269. - La cesión judicial no confiere la propiedad a los acreedores; les da derecho</w:t>
        <w:br/>
        <w:t xml:space="preserve">solamente para hacer vender los bienes en su provecho, y de percibir sus rendimientos hasta la</w:t>
        <w:br/>
        <w:t xml:space="preserve">venta.</w:t>
      </w:r>
    </w:p>
    <w:p>
      <w:r>
        <w:t xml:space="preserve">Art. 1270. - Los acreedores no pueden rehusar la cesión judicial, no siendo en los casos</w:t>
        <w:br/>
        <w:t xml:space="preserve">exceptuados por la ley.</w:t>
      </w:r>
    </w:p>
    <w:p>
      <w:r>
        <w:t xml:space="preserve">La cesión no libra al deudor sino hasta el importe de los bienes cedidos, y en el caso que hayan</w:t>
        <w:br/>
        <w:t xml:space="preserve">sido insuficientes, si le sobrevienen otros, está obligado a cederlos hasta el pago completo.</w:t>
      </w:r>
    </w:p>
    <w:p>
      <w:r>
        <w:t xml:space="preserve">SECCIÓN II</w:t>
      </w:r>
    </w:p>
    <w:p>
      <w:r>
        <w:t xml:space="preserve">De la novación</w:t>
      </w:r>
    </w:p>
    <w:p>
      <w:r>
        <w:t xml:space="preserve">Art. 1271. - La novación se hace de tres maneras:</w:t>
      </w:r>
    </w:p>
    <w:p>
      <w:r>
        <w:t xml:space="preserve">1ra. cuando el deudor contrae una nueva deuda con el acreedor que sustituye a la antigua,</w:t>
        <w:br/>
        <w:t xml:space="preserve">quedando ésta extinguida;</w:t>
      </w:r>
    </w:p>
    <w:p>
      <w:r>
        <w:t xml:space="preserve">Página 151 de 288 Bufete Ramos Messina</w:t>
        <w:br/>
        <w:t xml:space="preserve">2da. cuando se sustituye un nuevo deudor al antiguo, que queda libre por el acreedor;</w:t>
      </w:r>
    </w:p>
    <w:p>
      <w:r>
        <w:t xml:space="preserve">3ra. cuando por efecto de un nuevo compromiso se sustituye un nuevo acreedor al antiguo,</w:t>
        <w:br/>
        <w:t xml:space="preserve">respecto al cual el deudor se encuentra libre.</w:t>
      </w:r>
    </w:p>
    <w:p>
      <w:r>
        <w:t xml:space="preserve">Art. 1272. - La novación no puede efectuarse sino entre personas capaces de contratar.</w:t>
      </w:r>
    </w:p>
    <w:p>
      <w:r>
        <w:t xml:space="preserve">Art. 1273. - La novación no se presume; es menester que la voluntad de hacerla resulte</w:t>
        <w:br/>
        <w:t xml:space="preserve">claramente del acto.</w:t>
      </w:r>
    </w:p>
    <w:p>
      <w:r>
        <w:t xml:space="preserve">Art. 1274. - La novación por la sustitución de un nuevo deudor puede efectuarse sin el concurso</w:t>
        <w:br/>
        <w:t xml:space="preserve">del primer deudor.</w:t>
      </w:r>
    </w:p>
    <w:p>
      <w:r>
        <w:t xml:space="preserve">Art. 1275. - La delegación por la cual un deudor da al acreedor otro deudor que se obliga</w:t>
        <w:br/>
        <w:t xml:space="preserve">respecto del acreedor, no produce la novación, si el acreedor no ha declarado expresamente que</w:t>
        <w:br/>
        <w:t xml:space="preserve">quería dejar libre al deudor con quien hace la delegación.</w:t>
      </w:r>
    </w:p>
    <w:p>
      <w:r>
        <w:t xml:space="preserve">Art. 1276. - El acreedor que dejó libre al deudor por quien se hizo la delegación, no puede</w:t>
        <w:br/>
        <w:t xml:space="preserve">recurrir contra éste, si el delegado llega a ser insolvente, a menos que el acto no contenga una</w:t>
        <w:br/>
        <w:t xml:space="preserve">reserva expresa, o que el delegado no estuviere en quiebra manifiesta, o cayese en insolvencia en</w:t>
        <w:br/>
        <w:t xml:space="preserve">el momento de la delegación.</w:t>
      </w:r>
    </w:p>
    <w:p>
      <w:r>
        <w:t xml:space="preserve">Art. 1277. - La simple indicación hecha por el deudor de una persona que debe pagar en su</w:t>
        <w:br/>
        <w:t xml:space="preserve">lugar, no produce novación.</w:t>
      </w:r>
    </w:p>
    <w:p>
      <w:r>
        <w:t xml:space="preserve">Sucede lo mismo con la simple indicación que haga el acreedor, de una persona que debe recibir</w:t>
        <w:br/>
        <w:t xml:space="preserve">en lugar suyo.</w:t>
      </w:r>
    </w:p>
    <w:p>
      <w:r>
        <w:t xml:space="preserve">Art. 1278. - Los privilegios e hipotecas del antiguo crédito no pasan al que le ha sustituido, a</w:t>
        <w:br/>
        <w:t xml:space="preserve">menos que el acreedor se los haya reservado expresamente.</w:t>
      </w:r>
    </w:p>
    <w:p>
      <w:r>
        <w:t xml:space="preserve">Art. 1279. - Cuando la novación se verifica por la sustitución de un nuevo deudor, los privilegios</w:t>
        <w:br/>
        <w:t xml:space="preserve">e hipotecas primitivos del crédito no pueden trasladarse a los bienes del nuevo deudor.</w:t>
      </w:r>
    </w:p>
    <w:p>
      <w:r>
        <w:t xml:space="preserve">Art. 1280. - Cuando la novación se verifica entre el acreedor y uno de los deudores solidarios,</w:t>
        <w:br/>
        <w:t xml:space="preserve">los privilegios e hipotecas del antiguo crédito, no pueden reservarse sino sobre los bienes del que</w:t>
        <w:br/>
        <w:t xml:space="preserve">contrae la nueva deuda.</w:t>
      </w:r>
    </w:p>
    <w:p>
      <w:r>
        <w:t xml:space="preserve">Art. 1281. - Por la novación hecha entre el acreedor y uno de los deudores solidarios, quedan</w:t>
        <w:br/>
        <w:t xml:space="preserve">libres los codeudores.</w:t>
      </w:r>
    </w:p>
    <w:p>
      <w:r>
        <w:t xml:space="preserve">La novación hecha con respecto al deudor principal, libra a los fiadores.</w:t>
      </w:r>
    </w:p>
    <w:p>
      <w:r>
        <w:t xml:space="preserve">Página 152 de 288 Bufete Ramos Messina</w:t>
        <w:br/>
        <w:t xml:space="preserve">Sin embargo, si ha exigido el acreedor en el Primer caso, el consentimiento de los codeudores, o</w:t>
        <w:br/>
        <w:t xml:space="preserve">en el segundo el de los fiadores, el antiguo crédito subsiste, si los codeudores o los fiadores</w:t>
        <w:br/>
        <w:t xml:space="preserve">rehúsan conformarse con el nuevo acomodo.</w:t>
      </w:r>
    </w:p>
    <w:p>
      <w:r>
        <w:t xml:space="preserve">SECCIÓN III</w:t>
      </w:r>
    </w:p>
    <w:p>
      <w:r>
        <w:t xml:space="preserve">De la quita o perdón de la deuda</w:t>
      </w:r>
    </w:p>
    <w:p>
      <w:r>
        <w:t xml:space="preserve">Art. 1282. - La entrega voluntaria del título original bajo firma privada, hecha por el acreedor al</w:t>
        <w:br/>
        <w:t xml:space="preserve">deudor, vale prueba de la liberación.</w:t>
      </w:r>
    </w:p>
    <w:p>
      <w:r>
        <w:t xml:space="preserve">Art. 1283. - La entrega voluntaria de la primera copia del título, hace presumir la quita de la</w:t>
        <w:br/>
        <w:t xml:space="preserve">deuda o el pago, sin perjuicio de la prueba en contrario.</w:t>
      </w:r>
    </w:p>
    <w:p>
      <w:r>
        <w:t xml:space="preserve">Art. 1284. - La entrega del título original bajo firma privada o de la primera copia del título a</w:t>
        <w:br/>
        <w:t xml:space="preserve">uno de los deudores solidarios, tiene el mismo efecto en beneficio de sus codeudores.</w:t>
      </w:r>
    </w:p>
    <w:p>
      <w:r>
        <w:t xml:space="preserve">Art. 1285. - La entrega o descargo convencional en provecho de uno de los codeudores</w:t>
        <w:br/>
        <w:t xml:space="preserve">solidarios, libra a todos los demás, a menos que el acreedor no haya reservado expresamente sus</w:t>
        <w:br/>
        <w:t xml:space="preserve">derechos contra estos últimos.</w:t>
      </w:r>
    </w:p>
    <w:p>
      <w:r>
        <w:t xml:space="preserve">En este último caso no podrá repetir la deuda sino haciendo la deducción de la parte de aquel a</w:t>
        <w:br/>
        <w:t xml:space="preserve">quien ha dado la quita.</w:t>
      </w:r>
    </w:p>
    <w:p>
      <w:r>
        <w:t xml:space="preserve">Art. 1286. - La entrega de la cosa dada en prenda, no basta para presumir la quita de la deuda.</w:t>
      </w:r>
    </w:p>
    <w:p>
      <w:r>
        <w:t xml:space="preserve">Art. 1287. - La quita o descargo convencional concedido al deudor principal libra a los fiadores.</w:t>
      </w:r>
    </w:p>
    <w:p>
      <w:r>
        <w:t xml:space="preserve">El otorgado al fiador, no libra al deudor principal.</w:t>
      </w:r>
    </w:p>
    <w:p>
      <w:r>
        <w:t xml:space="preserve">Y el otorgado a uno de los fiadores, no libra a los otros.</w:t>
      </w:r>
    </w:p>
    <w:p>
      <w:r>
        <w:t xml:space="preserve">Art. 1288. - Lo que el acreedor reciba por un fiador para el descargo de su fianza, debe</w:t>
        <w:br/>
        <w:t xml:space="preserve">imputarse sobre la deuda y recaer en descargo del deudor principal y de los otros fiadores.</w:t>
      </w:r>
    </w:p>
    <w:p>
      <w:r>
        <w:t xml:space="preserve">SECCIÓN IV</w:t>
      </w:r>
    </w:p>
    <w:p>
      <w:r>
        <w:t xml:space="preserve">De la compensación</w:t>
      </w:r>
    </w:p>
    <w:p>
      <w:r>
        <w:t xml:space="preserve">Página 153 de 288 Bufete Ramos Messina</w:t>
        <w:br/>
        <w:t xml:space="preserve">Art. 1289. - Cuando dos personas son deudoras una respecto de otra, se verifica entre ellas una</w:t>
        <w:br/>
        <w:t xml:space="preserve">compensación que extingue las dos deudas de la manera y en los casos expresados más adelante.</w:t>
      </w:r>
    </w:p>
    <w:p>
      <w:r>
        <w:t xml:space="preserve">Art. 1290. - Se verifica la compensación de pleno derecho por la sola fuerza de la ley, aun sin</w:t>
        <w:br/>
        <w:t xml:space="preserve">conocimiento de los deudores; las dos deudas se extinguen mutuamente, desde el mismo instante</w:t>
        <w:br/>
        <w:t xml:space="preserve">en que existen a la vez, hasta la concurrencia de su cuantía respectiva.</w:t>
      </w:r>
    </w:p>
    <w:p>
      <w:r>
        <w:t xml:space="preserve">Art. 1291. - La compensación no tiene lugar sino entre dos deudas que tienen igualmente por</w:t>
        <w:br/>
        <w:t xml:space="preserve">objeto una suma de dinero o determinada cantidad de cosas fungibles de la misma especie, y que</w:t>
        <w:br/>
        <w:t xml:space="preserve">son igualmente líquidas y exigibles.</w:t>
      </w:r>
    </w:p>
    <w:p>
      <w:r>
        <w:t xml:space="preserve">Los préstamos hechos en granos o especies no controvertidas, y cuyo precio conste por los</w:t>
        <w:br/>
        <w:t xml:space="preserve">corrientes del mercado, pueden compensarse con sumas líquidas y exigibles.</w:t>
      </w:r>
    </w:p>
    <w:p>
      <w:r>
        <w:t xml:space="preserve">Art. 1292. - El término de gracia no es un obstáculo para la compensación.</w:t>
      </w:r>
    </w:p>
    <w:p>
      <w:r>
        <w:t xml:space="preserve">Art. 1293. - La compensación tiene lugar, cualesquiera que sean las causas de una de las deudas,</w:t>
        <w:br/>
        <w:t xml:space="preserve">excepto en los casos:</w:t>
      </w:r>
    </w:p>
    <w:p>
      <w:r>
        <w:t xml:space="preserve">1ro, de la demanda en restitución de una cosa cuyo propietario ha sido injustamente desposeído;</w:t>
      </w:r>
    </w:p>
    <w:p>
      <w:r>
        <w:t xml:space="preserve">2do, de la demanda en restitución de un depósito y del préstamo en uso;</w:t>
      </w:r>
    </w:p>
    <w:p>
      <w:r>
        <w:t xml:space="preserve">3ro, de una deuda que tiene por causa alimentos declarados no embargables.</w:t>
      </w:r>
    </w:p>
    <w:p>
      <w:r>
        <w:t xml:space="preserve">Art. 1294. - El fiador puede oponer la compensación de lo que el acreedor deba al deudor</w:t>
        <w:br/>
        <w:t xml:space="preserve">principal.</w:t>
      </w:r>
    </w:p>
    <w:p>
      <w:r>
        <w:t xml:space="preserve">Pero el deudor principal no puede oponer la compensación de lo que el acreedor debe al fiador.</w:t>
      </w:r>
    </w:p>
    <w:p>
      <w:r>
        <w:t xml:space="preserve">El deudor solidario no puede tampoco oponer la compensación de lo que el acreedor debe a su</w:t>
        <w:br/>
        <w:t xml:space="preserve">codeudor.</w:t>
      </w:r>
    </w:p>
    <w:p>
      <w:r>
        <w:t xml:space="preserve">Art. 1295. - El deudor que ha aceptado pura y simplemente la cesión que un acreedor ha hecho</w:t>
        <w:br/>
        <w:t xml:space="preserve">de sus derechos aun tercero, no podrá ya oponer al cesionario la compensación que hubiese</w:t>
        <w:br/>
        <w:t xml:space="preserve">podido, antes de la aceptación, oponer al cedente, Respecto a la cesión que no ha sido aceptada</w:t>
        <w:br/>
        <w:t xml:space="preserve">por el deudor, pero que le ha sido notificada, no obsta sino a la compensación de los créditos</w:t>
        <w:br/>
        <w:t xml:space="preserve">posteriores a esta notificación.</w:t>
      </w:r>
    </w:p>
    <w:p>
      <w:r>
        <w:t xml:space="preserve">Art. 1296. - Cuando las dos deudas no son pagaderas en el mismo lugar, no se puede oponer la</w:t>
        <w:br/>
        <w:t xml:space="preserve">compensación, sino teniendo en cuenta los gastos de la remesa.</w:t>
      </w:r>
    </w:p>
    <w:p>
      <w:r>
        <w:t xml:space="preserve">Página 154 de 288 Bufete Ramos Messina</w:t>
        <w:br/>
        <w:t xml:space="preserve">Art. 1297. - Cuando hay muchas deudas compensables debidas por una misma persona, se</w:t>
        <w:br/>
        <w:t xml:space="preserve">siguen para la compensación las reglas establecidas para la aplicación en el artículo 1256.</w:t>
      </w:r>
    </w:p>
    <w:p>
      <w:r>
        <w:t xml:space="preserve">Art. 1298. - La compensación no tiene lugar en perjuicio de los derechos adquiridos por un</w:t>
        <w:br/>
        <w:t xml:space="preserve">tercero.</w:t>
      </w:r>
    </w:p>
    <w:p>
      <w:r>
        <w:t xml:space="preserve">Por lo tanto, el que siendo deudor viene a ser acreedor después del embargo preventivo hecho</w:t>
        <w:br/>
        <w:t xml:space="preserve">por un tercero en sus manos, no puede, con perjuicio del ejecutante, oponer la compensación.</w:t>
      </w:r>
    </w:p>
    <w:p>
      <w:r>
        <w:t xml:space="preserve">Art. 1299. - El que ha pagado una, deuda que de derecho estaba extinguida por la compensación,</w:t>
        <w:br/>
        <w:t xml:space="preserve">no podrá ya, al tratar de realizar el crédito para el cual no ha opuesto la compensación, prevalerse</w:t>
        <w:br/>
        <w:t xml:space="preserve">con perjuicio de tercero, de los privilegios e hipotecas que, le estaban afectas, a menos que no</w:t>
        <w:br/>
        <w:t xml:space="preserve">haya tenido una justa causa para ignorar el crédito que debía compensar su deuda.</w:t>
      </w:r>
    </w:p>
    <w:p>
      <w:r>
        <w:t xml:space="preserve">SECCIÓN V</w:t>
        <w:br/>
        <w:t xml:space="preserve">De la confusión</w:t>
      </w:r>
    </w:p>
    <w:p>
      <w:r>
        <w:t xml:space="preserve">Art. 1300. - Cuando las calidades de acreedor y deudor se reúnan en la misma persona, se</w:t>
        <w:br/>
        <w:t xml:space="preserve">produce, de derecho, una confusión que destruye los dos créditos.</w:t>
      </w:r>
    </w:p>
    <w:p>
      <w:r>
        <w:t xml:space="preserve">Art. 1301. - Cuando se realiza la confusión en la persona del deudor principal, aprovecha a sus</w:t>
        <w:br/>
        <w:t xml:space="preserve">fiadores.</w:t>
      </w:r>
    </w:p>
    <w:p>
      <w:r>
        <w:t xml:space="preserve">La que se efectúa en la persona del fiador, no implica la extinción de la obligación principal.</w:t>
      </w:r>
    </w:p>
    <w:p>
      <w:r>
        <w:t xml:space="preserve">La que tiene lugar en la persona del acreedor, no aprovecha a sus codeudores solidarios sino en</w:t>
        <w:br/>
        <w:t xml:space="preserve">la porción en la cual era deudor.</w:t>
      </w:r>
    </w:p>
    <w:p>
      <w:r>
        <w:t xml:space="preserve">SECCIÓN VI</w:t>
      </w:r>
    </w:p>
    <w:p>
      <w:r>
        <w:t xml:space="preserve">De la pérdida de la cosa debida</w:t>
      </w:r>
    </w:p>
    <w:p>
      <w:r>
        <w:t xml:space="preserve">Art. 1302. - Cuando la cosa cierta y determinada que era objeto de la obligación perece, queda</w:t>
        <w:br/>
        <w:t xml:space="preserve">fuera del comercio, o se pierde de modo que se ignore en absoluto su existencia, queda</w:t>
        <w:br/>
        <w:t xml:space="preserve">extinguida la obligación si la cosa ha fenecido o ha sido perdida sin culpa del deudor, y antes que</w:t>
        <w:br/>
        <w:t xml:space="preserve">fuera puesto en mora.</w:t>
      </w:r>
    </w:p>
    <w:p>
      <w:r>
        <w:t xml:space="preserve">Si el deudor está puesto en mora, y no se ha obligado para los casos fortuitos, queda extinguida</w:t>
        <w:br/>
        <w:t xml:space="preserve">la obligación en el caso en que la cosa hubiera igualmente perecido en poder del acreedor, si le</w:t>
        <w:br/>
        <w:t xml:space="preserve">hubiese sido entregada.</w:t>
      </w:r>
    </w:p>
    <w:p>
      <w:r>
        <w:t xml:space="preserve">Página 155 de 288 Bufete Ramos Messina</w:t>
        <w:br/>
        <w:t xml:space="preserve">Está obligado el deudor a probar el caso fortuito que alegue.</w:t>
      </w:r>
    </w:p>
    <w:p>
      <w:r>
        <w:t xml:space="preserve">De cualquier modo que haya perecido o desaparecido la cosa robada, su pérdida no dispensa al</w:t>
        <w:br/>
        <w:t xml:space="preserve">que la ha sustraído de la restitución de su valor.</w:t>
      </w:r>
    </w:p>
    <w:p>
      <w:r>
        <w:t xml:space="preserve">Art. 1303. - Cuando la cosa ha perecido, queda fuera del comercio, o ha sido perdida sin culpa</w:t>
        <w:br/>
        <w:t xml:space="preserve">del deudor, está éste obligado, si hay algunos derechos o acciones de indemnización con relación</w:t>
        <w:br/>
        <w:t xml:space="preserve">a esta cosa, a cederlos a su acreedor.</w:t>
      </w:r>
    </w:p>
    <w:p>
      <w:r>
        <w:t xml:space="preserve">SECCIÓN VII</w:t>
      </w:r>
    </w:p>
    <w:p>
      <w:r>
        <w:t xml:space="preserve">De la acción de nulidad o rescisión de las convenciones</w:t>
      </w:r>
    </w:p>
    <w:p>
      <w:r>
        <w:t xml:space="preserve">Art. 1304. - (Mod. por leyes Nos. 390 y 585, de fechas 14/12/1949 y 24 - 10-1941, G. O. 5535 y</w:t>
        <w:br/>
        <w:t xml:space="preserve">5661, respectivamente)</w:t>
      </w:r>
    </w:p>
    <w:p>
      <w:r>
        <w:t xml:space="preserve">En todos los casos en que la acción en nulidad o rescisión de una convención, no está limitada a</w:t>
        <w:br/>
        <w:t xml:space="preserve">menos tiempo por una ley particular, la acción dura 5 años.</w:t>
      </w:r>
    </w:p>
    <w:p>
      <w:r>
        <w:t xml:space="preserve">Este tiempo no se cuenta en caso de violencia, sino desde el día en que ha cesado ésta; en caso de</w:t>
        <w:br/>
        <w:t xml:space="preserve">error o dolor, desde el día en que han sido éstos descubiertos.</w:t>
      </w:r>
    </w:p>
    <w:p>
      <w:r>
        <w:t xml:space="preserve">No se cuenta el tiempo con respecto a los incapacitados por la ley, sino desde el día en que les</w:t>
        <w:br/>
        <w:t xml:space="preserve">sea levantada la interdicción, y con relación a los actos hechos por los menores, desde el día de</w:t>
        <w:br/>
        <w:t xml:space="preserve">su mayor edad.</w:t>
      </w:r>
    </w:p>
    <w:p>
      <w:r>
        <w:t xml:space="preserve">Art. 1305. - La simple lesión da lugar a la rescisión en favor del menor no e-mancipado, contra</w:t>
        <w:br/>
        <w:t xml:space="preserve">toda clase de convenciones, y en favor del menor emancipado, contra todos los convenios que</w:t>
        <w:br/>
        <w:t xml:space="preserve">excedan los límites de su capacidad, como se determina en el título de la menor edad, de la tutela</w:t>
        <w:br/>
        <w:t xml:space="preserve">y de la emancipación.</w:t>
      </w:r>
    </w:p>
    <w:p>
      <w:r>
        <w:t xml:space="preserve">Art. 1306. - El menor no goza del beneficio de la restitución, por causa de lesión, cuando no</w:t>
        <w:br/>
        <w:t xml:space="preserve">resulte ésta sino por un suceso casual e imprevisto.</w:t>
      </w:r>
    </w:p>
    <w:p>
      <w:r>
        <w:t xml:space="preserve">Art. 1307. - La simple declaración de mayor edad hecha por el menor, no le priva de su derecho</w:t>
        <w:br/>
        <w:t xml:space="preserve">a la restitución.</w:t>
      </w:r>
    </w:p>
    <w:p>
      <w:r>
        <w:t xml:space="preserve">Art. 1308. - El menor que sea comerciante, banquero o artesano, no goza del beneficio de</w:t>
        <w:br/>
        <w:t xml:space="preserve">restitución respecto a los compromisos que haya contraído, por razón de su comercio o de su</w:t>
        <w:br/>
        <w:t xml:space="preserve">arte.</w:t>
      </w:r>
    </w:p>
    <w:p>
      <w:r>
        <w:t xml:space="preserve">Página 156 de 288 Bufete Ramos Messina</w:t>
        <w:br/>
        <w:t xml:space="preserve">Art. 1309. - El menor no tiene el beneficio de restitución contra las estipulaciones hechas en su</w:t>
        <w:br/>
        <w:t xml:space="preserve">contrato de matrimonio, cuando se han hecho con el consentimiento y asistencia de los que</w:t>
        <w:br/>
        <w:t xml:space="preserve">deben presentarlos para la validez de su matrimonio.</w:t>
      </w:r>
    </w:p>
    <w:p>
      <w:r>
        <w:t xml:space="preserve">Art. 1310. - No goza tampoco del beneficio de restitución, contra las obligaciones que resulten</w:t>
        <w:br/>
        <w:t xml:space="preserve">de su delito o cuasidelito.</w:t>
      </w:r>
    </w:p>
    <w:p>
      <w:r>
        <w:t xml:space="preserve">Art. 1311. - No puede tampoco interponer reclamación contra los compromisos que hayan</w:t>
        <w:br/>
        <w:t xml:space="preserve">firmado durante su menor edad, si los ratificó al ser mayor, bien sea que el compromiso fuese</w:t>
        <w:br/>
        <w:t xml:space="preserve">nulo por su forma, o que estuviese sujeto solamente a la restitución.</w:t>
      </w:r>
    </w:p>
    <w:p>
      <w:r>
        <w:t xml:space="preserve">Art. 1312. - (Mod. por la Ley No. 390, del 14-12-1940, G. O. 5535)</w:t>
      </w:r>
    </w:p>
    <w:p>
      <w:r>
        <w:t xml:space="preserve">Cuando a los menores, o a los interdictos se les admite, en esas calidades, la restitución de sus</w:t>
        <w:br/>
        <w:t xml:space="preserve">compromisos, no se les puede exigir el reembolso de lo que por efecto de dichas obligaciones, se</w:t>
        <w:br/>
        <w:t xml:space="preserve">hubiere pagado, a menos que se pruebe que lo pagado fue en provecho suyo.</w:t>
      </w:r>
    </w:p>
    <w:p>
      <w:r>
        <w:t xml:space="preserve">Art. 1313. - No gozan del beneficio de la restitución, los mayores de edad, por causa de lesión,</w:t>
        <w:br/>
        <w:t xml:space="preserve">sino en los casos y bajo las condiciones especialmente expresadas en el presente Código.</w:t>
      </w:r>
    </w:p>
    <w:p>
      <w:r>
        <w:t xml:space="preserve">Art. 1314. - Cuando se han llenado las formalidades requeridas respecto a los menores o</w:t>
        <w:br/>
        <w:t xml:space="preserve">incapacitados por la ley, bien sea para la enajenación de bienes inmuebles o para la partición en</w:t>
        <w:br/>
        <w:t xml:space="preserve">una sucesión, son considerados relativamente a estos actos como si lo hubieran hecho en su</w:t>
        <w:br/>
        <w:t xml:space="preserve">mayor edad, o antes de la interdicción.</w:t>
      </w:r>
    </w:p>
    <w:p>
      <w:r>
        <w:t xml:space="preserve">De la prueba de las obligaciones, y de la del pago</w:t>
      </w:r>
    </w:p>
    <w:p>
      <w:r>
        <w:t xml:space="preserve">Art. 1315. - El que reclama la ejecución de una obligación, debe probarla. Recíprocamente, el</w:t>
        <w:br/>
        <w:t xml:space="preserve">que pretende estar libre, debe justificar el pago o el hecho que ha producido la extinción de su</w:t>
        <w:br/>
        <w:t xml:space="preserve">obligación.</w:t>
      </w:r>
    </w:p>
    <w:p>
      <w:r>
        <w:t xml:space="preserve">Art. 1316. - Las reglas concernientes a la prueba literal, a la testimonial, las presunciones, la</w:t>
        <w:br/>
        <w:t xml:space="preserve">confesión de parte y el juramento, se explican en las secciones siguientes.</w:t>
      </w:r>
    </w:p>
    <w:p>
      <w:r>
        <w:t xml:space="preserve">SECCIÓN I</w:t>
      </w:r>
    </w:p>
    <w:p>
      <w:r>
        <w:t xml:space="preserve">De la prueba literal</w:t>
      </w:r>
    </w:p>
    <w:p>
      <w:r>
        <w:t xml:space="preserve">PÁRRAFO I</w:t>
      </w:r>
    </w:p>
    <w:p>
      <w:r>
        <w:t xml:space="preserve">Página 157 de 288 Bufete Ramos Messina</w:t>
        <w:br/>
        <w:t xml:space="preserve">Del título auténtico</w:t>
      </w:r>
    </w:p>
    <w:p>
      <w:r>
        <w:t xml:space="preserve">Art. 1317. - Es acto auténtico el que ha sido otorgado por ante oficiales públicos, que tienen</w:t>
        <w:br/>
        <w:t xml:space="preserve">derecho de actuar en el lugar donde se otorgó el acto, y con las solemnidades requeridas por la</w:t>
        <w:br/>
        <w:t xml:space="preserve">ley.</w:t>
      </w:r>
    </w:p>
    <w:p>
      <w:r>
        <w:t xml:space="preserve">Art. 1318. - El documento que no es acto auténtico, por la incompetencia o incapacidad del</w:t>
        <w:br/>
        <w:t xml:space="preserve">oficial o por un defecto de forma, vale como acto privado si está firmado por las partes.</w:t>
      </w:r>
    </w:p>
    <w:p>
      <w:r>
        <w:t xml:space="preserve">Art. 1319. - El acto auténtico hace plena fe respecto de la convención que contiene entre las</w:t>
        <w:br/>
        <w:t xml:space="preserve">partes contratantes y sus herederos o causahabientes.</w:t>
      </w:r>
    </w:p>
    <w:p>
      <w:r>
        <w:t xml:space="preserve">Sin embargo, en caso de querella por falso principal, se suspenderá la ejecución del documento</w:t>
        <w:br/>
        <w:t xml:space="preserve">argüido de falsedad, por el estado de acusación; y en caso de inscripción en falsedad hecha</w:t>
        <w:br/>
        <w:t xml:space="preserve">incidentalmente podrán los tribunales, según las circunstancias, suspender provisionalmente la</w:t>
        <w:br/>
        <w:t xml:space="preserve">ejecución del acto.</w:t>
      </w:r>
    </w:p>
    <w:p>
      <w:r>
        <w:t xml:space="preserve">Art. 1320. - El acto, bien sea auténtico o privado, hace fe entre las partes aun respecto de los que</w:t>
        <w:br/>
        <w:t xml:space="preserve">no están expresado sino en términos enunciativos, con tal que esta enunciación tenga una</w:t>
        <w:br/>
        <w:t xml:space="preserve">relación directa con la disposición.</w:t>
      </w:r>
    </w:p>
    <w:p>
      <w:r>
        <w:t xml:space="preserve">Las enunciaciones extrañas a la disposición no pueden servir sino como un principio de prueba.</w:t>
      </w:r>
    </w:p>
    <w:p>
      <w:r>
        <w:t xml:space="preserve">Art. 1321. - Los contra escritos no pueden surtir su efecto sino entre las partes contratantes; no</w:t>
        <w:br/>
        <w:t xml:space="preserve">tienen validez contra los terceros.</w:t>
      </w:r>
    </w:p>
    <w:p>
      <w:r>
        <w:t xml:space="preserve">PÁRRAFO II</w:t>
      </w:r>
    </w:p>
    <w:p>
      <w:r>
        <w:t xml:space="preserve">Del acto bajo firma privada</w:t>
      </w:r>
    </w:p>
    <w:p>
      <w:r>
        <w:t xml:space="preserve">Art. 1322. - El acto bajo firma privada, reconocido por aquel a quien se le opone, o tenido</w:t>
        <w:br/>
        <w:t xml:space="preserve">legalmente por reconocido, tiene entre los que lo han suscrito y entre sus herederos y</w:t>
        <w:br/>
        <w:t xml:space="preserve">causahabientes, la misma fe que el acto auténtico.</w:t>
      </w:r>
    </w:p>
    <w:p>
      <w:r>
        <w:t xml:space="preserve">Art. 1323. - Aquel a quien se le opone un acto bajo firma privada, está obligado a confesar o</w:t>
        <w:br/>
        <w:t xml:space="preserve">negar formalmente su letra o su firma.</w:t>
      </w:r>
    </w:p>
    <w:p>
      <w:r>
        <w:t xml:space="preserve">Sus herederos o causahabientes pueden concretarse a declarar que ellos no conocen la letra ni la</w:t>
        <w:br/>
        <w:t xml:space="preserve">firma de su causante.</w:t>
      </w:r>
    </w:p>
    <w:p>
      <w:r>
        <w:t xml:space="preserve">Página 158 de 288 Bufete Ramos Messina</w:t>
        <w:br/>
        <w:t xml:space="preserve">Art. 1324. - En el caso en que la parte niegue su letra o firma, y también cuando sus herederos o</w:t>
        <w:br/>
        <w:t xml:space="preserve">causahabientes declarasen no conocerlas, se ordenará en justicia la verificación.</w:t>
      </w:r>
    </w:p>
    <w:p>
      <w:r>
        <w:t xml:space="preserve">Art. 1325. - Los actos bajo firma privada que contengan convenciones sinalagmáticas, no son</w:t>
        <w:br/>
        <w:t xml:space="preserve">válidos sino cuando han sido hechos en tantos originales como partes hayan intervenido con</w:t>
        <w:br/>
        <w:t xml:space="preserve">interés distinto.</w:t>
      </w:r>
    </w:p>
    <w:p>
      <w:r>
        <w:t xml:space="preserve">Es bastante un solo original, cuando todas las personas tienen el mismo interés. Cada original</w:t>
        <w:br/>
        <w:t xml:space="preserve">debe hacer mención del número de originales que se han hecho. Sin embargo, el no mencionarse</w:t>
        <w:br/>
        <w:t xml:space="preserve">que los originales se han hecho por duplicado o triplicado, etc., no puede oponerse por el que ha</w:t>
        <w:br/>
        <w:t xml:space="preserve">ejecutado por su parte el convenio contenido en el acto.</w:t>
      </w:r>
    </w:p>
    <w:p>
      <w:r>
        <w:t xml:space="preserve">Art. 1326. - El pagaré o la promesa hecha bajo firma privada, por la cual una sola parte se obliga</w:t>
        <w:br/>
        <w:t xml:space="preserve">respecto a otra a pagarle una suma de dinero o una cosa valuable, debe estar escrita por entero de</w:t>
        <w:br/>
        <w:t xml:space="preserve">la mano del que la suscribe, o a lo menos se necesita, además de su firma, que haya escrito por su</w:t>
        <w:br/>
        <w:t xml:space="preserve">mano un bueno o aprobado, que contenga en letras la suma o cantidad de la cosa. Excepto en el</w:t>
        <w:br/>
        <w:t xml:space="preserve">caso en que el acto proceda de mercaderes, artesanos, labradores, jornaleros o criados.</w:t>
      </w:r>
    </w:p>
    <w:p>
      <w:r>
        <w:t xml:space="preserve">Art. 1327. - Cuando la suma que se expresa en el texto del acto, es diferente de la que se expresa</w:t>
        <w:br/>
        <w:t xml:space="preserve">en el bueno o aprobado, se presume entonces que la obligación es por la suma más pequeña, aun</w:t>
        <w:br/>
        <w:t xml:space="preserve">cuando tanto el acto como el bueno o aprobado estén escritos por entero de la mano del que está</w:t>
        <w:br/>
        <w:t xml:space="preserve">obligado, a menos que se pruebe de qué parte está el error.</w:t>
      </w:r>
    </w:p>
    <w:p>
      <w:r>
        <w:t xml:space="preserve">Art. 1328. - Los documentos bajo firma privada no tienen fecha contra los terceros, sino desde el</w:t>
        <w:br/>
        <w:t xml:space="preserve">día en que han sido registrados, desde el día de la muerte de cualquiera que los haya suscrito, o</w:t>
        <w:br/>
        <w:t xml:space="preserve">desde el día en que su sustancia se ha hecho constar en actos autorizados por oficiales públicos,</w:t>
        <w:br/>
        <w:t xml:space="preserve">tales como los expedientes de colocación de sellos o de inventario.</w:t>
      </w:r>
    </w:p>
    <w:p>
      <w:r>
        <w:t xml:space="preserve">Art. 1329. - Los registros de los comerciantes no hacen prueba contra las personas que no lo</w:t>
        <w:br/>
        <w:t xml:space="preserve">sean, de las entregas que en ellos consten, salvo lo que se dirá respecto al juramento.</w:t>
      </w:r>
    </w:p>
    <w:p>
      <w:r>
        <w:t xml:space="preserve">Art. 1330. - Los libros de los comerciantes hacen prueba contra ellos; pero el que quiere sacar</w:t>
        <w:br/>
        <w:t xml:space="preserve">ventaja de esto, no puede dividirlos en lo que contengan de contrario a su pretensión.</w:t>
      </w:r>
    </w:p>
    <w:p>
      <w:r>
        <w:t xml:space="preserve">Art. 1331. - Los registros y papeles domésticos no constituyen un título para el que los haya</w:t>
        <w:br/>
        <w:t xml:space="preserve">escrito. Pero hacen fe contra él:</w:t>
      </w:r>
    </w:p>
    <w:p>
      <w:r>
        <w:t xml:space="preserve">1ro: en todos los casos en que demuestren formalmente un pago recibido,</w:t>
      </w:r>
    </w:p>
    <w:p>
      <w:r>
        <w:t xml:space="preserve">2do: cuando contienen expresa mención de que la anotación se ha hecho para suplir la falta de</w:t>
        <w:br/>
        <w:t xml:space="preserve">título en favor de aquel en cuyo provecho enuncian una obligación.</w:t>
      </w:r>
    </w:p>
    <w:p>
      <w:r>
        <w:t xml:space="preserve">Página 159 de 288 Bufete Ramos Messina</w:t>
        <w:br/>
        <w:t xml:space="preserve">Art. 1332. - La anotación hecha por el acreedor a continuación, en el margen, o al dorso de un</w:t>
        <w:br/>
        <w:t xml:space="preserve">título que ha permanecido siempre en su poder, hace fe, aunque no esté firmada ni fechada por</w:t>
        <w:br/>
        <w:t xml:space="preserve">él, cuando tiende a demostrar la liberación del deudor.</w:t>
        <w:br/>
        <w:t xml:space="preserve">Sucede lo mismo respecto a la anotación puesta por el acreedor en el dorso o al margen, o a</w:t>
        <w:br/>
        <w:t xml:space="preserve">continuación del duplicado de un título o de una carta de pago, si este duplicado está en poder</w:t>
        <w:br/>
        <w:t xml:space="preserve">del deudor.</w:t>
      </w:r>
    </w:p>
    <w:p>
      <w:r>
        <w:t xml:space="preserve">PÁRRAFO III</w:t>
      </w:r>
    </w:p>
    <w:p>
      <w:r>
        <w:t xml:space="preserve">De las tarjas</w:t>
      </w:r>
    </w:p>
    <w:p>
      <w:r>
        <w:t xml:space="preserve">Art. 1333. - Las tarjas correlativas con sus modelos o patrones, hacen fe entre las personas que</w:t>
        <w:br/>
        <w:t xml:space="preserve">tienen la costumbre de usarlas, para demostrar las entregas que hacen o reciben al por menor.</w:t>
      </w:r>
    </w:p>
    <w:p>
      <w:r>
        <w:t xml:space="preserve">PÁRRAFO IV</w:t>
      </w:r>
    </w:p>
    <w:p>
      <w:r>
        <w:t xml:space="preserve">De la copia de títulos</w:t>
      </w:r>
    </w:p>
    <w:p>
      <w:r>
        <w:t xml:space="preserve">Art. 1334. - Las copias, cuando existe el título original, no hacen fe sino de lo que contiene</w:t>
        <w:br/>
        <w:t xml:space="preserve">aquél, cuya presentación puede siempre exigirse.</w:t>
      </w:r>
    </w:p>
    <w:p>
      <w:r>
        <w:t xml:space="preserve">Art. 1335. - Cuando no existe el título original, hacen fe las copias si están incluidas en las</w:t>
        <w:br/>
        <w:t xml:space="preserve">distinciones siguientes:</w:t>
      </w:r>
    </w:p>
    <w:p>
      <w:r>
        <w:t xml:space="preserve">1ro, las primeras copias hacen la misma fe que el original; sucede lo mismo respecto a las</w:t>
        <w:br/>
        <w:t xml:space="preserve">sacadas por la autoridad del magistrado, presentes las partes o llamadas debidamente, y también</w:t>
        <w:br/>
        <w:t xml:space="preserve">las que se han sacado en presencia de las partes y con su mutuo consentimiento;</w:t>
      </w:r>
    </w:p>
    <w:p>
      <w:r>
        <w:t xml:space="preserve">2do, las copias que sin la autoridad del magistrado, o sin el consentimiento de las partes, después</w:t>
        <w:br/>
        <w:t xml:space="preserve">de haberse dado las primeras, han sido sacadas sobre la minuta del acta por el notario que la ha</w:t>
        <w:br/>
        <w:t xml:space="preserve">recibido, o por uno de sus sucesores, o por oficiales públicos que por su cualidad son</w:t>
        <w:br/>
        <w:t xml:space="preserve">depositarios de las minutas, pueden, en caso de perderse el original, hacer fe si son antiguas.</w:t>
      </w:r>
    </w:p>
    <w:p>
      <w:r>
        <w:t xml:space="preserve">Se consideran antiguas, cuando tienen más de treinta años.</w:t>
      </w:r>
    </w:p>
    <w:p>
      <w:r>
        <w:t xml:space="preserve">Si tienen menos de los treinta años, no pueden servir sino como principio de prueba por escrito;</w:t>
      </w:r>
    </w:p>
    <w:p>
      <w:r>
        <w:t xml:space="preserve">3ro, cuando las copias sacadas sobre la minuta de un acto, no lo sean por el notario que la</w:t>
        <w:br/>
        <w:t xml:space="preserve">recibió, o por uno de sus sucesores, o por oficiales públicos que en esta cualidad sean</w:t>
      </w:r>
    </w:p>
    <w:p>
      <w:r>
        <w:t xml:space="preserve">Página 160 de 288 Bufete Ramos Messina</w:t>
        <w:br/>
        <w:t xml:space="preserve">depositarios de las minutas, no podrán servir, cualquiera que sea su antigüedad, sino como un</w:t>
        <w:br/>
        <w:t xml:space="preserve">principio de prueba por escrito;</w:t>
      </w:r>
    </w:p>
    <w:p>
      <w:r>
        <w:t xml:space="preserve">4to, las copias de copias podrán considerarse, según las circunstancias, como simples datos.</w:t>
      </w:r>
    </w:p>
    <w:p>
      <w:r>
        <w:t xml:space="preserve">Art. 1336. - La transcripción de un acto en los registros públicos, no podrá servir sino como</w:t>
        <w:br/>
        <w:t xml:space="preserve">principio de prueba por escrito; pero será preciso para esto:</w:t>
      </w:r>
    </w:p>
    <w:p>
      <w:r>
        <w:t xml:space="preserve">1ro, que se demuestre el que todas las minutas del notario en el año en que aparece haber sido</w:t>
        <w:br/>
        <w:t xml:space="preserve">hechas, se hayan perdido, o que se pruebe que la pérdida de la minuta de este acto ha sucedido</w:t>
        <w:br/>
        <w:t xml:space="preserve">por un accidente particular;</w:t>
      </w:r>
    </w:p>
    <w:p>
      <w:r>
        <w:t xml:space="preserve">2do, que exista un registro en regla del notario, en que se demuestre que el acto se hizo con la</w:t>
        <w:br/>
        <w:t xml:space="preserve">misma fecha.</w:t>
      </w:r>
    </w:p>
    <w:p>
      <w:r>
        <w:t xml:space="preserve">Cuando por razón del concurso de estas dos circunstancias se admita la prueba de testigos, es</w:t>
        <w:br/>
        <w:t xml:space="preserve">necesario que los que lo fueron del acto sean oídos, si viven todavía.</w:t>
      </w:r>
    </w:p>
    <w:p>
      <w:r>
        <w:t xml:space="preserve">PÁRRAFO V</w:t>
      </w:r>
    </w:p>
    <w:p>
      <w:r>
        <w:t xml:space="preserve">De los actos de reconocimiento y ratificación</w:t>
      </w:r>
    </w:p>
    <w:p>
      <w:r>
        <w:t xml:space="preserve">Art. 1337. - Los actos de reconocimiento no dispensan de la presentación del título primordial, a</w:t>
        <w:br/>
        <w:t xml:space="preserve">menos, que el tenor de éste haya sido expresado especialmente en dichos actos.</w:t>
      </w:r>
    </w:p>
    <w:p>
      <w:r>
        <w:t xml:space="preserve">Lo que contiene de más, o diferente del título principal, no produce ningún efecto. Sin embargo,</w:t>
        <w:br/>
        <w:t xml:space="preserve">si hubiese muchos reconocimientos conformes, apoyados por la posesión y de los cuales uno</w:t>
        <w:br/>
        <w:t xml:space="preserve">tuviese treinta años de fecha, podría entonces dispensarse al acreedor la presentación del título</w:t>
        <w:br/>
        <w:t xml:space="preserve">primordial.</w:t>
      </w:r>
    </w:p>
    <w:p>
      <w:r>
        <w:t xml:space="preserve">Art. 1338. - El acto de confirmación o ratificación de una obligación contra la cual la ley admite</w:t>
        <w:br/>
        <w:t xml:space="preserve">la acción de nulidad o de rescisión, no es válido sino cuando se encuentra en él la sustancia de</w:t>
        <w:br/>
        <w:t xml:space="preserve">esta obligación, que se mencione el motivo de la acción de rescisión y el propósito de reparar el</w:t>
        <w:br/>
        <w:t xml:space="preserve">vicio en el cual se funda aquella.</w:t>
      </w:r>
    </w:p>
    <w:p>
      <w:r>
        <w:t xml:space="preserve">A falta del acto de confirmación o ratificación, basta que la obligación sea ejecutada</w:t>
        <w:br/>
        <w:t xml:space="preserve">voluntariamente después de la época en la cual la obligación podría confirmarse o ratificarse</w:t>
        <w:br/>
        <w:t xml:space="preserve">válidamente.</w:t>
      </w:r>
    </w:p>
    <w:p>
      <w:r>
        <w:t xml:space="preserve">Página 161 de 288 Bufete Ramos Messina</w:t>
        <w:br/>
        <w:t xml:space="preserve">La confirmación, ratificación o ejecución voluntaria en las formas y en la época determinada por</w:t>
        <w:br/>
        <w:t xml:space="preserve">la ley, implica la renuncia a los medios y excepciones que pudieran oponerse contra este acto; sin</w:t>
        <w:br/>
        <w:t xml:space="preserve">perjuicio, se entiende, del derecho de tercero.</w:t>
      </w:r>
    </w:p>
    <w:p>
      <w:r>
        <w:t xml:space="preserve">Art. 1339. - El donante no puede reparar, por ningún acto confirmativo, los vicios que tenga una</w:t>
        <w:br/>
        <w:t xml:space="preserve">donación intervivos; si es nula en la forma, es preciso que se rehaga en la forma legal.</w:t>
      </w:r>
    </w:p>
    <w:p>
      <w:r>
        <w:t xml:space="preserve">Art. 1340. - La confirmación o ratificación, o cumplimiento voluntario de una donación por los</w:t>
        <w:br/>
        <w:t xml:space="preserve">herederos y causahabientes del donante, después de su muerte, implica su renuncia a oponer los</w:t>
        <w:br/>
        <w:t xml:space="preserve">vicios de forma o cualquiera otra excepción.</w:t>
      </w:r>
    </w:p>
    <w:p>
      <w:r>
        <w:t xml:space="preserve">SECCIÓN II</w:t>
      </w:r>
    </w:p>
    <w:p>
      <w:r>
        <w:t xml:space="preserve">De la prueba testimonial</w:t>
      </w:r>
    </w:p>
    <w:p>
      <w:r>
        <w:t xml:space="preserve">Art. 1341. - Debe extenderse acta ante notario o bajo firma privada, de todas las cosas cuya</w:t>
        <w:br/>
        <w:t xml:space="preserve">suma o valor exceda de treinta pesos, aun por depósitos voluntarios; y no se recibirá prueba</w:t>
        <w:br/>
        <w:t xml:space="preserve">alguna de testigos en contra o fuera de lo contenido en las actas, ni sobre lo que se alegue</w:t>
        <w:br/>
        <w:t xml:space="preserve">haberse dicho antes, en, o después de aquellas, aunque se trate de una suma o valor menor de</w:t>
        <w:br/>
        <w:t xml:space="preserve">treinta pesos.</w:t>
      </w:r>
    </w:p>
    <w:p>
      <w:r>
        <w:t xml:space="preserve">Todo esto, sin perjuicio de lo que se prescribe en las leyes relativas al comercio.</w:t>
      </w:r>
    </w:p>
    <w:p>
      <w:r>
        <w:t xml:space="preserve">Art. 1342. - La regla antedicha se aplica al caso en que la acción contiene, además de la</w:t>
        <w:br/>
        <w:t xml:space="preserve">demanda del capital, otra de intereses, que reunidos a aquel, pasan de la suma de treinta pesos.</w:t>
      </w:r>
    </w:p>
    <w:p>
      <w:r>
        <w:t xml:space="preserve">Art. 1343. - El que ha hecho una demanda que pasa de 30 pesos, no puede ser admitido a la</w:t>
        <w:br/>
        <w:t xml:space="preserve">prueba testimonial, aunque rebaje su demanda primitiva.</w:t>
      </w:r>
    </w:p>
    <w:p>
      <w:r>
        <w:t xml:space="preserve">Art. 1344. - La prueba testimonial en la demanda de una suma, aunque menor de treinta pesos,</w:t>
        <w:br/>
        <w:t xml:space="preserve">no puede admitirse, cuando ha sido declarada como siendo resto o formando parte de un crédito</w:t>
        <w:br/>
        <w:t xml:space="preserve">mayor que no esté probado por escrito.</w:t>
      </w:r>
    </w:p>
    <w:p>
      <w:r>
        <w:t xml:space="preserve">Art. 1345. - Si en la misma instancia una parte hace muchas demandas, de las cuales no hay</w:t>
        <w:br/>
        <w:t xml:space="preserve">título por escrito, y que reunidas pasan de la suma de treinta pesos, no puede admitirse la prueba</w:t>
        <w:br/>
        <w:t xml:space="preserve">por testigos, aunque alegue la parte que su crédito proviene de causas diferentes, y que se han</w:t>
        <w:br/>
        <w:t xml:space="preserve">creado en distinta época; a menos que sus derechos provengan, por sucesión, donación o de otra</w:t>
        <w:br/>
        <w:t xml:space="preserve">manera, de diferentes personas.</w:t>
      </w:r>
    </w:p>
    <w:p>
      <w:r>
        <w:t xml:space="preserve">Página 162 de 288 Bufete Ramos Messina</w:t>
        <w:br/>
        <w:t xml:space="preserve">Art. 1346. - Todas las demandas, con cualquier título que se hagan, que no estén justificadas por</w:t>
        <w:br/>
        <w:t xml:space="preserve">completo por escrito, se harán por un mismo emplazamiento, después de lo cual no se admitirán</w:t>
        <w:br/>
        <w:t xml:space="preserve">otras demandas que no tengan prueba por escrito.</w:t>
      </w:r>
    </w:p>
    <w:p>
      <w:r>
        <w:t xml:space="preserve">Art. 1347 - Las reglas antedichas tienen excepción, cuando existe un principio de prueba por</w:t>
        <w:br/>
        <w:t xml:space="preserve">escrito.</w:t>
      </w:r>
    </w:p>
    <w:p>
      <w:r>
        <w:t xml:space="preserve">Se llama de esta manera, todo acto por escrito que emane de aquél contra quien se hace la</w:t>
        <w:br/>
        <w:t xml:space="preserve">demanda, o de quien lo represente, y que hace verosímil el hecho alegado.</w:t>
      </w:r>
    </w:p>
    <w:p>
      <w:r>
        <w:t xml:space="preserve">Art. 1348. - Tienen también excepción, siempre que no haya sido posible al acreedor el</w:t>
        <w:br/>
        <w:t xml:space="preserve">procurarse una prueba literal de la obligación que se ha contraído respecto a él.</w:t>
      </w:r>
    </w:p>
    <w:p>
      <w:r>
        <w:t xml:space="preserve">Esta segunda excepción se aplica:</w:t>
      </w:r>
    </w:p>
    <w:p>
      <w:r>
        <w:t xml:space="preserve">1ro. en las obligaciones que nacen de los cuasicontratos y de los delitos o cuasidelitos;</w:t>
      </w:r>
    </w:p>
    <w:p>
      <w:r>
        <w:t xml:space="preserve">2do. en los depósitos necesarios hechos en caso de incendio, ruina, tumulto o naufragio, y a los</w:t>
        <w:br/>
        <w:t xml:space="preserve">hechos por viajeros al hospedarse en una fonda, todo según la cualidad de las personas y de las</w:t>
        <w:br/>
        <w:t xml:space="preserve">circunstancias del hecho:</w:t>
      </w:r>
    </w:p>
    <w:p>
      <w:r>
        <w:t xml:space="preserve">3ro. en las obligaciones contratadas en caso de accidentes imprevistos, donde no se pudo hacer</w:t>
        <w:br/>
        <w:t xml:space="preserve">actos por escritos;</w:t>
      </w:r>
    </w:p>
    <w:p>
      <w:r>
        <w:t xml:space="preserve">4to. en el caso en que el acreedor ha perdido el título que le servía de prueba literal, por</w:t>
        <w:br/>
        <w:t xml:space="preserve">consecuencia de un caso fortuito, imprevisto y resultante de una fuerza mayor.</w:t>
      </w:r>
    </w:p>
    <w:p>
      <w:r>
        <w:t xml:space="preserve">SECCIÓN III</w:t>
      </w:r>
    </w:p>
    <w:p>
      <w:r>
        <w:t xml:space="preserve">De las presunciones</w:t>
      </w:r>
    </w:p>
    <w:p>
      <w:r>
        <w:t xml:space="preserve">Art. 1349. - Son presunciones, las consecuencias que la ley o el magistrado deduce de un hecho</w:t>
        <w:br/>
        <w:t xml:space="preserve">conocido a uno desconocido.</w:t>
      </w:r>
    </w:p>
    <w:p>
      <w:r>
        <w:t xml:space="preserve">PÁRRAFO I</w:t>
      </w:r>
    </w:p>
    <w:p>
      <w:r>
        <w:t xml:space="preserve">De las presunciones establecidas por la ley</w:t>
      </w:r>
    </w:p>
    <w:p>
      <w:r>
        <w:t xml:space="preserve">Página 163 de 288 Bufete Ramos Messina</w:t>
        <w:br/>
        <w:t xml:space="preserve">Art. 1350. - La presunción legal, es la que se atribuye por una ley especial a ciertos actos o</w:t>
        <w:br/>
        <w:t xml:space="preserve">hechos, tales como:</w:t>
      </w:r>
    </w:p>
    <w:p>
      <w:r>
        <w:t xml:space="preserve">1ro, los actos que la ley declara nulos, por presumirse hechos en fraude de sus disposiciones,</w:t>
        <w:br/>
        <w:t xml:space="preserve">atendida a su propia cualidad;</w:t>
      </w:r>
    </w:p>
    <w:p>
      <w:r>
        <w:t xml:space="preserve">2do, los casos en que la ley declara que la propiedad o la liberación resultan de ciertas</w:t>
        <w:br/>
        <w:t xml:space="preserve">circunstancias determinadas;</w:t>
      </w:r>
    </w:p>
    <w:p>
      <w:r>
        <w:t xml:space="preserve">3ro, la autoridad que la ley atribuye a la cosa juzgada;</w:t>
      </w:r>
    </w:p>
    <w:p>
      <w:r>
        <w:t xml:space="preserve">4to, la fuerza que la ley da a la, confesión de la parte o a su juramento.</w:t>
      </w:r>
    </w:p>
    <w:p>
      <w:r>
        <w:t xml:space="preserve">Art. 1351. - La autoridad de cosa juzgada no tiene lugar sino respecto de lo que ha sido objeto de</w:t>
        <w:br/>
        <w:t xml:space="preserve">fallo.</w:t>
      </w:r>
    </w:p>
    <w:p>
      <w:r>
        <w:t xml:space="preserve">Es preciso que la cosa demandada sea la misma; que la demanda se funde sobre la misma causa;</w:t>
        <w:br/>
        <w:t xml:space="preserve">que sea entre las mismas partes y formulada por ellas y contra ellas, con la misma cualidad.</w:t>
      </w:r>
    </w:p>
    <w:p>
      <w:r>
        <w:t xml:space="preserve">Art. 1352. - La presunción legal dispensa de toda prueba a aquél en provecho del cual existe: No</w:t>
        <w:br/>
        <w:t xml:space="preserve">se admite ninguna prueba contra la presunción de la ley, cuando sobre el fundamento de esta</w:t>
        <w:br/>
        <w:t xml:space="preserve">presunción anula ciertos actos o deniega la acción judicial, a menos que no reserve la prueba en</w:t>
        <w:br/>
        <w:t xml:space="preserve">contrario, y salvo lo que se dirá respecto al juramento y confesión judiciales.</w:t>
      </w:r>
    </w:p>
    <w:p>
      <w:r>
        <w:t xml:space="preserve">PÁRRAFO II</w:t>
      </w:r>
    </w:p>
    <w:p>
      <w:r>
        <w:t xml:space="preserve">De las presunciones que no están establecidas por la ley</w:t>
      </w:r>
    </w:p>
    <w:p>
      <w:r>
        <w:t xml:space="preserve">Art. 1353. - Las presunciones no establecidas por la ley, quedan enteramente al criterio y</w:t>
        <w:br/>
        <w:t xml:space="preserve">prudencia del magistrado, el cual no debe admitir sino presunciones graves, precisas y</w:t>
        <w:br/>
        <w:t xml:space="preserve">concordantes, y solamente en el caso en que la ley admite la prueba testimonial, a menos que el</w:t>
        <w:br/>
        <w:t xml:space="preserve">acto se impugne por causa de fraude o dolo.</w:t>
      </w:r>
    </w:p>
    <w:p>
      <w:r>
        <w:t xml:space="preserve">SECCIÓN IV</w:t>
      </w:r>
    </w:p>
    <w:p>
      <w:r>
        <w:t xml:space="preserve">De la confesión de parte</w:t>
      </w:r>
    </w:p>
    <w:p>
      <w:r>
        <w:t xml:space="preserve">Art. 1354. - La confesión que se alega a una parte es, o judicial, o extrajudicial.</w:t>
      </w:r>
    </w:p>
    <w:p>
      <w:r>
        <w:t xml:space="preserve">Página 164 de 288 Bufete Ramos Messina</w:t>
        <w:br/>
        <w:t xml:space="preserve">Art. 1355. - La alegación de una confesión extrajudicial, puramente, verbal, es, inútil, siempre</w:t>
        <w:br/>
        <w:t xml:space="preserve">que se trate de una demanda cuya prueba testimonial no sea admisible.</w:t>
      </w:r>
    </w:p>
    <w:p>
      <w:r>
        <w:t xml:space="preserve">Art. 1356. - La confesión judicial es la declaración que hace en justicia la parte, o su apoderado,</w:t>
        <w:br/>
        <w:t xml:space="preserve">con poder especial.</w:t>
      </w:r>
    </w:p>
    <w:p>
      <w:r>
        <w:t xml:space="preserve">Hace fe contra aquél que la ha prestado.</w:t>
      </w:r>
    </w:p>
    <w:p>
      <w:r>
        <w:t xml:space="preserve">No puede dividirse en su perjuicio.</w:t>
      </w:r>
    </w:p>
    <w:p>
      <w:r>
        <w:t xml:space="preserve">No puede revocarse, a menos que no se pruebe que ha sido consecuencia de un error de hecho.</w:t>
      </w:r>
    </w:p>
    <w:p>
      <w:r>
        <w:t xml:space="preserve">Pero no podrá revocarse bajo pretexto de un error de derecho.</w:t>
      </w:r>
    </w:p>
    <w:p>
      <w:r>
        <w:t xml:space="preserve">SECCIÓN V</w:t>
      </w:r>
    </w:p>
    <w:p>
      <w:r>
        <w:t xml:space="preserve">Del juramento</w:t>
      </w:r>
    </w:p>
    <w:p>
      <w:r>
        <w:t xml:space="preserve">Art. 1357. - El juramento judicial es de dos especies:</w:t>
      </w:r>
    </w:p>
    <w:p>
      <w:r>
        <w:t xml:space="preserve">1ro, el que una parte defiere a otra para hacer que dependa de él la decisión de la causa, el cual se</w:t>
        <w:br/>
        <w:t xml:space="preserve">llama decisorio;</w:t>
      </w:r>
    </w:p>
    <w:p>
      <w:r>
        <w:t xml:space="preserve">2do, el que se defiere de oficio por el juez a cualquiera de las partes.</w:t>
      </w:r>
    </w:p>
    <w:p>
      <w:r>
        <w:t xml:space="preserve">PÁRRAFO I</w:t>
      </w:r>
    </w:p>
    <w:p>
      <w:r>
        <w:t xml:space="preserve">Del juramento decisorio</w:t>
      </w:r>
    </w:p>
    <w:p>
      <w:r>
        <w:t xml:space="preserve">Art. 1358. - El juramento decisorio puede deferirse sobre cualquiera clase de demanda de que se</w:t>
        <w:br/>
        <w:t xml:space="preserve">trata.</w:t>
      </w:r>
    </w:p>
    <w:p>
      <w:r>
        <w:t xml:space="preserve">Art. 1359. - No puede deferirse sino sobre un hecho personal a la parte a quien se le defiere.</w:t>
      </w:r>
    </w:p>
    <w:p>
      <w:r>
        <w:t xml:space="preserve">Art. 1360. - Puede deferirse en cualquier estado de la causa, aun no existiendo ningún principio</w:t>
        <w:br/>
        <w:t xml:space="preserve">de prueba de la demanda o excepción sobre la cual se proponga.</w:t>
      </w:r>
    </w:p>
    <w:p>
      <w:r>
        <w:t xml:space="preserve">Art. 1361. - Aquel a quien le ha sido deferido el juramento y se niega a darlo o referirlo a su</w:t>
        <w:br/>
        <w:t xml:space="preserve">contrario, o el contrario a quien se ha referido y lo rehúsa, debe perder su demanda o excepción.</w:t>
      </w:r>
    </w:p>
    <w:p>
      <w:r>
        <w:t xml:space="preserve">Página 165 de 288 Bufete Ramos Messina</w:t>
        <w:br/>
        <w:t xml:space="preserve">Art. 1362. - No puede deferirse el juramento, cuando el hecho que es su objeto no es común a las</w:t>
        <w:br/>
        <w:t xml:space="preserve">dos partes; sino que es puramente personal a aquel a quien se le había deferido.</w:t>
      </w:r>
    </w:p>
    <w:p>
      <w:r>
        <w:t xml:space="preserve">Art. 1363. - Cuando el juramento deferido o referido se ha hecho, no se le admite al contrario la</w:t>
        <w:br/>
        <w:t xml:space="preserve">prueba de su falsedad.</w:t>
      </w:r>
    </w:p>
    <w:p>
      <w:r>
        <w:t xml:space="preserve">Art. 1364. - La parte que ha deferido o referido el juramento, no puede retractarse cuando el</w:t>
        <w:br/>
        <w:t xml:space="preserve">adversario ha declarado que está dispuesto a prestarle.</w:t>
      </w:r>
    </w:p>
    <w:p>
      <w:r>
        <w:t xml:space="preserve">Art. 1365. - El juramento hecho no hace prueba sino en provecho del que lo ha deferido o contra</w:t>
        <w:br/>
        <w:t xml:space="preserve">él, y en provecho de sus herederos y causahabientes, o contra ellos.</w:t>
      </w:r>
    </w:p>
    <w:p>
      <w:r>
        <w:t xml:space="preserve">Sin embargo, el juramento deferido por uno de los acreedores solidarios al deudor, no libra a éste</w:t>
        <w:br/>
        <w:t xml:space="preserve">sino por la parte de este acreedor.</w:t>
      </w:r>
    </w:p>
    <w:p>
      <w:r>
        <w:t xml:space="preserve">El juramento deferido al deudor a uno de los deudores solidarios, aprovecha a los codeudores; y</w:t>
        <w:br/>
        <w:t xml:space="preserve">el deferido al fiador, aprovecha al deudor principal.</w:t>
      </w:r>
    </w:p>
    <w:p>
      <w:r>
        <w:t xml:space="preserve">En estos dos últimos casos, el juramento del codeudor solidario o del fiador, no aprovecha a los</w:t>
        <w:br/>
        <w:t xml:space="preserve">otros codeudores o al deudor principal, sino cuando ha sido deferido sobre la deuda, y no sobre</w:t>
        <w:br/>
        <w:t xml:space="preserve">el hecho de la solidaridad o de la fianza.</w:t>
      </w:r>
    </w:p>
    <w:p>
      <w:r>
        <w:t xml:space="preserve">PÁRRAFO II</w:t>
      </w:r>
    </w:p>
    <w:p>
      <w:r>
        <w:t xml:space="preserve">Del juramento deferido de oficio</w:t>
      </w:r>
    </w:p>
    <w:p>
      <w:r>
        <w:t xml:space="preserve">Art. 1366. - El juez puede deferir a una de las partes el juramento, bien sea para que de él</w:t>
        <w:br/>
        <w:t xml:space="preserve">dependa la decisión de la causa, o para determinar solamente el importe de la condena.</w:t>
      </w:r>
    </w:p>
    <w:p>
      <w:r>
        <w:t xml:space="preserve">Art. 1367. - No puede deferirse de oficio por el juez el juramento, ya sea sobre la demanda o</w:t>
        <w:br/>
        <w:t xml:space="preserve">sobre la excepción que en ella se opone, sino con las dos condiciones siguientes: es preciso,</w:t>
      </w:r>
    </w:p>
    <w:p>
      <w:r>
        <w:t xml:space="preserve">1ro. que la demanda o la excepción no esté plenamente justificada;</w:t>
      </w:r>
    </w:p>
    <w:p>
      <w:r>
        <w:t xml:space="preserve">2do. que no esté por completo desprovista de pruebas.</w:t>
      </w:r>
    </w:p>
    <w:p>
      <w:r>
        <w:t xml:space="preserve">Fuera de estos dos casos debe el juez pura y simplemente, admitir o desechar la demanda.</w:t>
      </w:r>
    </w:p>
    <w:p>
      <w:r>
        <w:t xml:space="preserve">Art. 1368. - El juramento deferido de oficio por el juez a una de las partes, no puede referirse por</w:t>
        <w:br/>
        <w:t xml:space="preserve">ella a la otra.</w:t>
      </w:r>
    </w:p>
    <w:p>
      <w:r>
        <w:t xml:space="preserve">Página 166 de 288 Bufete Ramos Messina</w:t>
        <w:br/>
        <w:t xml:space="preserve">Art. 1369. - El juramento sobre el valor de la cosa demandada, no puede deferirse por el juez al</w:t>
        <w:br/>
        <w:t xml:space="preserve">demandante sino cuando es imposible por otro medio demostrar este valor.</w:t>
      </w:r>
    </w:p>
    <w:p>
      <w:r>
        <w:t xml:space="preserve">Debe también el juez, en este caso, determinar la suma hasta cuyo importe deberá creerse al</w:t>
        <w:br/>
        <w:t xml:space="preserve">demandante bajo su juramento.</w:t>
      </w:r>
    </w:p>
    <w:p>
      <w:r>
        <w:t xml:space="preserve">DE LOS COMPROMISOS QUE SE HACEN SIN CONVENCIÓN</w:t>
      </w:r>
    </w:p>
    <w:p>
      <w:r>
        <w:t xml:space="preserve">Art. 1370. - Se contraen ciertos compromisos sin que haya para ellos ninguna convención, ni por</w:t>
        <w:br/>
        <w:t xml:space="preserve">parte del que se obliga, ni por parte de aquel respecto del cual se ha obligado.</w:t>
      </w:r>
    </w:p>
    <w:p>
      <w:r>
        <w:t xml:space="preserve">Resultan unos por la sola autoridad de la ley, y los otros nacen de un hecho personal relativo a</w:t>
        <w:br/>
        <w:t xml:space="preserve">aquel que está obligado.</w:t>
      </w:r>
    </w:p>
    <w:p>
      <w:r>
        <w:t xml:space="preserve">Son los primeros, los compromisos hechos involuntariamente, tales como entre propietarios</w:t>
        <w:br/>
        <w:t xml:space="preserve">vecinos, o los de los tutores y demás administradores que no pueden rehusar el cargo que se les</w:t>
        <w:br/>
        <w:t xml:space="preserve">ha conferido.</w:t>
      </w:r>
    </w:p>
    <w:p>
      <w:r>
        <w:t xml:space="preserve">Los compromisos que nacen de un hecho personal relativo al que se encuentra obligado, resultan</w:t>
        <w:br/>
        <w:t xml:space="preserve">de los cuasicontratos, o de los delitos o cuasidelitos; estos compromisos serán objeto del título</w:t>
        <w:br/>
        <w:t xml:space="preserve">presente.</w:t>
      </w:r>
    </w:p>
    <w:p>
      <w:r>
        <w:t xml:space="preserve">De los Cuasi Contratos</w:t>
      </w:r>
    </w:p>
    <w:p>
      <w:r>
        <w:t xml:space="preserve">Art. 1371. - Los cuasicontratos son los hechos puramente voluntarios del hombre, de los cuales</w:t>
        <w:br/>
        <w:t xml:space="preserve">resulta un compromiso cualquiera respecto a un tercero, y algunas veces un compromiso</w:t>
        <w:br/>
        <w:t xml:space="preserve">recíproco por ambas partes.</w:t>
      </w:r>
    </w:p>
    <w:p>
      <w:r>
        <w:t xml:space="preserve">Art. 1372. - Cuando voluntariamente se gestiona el negocio de otro, ya sea que el propietario</w:t>
        <w:br/>
        <w:t xml:space="preserve">conozca la gestión, o que la ignore, el que realiza aquella gestión contrae el compromiso tácito</w:t>
        <w:br/>
        <w:t xml:space="preserve">de continuarla y de concluirla, hasta que el propietario pueda encargarse personalmente del</w:t>
        <w:br/>
        <w:t xml:space="preserve">asunto; debe asimismo encargarse de todo lo que dependa de este mismo negocio.</w:t>
      </w:r>
    </w:p>
    <w:p>
      <w:r>
        <w:t xml:space="preserve">Queda sometido a todas las obligaciones que resultarían de un mandato expreso que le hubiese</w:t>
        <w:br/>
        <w:t xml:space="preserve">dado el propietario.</w:t>
      </w:r>
    </w:p>
    <w:p>
      <w:r>
        <w:t xml:space="preserve">Art. 1373. - Está obligado a continuar la gestión, aunque muera el dueño antes que el asunto se</w:t>
        <w:br/>
        <w:t xml:space="preserve">termine, hasta que el heredero haya podido tomar su dirección.</w:t>
      </w:r>
    </w:p>
    <w:p>
      <w:r>
        <w:t xml:space="preserve">Página 167 de 288 Bufete Ramos Messina</w:t>
        <w:br/>
        <w:t xml:space="preserve">Art. 1374. - Está obligado a emplear en la gestión todos los cuidados de un buen padre de</w:t>
        <w:br/>
        <w:t xml:space="preserve">familia.</w:t>
      </w:r>
    </w:p>
    <w:p>
      <w:r>
        <w:t xml:space="preserve">Sin embargo, las circunstancias que le hayan conducido a encargarse del negocio, pueden</w:t>
        <w:br/>
        <w:t xml:space="preserve">autorizar al juez para que modere los daños y perjuicios que puedan resultar por las faltas o</w:t>
        <w:br/>
        <w:t xml:space="preserve">negligencias del gestor.</w:t>
      </w:r>
    </w:p>
    <w:p>
      <w:r>
        <w:t xml:space="preserve">Art. 1375. - El dueño, cuyo negocio ha sido bien administrado, debe cumplir los compromisos</w:t>
        <w:br/>
        <w:t xml:space="preserve">que el gestor haya hecho en su nombre, indemnizarle de todos los compromisos personales que</w:t>
        <w:br/>
        <w:t xml:space="preserve">haya contraído, y reembolsarle de todos los gastos que haya hecho, siendo útiles y necesarios.</w:t>
      </w:r>
    </w:p>
    <w:p>
      <w:r>
        <w:t xml:space="preserve">Art. 1376. - El que recibe por equivocación o a sabiendas lo que no se le debe, está obligado a</w:t>
        <w:br/>
        <w:t xml:space="preserve">restituirlo a aquél de quien lo recibió indebidamente.</w:t>
      </w:r>
    </w:p>
    <w:p>
      <w:r>
        <w:t xml:space="preserve">Art. 1377. - Cuando una persona que se cree deudora por error, ha pagado una deuda, tiene</w:t>
        <w:br/>
        <w:t xml:space="preserve">derecho a repetir contra el acreedor.</w:t>
      </w:r>
    </w:p>
    <w:p>
      <w:r>
        <w:t xml:space="preserve">Sin embargo, este derecho cesa en el caso en que el acreedor ha suprimido su título por</w:t>
        <w:br/>
        <w:t xml:space="preserve">consecuencia del pago, salvó el recurso del que ha pagado contra el verdadero deudor.</w:t>
      </w:r>
    </w:p>
    <w:p>
      <w:r>
        <w:t xml:space="preserve">Art. 1378. - Si ha habido mala fe por parte del que ha recibido, está obligado a restituir, no sólo</w:t>
        <w:br/>
        <w:t xml:space="preserve">el capital, sino los intereses o frutos desde el día del pago.</w:t>
      </w:r>
    </w:p>
    <w:p>
      <w:r>
        <w:t xml:space="preserve">Art. 1379. - Si lo recibido indebidamente fuere inmueble o un mueble corporal, el que lo recibió</w:t>
        <w:br/>
        <w:t xml:space="preserve">está obligado a restituir el mismo objeto, si existe; o dar su valor, si ha perecido o se ha</w:t>
        <w:br/>
        <w:t xml:space="preserve">deteriorado por culpa suya; es también responsable de su pérdida en caso fortuito, si lo recibió de</w:t>
        <w:br/>
        <w:t xml:space="preserve">mala fe.</w:t>
      </w:r>
    </w:p>
    <w:p>
      <w:r>
        <w:t xml:space="preserve">Art. 1380. - Si el que recibió de buena fe ha vendido la cosa, no debe restituir sino el precio de la</w:t>
        <w:br/>
        <w:t xml:space="preserve">venta.</w:t>
      </w:r>
    </w:p>
    <w:p>
      <w:r>
        <w:t xml:space="preserve">Art. 1381. - Aquél a quien se le ha restituido la cosa, debe abonar, aun al poseedor de mala fe,</w:t>
        <w:br/>
        <w:t xml:space="preserve">todos los gastos útiles y necesarios que haya hecho para la conservación de ella.</w:t>
      </w:r>
    </w:p>
    <w:p>
      <w:r>
        <w:t xml:space="preserve">De los delitos y cuasidelitos</w:t>
      </w:r>
    </w:p>
    <w:p>
      <w:r>
        <w:t xml:space="preserve">Art. 1382. - Cualquier hecho del hombre que causa a otro un daño, obliga a aquél por cuya culpa</w:t>
        <w:br/>
        <w:t xml:space="preserve">sucedió a repararlo.</w:t>
      </w:r>
    </w:p>
    <w:p>
      <w:r>
        <w:t xml:space="preserve">Art. 1383. - Cada cual es responsable del perjuicio que ha causado, no solamente por un hecho</w:t>
        <w:br/>
        <w:t xml:space="preserve">suyo, sino también por su negligencia o su imprudencia.</w:t>
      </w:r>
    </w:p>
    <w:p>
      <w:r>
        <w:t xml:space="preserve">Página 168 de 288 Bufete Ramos Messina</w:t>
        <w:br/>
        <w:t xml:space="preserve">Art. 1384. - No solamente es uno responsable del daño que causa un hecho suyo, sino también</w:t>
        <w:br/>
        <w:t xml:space="preserve">del que se causa por hechos de las personas de quienes se debe responder, o de las cosas que</w:t>
        <w:br/>
        <w:t xml:space="preserve">están bajo su cuidado.</w:t>
      </w:r>
    </w:p>
    <w:p>
      <w:r>
        <w:t xml:space="preserve">El padre y la madre después de la muerte del esposo, son responsables de los daños causados por</w:t>
        <w:br/>
        <w:t xml:space="preserve">sus hijos menores que vivan con ellos.</w:t>
      </w:r>
    </w:p>
    <w:p>
      <w:r>
        <w:t xml:space="preserve">Los amos y comitentes, los son del daño causado por sus criados y apoderados en las funciones</w:t>
        <w:br/>
        <w:t xml:space="preserve">en que estén empleados.</w:t>
      </w:r>
    </w:p>
    <w:p>
      <w:r>
        <w:t xml:space="preserve">Los maestros y artesanos lo son, del causado por sus discípulos y aprendices, durante el tiempo</w:t>
        <w:br/>
        <w:t xml:space="preserve">que están bajo su vigilancia.</w:t>
      </w:r>
    </w:p>
    <w:p>
      <w:r>
        <w:t xml:space="preserve">La responsabilidad antedicha tiene lugar, a menos que el padre, la madre, los maestros y</w:t>
        <w:br/>
        <w:t xml:space="preserve">artesanos, prueben que les ha sido imposible evitar el hecho que da lugar a la responsabilidad.</w:t>
      </w:r>
    </w:p>
    <w:p>
      <w:r>
        <w:t xml:space="preserve">Art. 1385. - El dueño de un animal, o el que se sirve de él, por el tiempo de su uso, es</w:t>
        <w:br/>
        <w:t xml:space="preserve">responsable del daño que ha causado aquél, bien sea que estuviese bajo su custodia, o que se le</w:t>
        <w:br/>
        <w:t xml:space="preserve">hubiera extraviado o escapado.</w:t>
      </w:r>
    </w:p>
    <w:p>
      <w:r>
        <w:t xml:space="preserve">Art. 1386. - El dueño de un edificio es responsable del daño que cause su ruina, cuando ha</w:t>
        <w:br/>
        <w:t xml:space="preserve">tenido lugar como consecuencia de culpa suya o por vicio en su construcción.</w:t>
      </w:r>
    </w:p>
    <w:p>
      <w:r>
        <w:t xml:space="preserve">Art. 1387. - La ley no regula la sociedad conyugal, en cuanto a los bienes, sino a falta de</w:t>
        <w:br/>
        <w:t xml:space="preserve">convenciones especiales, que puedan hacer los esposos como juzguen convenientes, siempre que</w:t>
        <w:br/>
        <w:t xml:space="preserve">no sean contrarias a las buenas costumbres; y además, bajo las modificaciones siguientes.</w:t>
      </w:r>
    </w:p>
    <w:p>
      <w:r>
        <w:t xml:space="preserve">Art. 1388. - No pueden los esposos derogar, ni los derechos que resultan, de la potestad marital</w:t>
        <w:br/>
        <w:t xml:space="preserve">en la persona de la mujer y de los hijos, o que correspondan al marido como jefe; ni los derechos</w:t>
        <w:br/>
        <w:t xml:space="preserve">que al cónyuge superviviente confieren los títulos de la autoridad del padre y de la madre, de la</w:t>
        <w:br/>
        <w:t xml:space="preserve">menor edad, de la tutela y de la emancipación, ni las disposiciones prohibitivas del presente</w:t>
        <w:br/>
        <w:t xml:space="preserve">Código.</w:t>
      </w:r>
    </w:p>
    <w:p>
      <w:r>
        <w:t xml:space="preserve">Art. 1389. - No pueden tampoco hacer ningún convenio o renuncia, cuyo objeto sea alterar el</w:t>
        <w:br/>
        <w:t xml:space="preserve">orden legal de las sucesiones, bien con referencia a sí mismo, en la sucesión de sus hijos o</w:t>
        <w:br/>
        <w:t xml:space="preserve">descendientes; o ya sea con relación a los hijos entre sí; sin perjuicio de las donaciones intervivos</w:t>
        <w:br/>
        <w:t xml:space="preserve">o testamentarias, que podrán hacer con arreglo a las formas y en los casos determinados en el</w:t>
        <w:br/>
        <w:t xml:space="preserve">presente Código.</w:t>
      </w:r>
    </w:p>
    <w:p>
      <w:r>
        <w:t xml:space="preserve">Art. 1390. - Los cónyuges no podrán estipular en sentido general, que su matrimonio se regule</w:t>
        <w:br/>
        <w:t xml:space="preserve">por ley alguna que no esté en vigor en la República.</w:t>
      </w:r>
    </w:p>
    <w:p>
      <w:r>
        <w:t xml:space="preserve">Página 169 de 288 Bufete Ramos Messina</w:t>
        <w:br/>
        <w:t xml:space="preserve">Art. 1391. - Pueden, sin embargo, declarar en términos generales que se casan, o sujetándose al</w:t>
        <w:br/>
        <w:t xml:space="preserve">régimen de la comunidad, o sometidos al régimen dotal.</w:t>
      </w:r>
    </w:p>
    <w:p>
      <w:r>
        <w:t xml:space="preserve">En el primer caso y bajo el régimen de la comunidad, los derechos de los cónyuges y de los</w:t>
        <w:br/>
        <w:t xml:space="preserve">herederos, se ajustarán a las disposiciones del capítulo segundo del presente título.</w:t>
      </w:r>
    </w:p>
    <w:p>
      <w:r>
        <w:t xml:space="preserve">En el segundo caso, y tratándose del régimen dotal, se regularán sus derechos por las</w:t>
        <w:br/>
        <w:t xml:space="preserve">disposiciones del capítulo tercero.</w:t>
      </w:r>
    </w:p>
    <w:p>
      <w:r>
        <w:t xml:space="preserve">Sin embargo, si el acta de celebración de matrimonio expresa, que éste se ha celebrado sin</w:t>
        <w:br/>
        <w:t xml:space="preserve">contrato, se considerará a la mujer, respecto de terceros, como capaz de contratar, conforme a las</w:t>
        <w:br/>
        <w:t xml:space="preserve">reglas del derecho común, a no ser que en el acta que contenga su compromiso, haya declarado</w:t>
        <w:br/>
        <w:t xml:space="preserve">haber hecho un contrato de matrimonio.</w:t>
      </w:r>
    </w:p>
    <w:p>
      <w:r>
        <w:t xml:space="preserve">Art. 1392. - La simple estipulación de que la mujer se constituye o que se le han constituido</w:t>
        <w:br/>
        <w:t xml:space="preserve">bienes dotales, no basta para someter estos bienes al régimen dotal, si no hay en el contrato de</w:t>
        <w:br/>
        <w:t xml:space="preserve">matrimonio una declaración expresa que haga relación a ello.</w:t>
      </w:r>
    </w:p>
    <w:p>
      <w:r>
        <w:t xml:space="preserve">Tampoco resulta la sumisión al régimen dotal, por la simple declaración hecha por los esposos</w:t>
        <w:br/>
        <w:t xml:space="preserve">que se casan sin comunidad, o que estarán separados de bienes.</w:t>
      </w:r>
    </w:p>
    <w:p>
      <w:r>
        <w:t xml:space="preserve">Art. 1393. - A falta de estipulaciones especiales que deroguen o modifiquen el régimen de la</w:t>
        <w:br/>
        <w:t xml:space="preserve">comunidad, formarán el derecho común de la República, las reglas establecidas en la primera</w:t>
        <w:br/>
        <w:t xml:space="preserve">parte del capítulo 2do.</w:t>
      </w:r>
    </w:p>
    <w:p>
      <w:r>
        <w:t xml:space="preserve">Art. 1394. - Todas las convenciones matrimoniales deberán extenderse antes del matrimonio,</w:t>
        <w:br/>
        <w:t xml:space="preserve">por acto ante notario.</w:t>
      </w:r>
    </w:p>
    <w:p>
      <w:r>
        <w:t xml:space="preserve">El notario dará lectura a las partes del último párrafo del artículo 1391, así como también de la</w:t>
        <w:br/>
        <w:t xml:space="preserve">última parte del presente artículo.</w:t>
      </w:r>
    </w:p>
    <w:p>
      <w:r>
        <w:t xml:space="preserve">Se hará mención de esta lectura en, el contrato, bajo la pena de dos pesos de multa al notario que</w:t>
        <w:br/>
        <w:t xml:space="preserve">contravenga.</w:t>
      </w:r>
    </w:p>
    <w:p>
      <w:r>
        <w:t xml:space="preserve">El notario expedirá a las partes, en el momento de la firma del contrato, un certificado en papel</w:t>
        <w:br/>
        <w:t xml:space="preserve">simple y sin gastos, expresando sus nombres y lugar de residencia, los nombres, apellidos,</w:t>
        <w:br/>
        <w:t xml:space="preserve">cualidades y domicilio de los futuros esposos, así como la fecha del contrato.</w:t>
      </w:r>
    </w:p>
    <w:p>
      <w:r>
        <w:t xml:space="preserve">Este certificado indicará que debe llevarse al Oficial del Estado Civil, antes de la celebración del</w:t>
        <w:br/>
        <w:t xml:space="preserve">matrimonio.</w:t>
      </w:r>
    </w:p>
    <w:p>
      <w:r>
        <w:t xml:space="preserve">Art. 1395. - No podrá hacerse en ellas ninguna variación, después de efectuado el matrimonio.</w:t>
      </w:r>
    </w:p>
    <w:p>
      <w:r>
        <w:t xml:space="preserve">Página 170 de 288 Bufete Ramos Messina</w:t>
        <w:br/>
        <w:t xml:space="preserve">Art. 1396. - Los cambios que en ellas se hagan antes de la celebración, deben hacerse constar</w:t>
        <w:br/>
        <w:t xml:space="preserve">por acto hecho en la misma forma que el contrato de matrimonio.</w:t>
      </w:r>
    </w:p>
    <w:p>
      <w:r>
        <w:t xml:space="preserve">Además ningún cambio o contrato-escritura será válido sin la presencia y consentimiento</w:t>
        <w:br/>
        <w:t xml:space="preserve">simultáneo de todas las personas que hayan sido parte en el contrato de matrimonio.</w:t>
      </w:r>
    </w:p>
    <w:p>
      <w:r>
        <w:t xml:space="preserve">Art. 1397. - Todos los cambios y contra-escrituras, aun revestidos con las formalidades</w:t>
        <w:br/>
        <w:t xml:space="preserve">prescritas por el artículo precedente, serán nulos respecto a los terceros, si no han sido</w:t>
        <w:br/>
        <w:t xml:space="preserve">extendidos a continuación de la minuta del contrato de matrimonio; y no podrá el notario, bajo</w:t>
        <w:br/>
        <w:t xml:space="preserve">pena de daños y perjuicios a las partes, y bajo mayor pena si hubiera lugar, dar primera ni</w:t>
        <w:br/>
        <w:t xml:space="preserve">segunda copia del contrato matrimonial, sin transcribir a continuación el cambio a la contra-</w:t>
        <w:br/>
        <w:t xml:space="preserve">escritura.</w:t>
      </w:r>
    </w:p>
    <w:p>
      <w:r>
        <w:t xml:space="preserve">Art. 1398. - El menor legalmente hábil para contraer matrimonio, lo es también para consentir</w:t>
        <w:br/>
        <w:t xml:space="preserve">las convenciones de que es susceptible este contrato; y las convenciones y donaciones que haya</w:t>
        <w:br/>
        <w:t xml:space="preserve">hecho en él son válidas, siempre que haya sido asistido en el contrato por las personas cuyo</w:t>
        <w:br/>
        <w:t xml:space="preserve">consentimiento es necesario para la validez del matrimonio.</w:t>
      </w:r>
    </w:p>
    <w:p>
      <w:r>
        <w:t xml:space="preserve">Art. 1399. - (Ver ley 3931 de 1954) La comunidad, sea legal o convencional, empieza desde el</w:t>
        <w:br/>
        <w:t xml:space="preserve">día en que el matrimonio se ha contraído ante el Oficial del Estado Civil: no puede estipularse</w:t>
        <w:br/>
        <w:t xml:space="preserve">que comience en otra época.</w:t>
      </w:r>
    </w:p>
    <w:p>
      <w:r>
        <w:t xml:space="preserve">PRIMERA PARTE</w:t>
      </w:r>
    </w:p>
    <w:p>
      <w:r>
        <w:t xml:space="preserve">De la comunidad legal</w:t>
      </w:r>
    </w:p>
    <w:p>
      <w:r>
        <w:t xml:space="preserve">Art. 1400. - La comunidad que se establece por la simple declaración de casarse bajo el régimen</w:t>
        <w:br/>
        <w:t xml:space="preserve">de la comunidad, o a falta de contrato, está sometida a las reglas explicadas en las seis secciones</w:t>
        <w:br/>
        <w:t xml:space="preserve">siguientes:</w:t>
      </w:r>
    </w:p>
    <w:p>
      <w:r>
        <w:t xml:space="preserve">SECCIÓN I</w:t>
      </w:r>
    </w:p>
    <w:p>
      <w:r>
        <w:t xml:space="preserve">De lo que forma la comunidad activa y pasivamente</w:t>
      </w:r>
    </w:p>
    <w:p>
      <w:r>
        <w:t xml:space="preserve">PÁRRAFO I</w:t>
      </w:r>
    </w:p>
    <w:p>
      <w:r>
        <w:t xml:space="preserve">Del activo de la comunidad</w:t>
      </w:r>
    </w:p>
    <w:p>
      <w:r>
        <w:t xml:space="preserve">Página 171 de 288 Bufete Ramos Messina</w:t>
        <w:br/>
        <w:t xml:space="preserve">Art. 1401. - La comunidad se forma activamente:</w:t>
      </w:r>
    </w:p>
    <w:p>
      <w:r>
        <w:t xml:space="preserve">1ro. de todo el mobiliario que los esposos poseían en el día de la celebración del matrimonio, y</w:t>
        <w:br/>
        <w:t xml:space="preserve">también de todo el que les correspondió durante el matrimonio a título de sucesión, o aun de</w:t>
        <w:br/>
        <w:t xml:space="preserve">donación, si el donante no ha expresado lo contrario;</w:t>
      </w:r>
    </w:p>
    <w:p>
      <w:r>
        <w:t xml:space="preserve">2do, de todos los frutos, rentas, intereses y atrasos de cualquier naturaleza que sean vencido o</w:t>
        <w:br/>
        <w:t xml:space="preserve">percibidos durante el matrimonio, y provenientes de los bienes que pertenecían a los esposos</w:t>
        <w:br/>
        <w:t xml:space="preserve">desde su celebración, o que les han correspondido durante el matrimonio por cualquier título que</w:t>
        <w:br/>
        <w:t xml:space="preserve">sea;</w:t>
      </w:r>
    </w:p>
    <w:p>
      <w:r>
        <w:t xml:space="preserve">3ro, de todos los inmuebles que adquieran durante el mismo.</w:t>
      </w:r>
    </w:p>
    <w:p>
      <w:r>
        <w:t xml:space="preserve">Art. 1402. - Se reputa todo inmueble como adquirido en comunidad, si no está probado que uno</w:t>
        <w:br/>
        <w:t xml:space="preserve">de los esposos tenía la propiedad o posesión legal anterior-mente al matrimonio, o adquirida</w:t>
        <w:br/>
        <w:t xml:space="preserve">después a título de sucesión o donación.</w:t>
      </w:r>
    </w:p>
    <w:p>
      <w:r>
        <w:t xml:space="preserve">Art. 1403. - Las cortas de maderas y los productos de canteras y minas, entran en la comunidad</w:t>
        <w:br/>
        <w:t xml:space="preserve">por todo lo que se les considera como usufructo, según las reglas explicadas en el título del</w:t>
        <w:br/>
        <w:t xml:space="preserve">usufructo, del uso y de la habitación.</w:t>
      </w:r>
    </w:p>
    <w:p>
      <w:r>
        <w:t xml:space="preserve">Si las cortas de maderas que, según estas reglas, podían haberse hecho durante, la comunidad, no</w:t>
        <w:br/>
        <w:t xml:space="preserve">se han realizado, se deberá recompensar al esposo no propietario del predio o a sus herederos.</w:t>
      </w:r>
    </w:p>
    <w:p>
      <w:r>
        <w:t xml:space="preserve">Si las canteras y minas se han abierto durante el matrimonio, los productos no entran en la</w:t>
        <w:br/>
        <w:t xml:space="preserve">comunidad sino salva recompensa o indemnización a aquel a quien podría deberse.</w:t>
      </w:r>
    </w:p>
    <w:p>
      <w:r>
        <w:t xml:space="preserve">Art. 1404. - Los inmuebles que poseen los esposos el día de la celebración del matrimonio, o que</w:t>
        <w:br/>
        <w:t xml:space="preserve">adquieren durante su curso a título de sucesión, no entran en comunidad.</w:t>
      </w:r>
    </w:p>
    <w:p>
      <w:r>
        <w:t xml:space="preserve">Sin embargo, si uno de los esposos hubiese adquirido un inmueble después del contrato de</w:t>
        <w:br/>
        <w:t xml:space="preserve">matrimonio, que contenga estipulación de comunidad, y antes de la celebración del matrimonio,</w:t>
        <w:br/>
        <w:t xml:space="preserve">el inmueble adquirido en este intervalo, entrará en la comunidad, a menos que la adquisición se</w:t>
        <w:br/>
        <w:t xml:space="preserve">haya hecho en ejecución de alguna cláusula del matrimonio, en cuyo caso se regulará según el</w:t>
        <w:br/>
        <w:t xml:space="preserve">convenio.</w:t>
      </w:r>
    </w:p>
    <w:p>
      <w:r>
        <w:t xml:space="preserve">Art. 1405. - Las donaciones de inmuebles que no se hacen, durante el matrimonio, sino a uno de</w:t>
        <w:br/>
        <w:t xml:space="preserve">los esposos, no entran en comunidad, y pertenecen sólo al donatario, a menos que la donación</w:t>
        <w:br/>
        <w:t xml:space="preserve">contenga expresamente que la cosa dada pertenecerá a la comunidad.</w:t>
      </w:r>
    </w:p>
    <w:p>
      <w:r>
        <w:t xml:space="preserve">El inmueble abandonado o cedido por el padre, la madre u otro ascendiente, a uno de los</w:t>
        <w:br/>
        <w:t xml:space="preserve">esposos, ya sea para satisfacerle por lo que él le debe, o bien con la carga de pagar las deudas del</w:t>
      </w:r>
    </w:p>
    <w:p>
      <w:r>
        <w:t xml:space="preserve">Página 172 de 288 Bufete Ramos Messina</w:t>
        <w:br/>
        <w:t xml:space="preserve">donante a personas extrañas, no entra en comunidad, salva recompensa o indemnización, si ha</w:t>
        <w:br/>
        <w:t xml:space="preserve">lugar.</w:t>
      </w:r>
    </w:p>
    <w:p>
      <w:r>
        <w:t xml:space="preserve">Art. 1407. - El inmueble adquirido durante el matrimonio a título de cambio, por el inmueble</w:t>
        <w:br/>
        <w:t xml:space="preserve">que pertenecía a uno de los esposos, no entra en comunidad, y queda en lugar del que se ha</w:t>
        <w:br/>
        <w:t xml:space="preserve">enajenado, salvo la recompensa, si hay lugar a ella.</w:t>
      </w:r>
    </w:p>
    <w:p>
      <w:r>
        <w:t xml:space="preserve">Art. 1408. - La adquisición hecha durante el matrimonio a título de licitación u otro modo, de</w:t>
        <w:br/>
        <w:t xml:space="preserve">parte de un inmueble, del cual uno de los esposos era propietario pro indiviso, no forma</w:t>
        <w:br/>
        <w:t xml:space="preserve">ganancial, salva indemnización a la comunidad de la suma que haya dado para esta adquisición.</w:t>
      </w:r>
    </w:p>
    <w:p>
      <w:r>
        <w:t xml:space="preserve">En el caso en que el marido llegue a ser solo y en su propio nombre, adquiriente, o se le</w:t>
        <w:br/>
        <w:t xml:space="preserve">adjudicase alguna porción o la totalidad de un inmueble perteneciente pro indiviso a la mujer,</w:t>
        <w:br/>
        <w:t xml:space="preserve">ésta, desde el momento de la disolución de la comunidad, tiene derecho a su elección de</w:t>
        <w:br/>
        <w:t xml:space="preserve">abandonar el efecto a la comunidad, la cual se hace deudora de la mujer, de la porción</w:t>
        <w:br/>
        <w:t xml:space="preserve">perteneciente a ésta en el precio, o de retirar el inmueble, reembolsando a la comunidad el precio</w:t>
        <w:br/>
        <w:t xml:space="preserve">de la adquisición.</w:t>
      </w:r>
    </w:p>
    <w:p>
      <w:r>
        <w:t xml:space="preserve">PÁRRAFO II</w:t>
      </w:r>
    </w:p>
    <w:p>
      <w:r>
        <w:t xml:space="preserve">Del pasivo de la comunidad, y de las acciones que de él resultan contra ésta</w:t>
      </w:r>
    </w:p>
    <w:p>
      <w:r>
        <w:t xml:space="preserve">Art. 1409. - Se forma la comunidad pasivamente:</w:t>
      </w:r>
    </w:p>
    <w:p>
      <w:r>
        <w:t xml:space="preserve">1ro, de todas las deudas mobiliarias en que los esposos estaban gravados el día de la celebración</w:t>
        <w:br/>
        <w:t xml:space="preserve">de su matrimonio, o de las que estuvieren gravando las sucesiones que les vienen durante el</w:t>
        <w:br/>
        <w:t xml:space="preserve">matrimonio, salvo la recompensa por las relativas a los inmuebles propios a uno u otro de los</w:t>
        <w:br/>
        <w:t xml:space="preserve">esposos;</w:t>
      </w:r>
    </w:p>
    <w:p>
      <w:r>
        <w:t xml:space="preserve">2do, de las deudas, tanto de capitales como de rentas o intereses, contraídas por el marido</w:t>
        <w:br/>
        <w:t xml:space="preserve">durante la comunidad, o por la mujer, con consentimiento del marido, salva la recompensa en el</w:t>
        <w:br/>
        <w:t xml:space="preserve">caso en que procediese;</w:t>
      </w:r>
    </w:p>
    <w:p>
      <w:r>
        <w:t xml:space="preserve">3ro, de las rentas e intereses solamente de rentas o deudas pasivas, que sean personales a los dos</w:t>
        <w:br/>
        <w:t xml:space="preserve">esposos;</w:t>
      </w:r>
    </w:p>
    <w:p>
      <w:r>
        <w:t xml:space="preserve">4to, de las reparaciones usufructuarias de los inmuebles que no entran en comunidad;</w:t>
      </w:r>
    </w:p>
    <w:p>
      <w:r>
        <w:t xml:space="preserve">5to, de los alimentos de los esposos, de la educación y sostenimiento de los hijos y de cualquier</w:t>
        <w:br/>
        <w:t xml:space="preserve">otra carga del matrimonio.</w:t>
      </w:r>
    </w:p>
    <w:p>
      <w:r>
        <w:t xml:space="preserve">Página 173 de 288 Bufete Ramos Messina</w:t>
        <w:br/>
        <w:t xml:space="preserve">Art. 1410. - No está obligada la comunidad a las deudas mobiliarias contraídas antes del</w:t>
        <w:br/>
        <w:t xml:space="preserve">matrimonio por la mujer, sino cuando resultan de un acto auténtico anterior al matrimonio, o que</w:t>
        <w:br/>
        <w:t xml:space="preserve">ha adquirido antes de la misma época una fecha cierta, bien sea por el registro o por la muerte de</w:t>
        <w:br/>
        <w:t xml:space="preserve">uno o muchos de los firmantes de dicho acto.</w:t>
      </w:r>
    </w:p>
    <w:p>
      <w:r>
        <w:t xml:space="preserve">El acreedor de la mujer, en virtud de un acto que no tiene fecha cierta antes del matrimonio, no</w:t>
        <w:br/>
        <w:t xml:space="preserve">puede apremiarla, ni en este concepto solicitar embargos sino respecto de la propiedad de sus</w:t>
        <w:br/>
        <w:t xml:space="preserve">bienes inmuebles personales.</w:t>
      </w:r>
    </w:p>
    <w:p>
      <w:r>
        <w:t xml:space="preserve">El marido que pretendiere haber pagado por su mujer una deuda de esta naturaleza, no puede</w:t>
        <w:br/>
        <w:t xml:space="preserve">pedir recompensa, ni a su mujer ni a sus herederos.</w:t>
      </w:r>
    </w:p>
    <w:p>
      <w:r>
        <w:t xml:space="preserve">Art. 1411. - Las deudas de las sucesiones puramente mobiliarias, que recaen en los esposos</w:t>
        <w:br/>
        <w:t xml:space="preserve">durante el matrimonio, son en total a cargo de la comunidad.</w:t>
      </w:r>
    </w:p>
    <w:p>
      <w:r>
        <w:t xml:space="preserve">Art. 1412. - Las deudas de una sucesión puramente inmobiliaria que recae en uno de los esposos</w:t>
        <w:br/>
        <w:t xml:space="preserve">durante el matrimonio, no estarán a cargo de la comunidad, salvo el derecho que los acreedores</w:t>
        <w:br/>
        <w:t xml:space="preserve">tienen a exigir su pago sobre los inmuebles de dicha sucesión.</w:t>
      </w:r>
    </w:p>
    <w:p>
      <w:r>
        <w:t xml:space="preserve">Sin embargo, si esta sucesión ha recaído en el marido, los acreedores de la misma sucesión</w:t>
        <w:br/>
        <w:t xml:space="preserve">pueden exigir su pago, ya sea sobre todos los bienes que son personales al marido, o aun sobre</w:t>
        <w:br/>
        <w:t xml:space="preserve">los de la comunidad, salvo en este último caso la recompensa debida a la mujer o a sus</w:t>
        <w:br/>
        <w:t xml:space="preserve">herederos.</w:t>
      </w:r>
    </w:p>
    <w:p>
      <w:r>
        <w:t xml:space="preserve">Art. 1413. - Si la sucesión puramente inmobiliaria ha recaído en la mujer, y ésta la ha aceptado</w:t>
        <w:br/>
        <w:t xml:space="preserve">con el consentimiento del marido, pueden los acreedores de aquella exigir el pago sobre todos los</w:t>
        <w:br/>
        <w:t xml:space="preserve">bienes personales de la mujer; pero si la sucesión ha sido aceptada por ésta, autorizada</w:t>
        <w:br/>
        <w:t xml:space="preserve">judicialmente por negativa del marido, los acreedores, si no bastasen los bienes inmuebles de la</w:t>
        <w:br/>
        <w:t xml:space="preserve">sucesión, deben limitar su acción contra la nuda propiedad de los demás bienes personales de la</w:t>
        <w:br/>
        <w:t xml:space="preserve">mujer.</w:t>
      </w:r>
    </w:p>
    <w:p>
      <w:r>
        <w:t xml:space="preserve">Art. 1414. - Cuando la sucesión recaída en uno de los esposos, es parte mobiliaria y parte</w:t>
        <w:br/>
        <w:t xml:space="preserve">inmobiliaria, las deudas con que está gravada aquella no estarán a cargo de la comunidad, sino</w:t>
        <w:br/>
        <w:t xml:space="preserve">hasta la concurrencia de la parte contributiva del mobiliario en las deudas, teniendo en cuenta el</w:t>
        <w:br/>
        <w:t xml:space="preserve">valor de este mobiliario comparado al de los inmuebles.</w:t>
      </w:r>
    </w:p>
    <w:p>
      <w:r>
        <w:t xml:space="preserve">Esta porción contributiva se regula por el inventario que debe promover el marido, ya sea en</w:t>
        <w:br/>
        <w:t xml:space="preserve">representación propia, si le concierne la sucesión personalmente, o bien como dirigiendo y</w:t>
        <w:br/>
        <w:t xml:space="preserve">autorizando las acciones de su mujer, si se trata de una sucesión en ella recaída.</w:t>
      </w:r>
    </w:p>
    <w:p>
      <w:r>
        <w:t xml:space="preserve">Art. 1415. - A falta de inventario, y siempre que esta falta perjudique a la mujer, pueden ella o</w:t>
        <w:br/>
        <w:t xml:space="preserve">sus herederos, desde el momento en que cesa la comunidad, exigir las recompensas de derecho y</w:t>
      </w:r>
    </w:p>
    <w:p>
      <w:r>
        <w:t xml:space="preserve">Página 174 de 288 Bufete Ramos Messina</w:t>
        <w:br/>
        <w:t xml:space="preserve">también hacer prueba, tanto por título, y papeles domésticos, como por testigos, y en caso de</w:t>
        <w:br/>
        <w:t xml:space="preserve">necesidad por la fama común, de la consistencia y valor del mobiliario no inventariado.</w:t>
      </w:r>
    </w:p>
    <w:p>
      <w:r>
        <w:t xml:space="preserve">No puede nunca admitírsele al marido que haga esta prueba.</w:t>
      </w:r>
    </w:p>
    <w:p>
      <w:r>
        <w:t xml:space="preserve">Art. 1416. - Las disposiciones del artículo 1414 no obstan para que los acreedores de una</w:t>
        <w:br/>
        <w:t xml:space="preserve">sucesión, en parte mobiliaria, e inmobiliaria en parte, exijan su pago sobre los bienes de la</w:t>
        <w:br/>
        <w:t xml:space="preserve">comunidad, bien sea que la sucesión le haya tocado al marido o a la mujer, si ésta la ha aceptado</w:t>
        <w:br/>
        <w:t xml:space="preserve">con el consentimiento de su esposo, salvas, sin embargo, en todo esto, las recompensas</w:t>
        <w:br/>
        <w:t xml:space="preserve">respectivas. (Revisar texto original)</w:t>
        <w:br/>
        <w:t xml:space="preserve">Sucede lo mismo si la sucesión no se ha aceptado por la mujer, sino en virtud de autorización</w:t>
        <w:br/>
        <w:t xml:space="preserve">judicial, y que, sin embargo, el mobiliario se haya confundido en el de la comunidad sin previo</w:t>
        <w:br/>
        <w:t xml:space="preserve">inventario.</w:t>
      </w:r>
    </w:p>
    <w:p>
      <w:r>
        <w:t xml:space="preserve">Art. 1417. - Si la sucesión no ha sido aceptada por la mujer sino en virtud de autorización</w:t>
        <w:br/>
        <w:t xml:space="preserve">judicial, por negativa del marido, y habiéndose hecho de ello inventario, no pueden los</w:t>
        <w:br/>
        <w:t xml:space="preserve">acreedores exigir su pago sino sobre los bienes, tanto mobiliarios como inmobiliarios de la</w:t>
        <w:br/>
        <w:t xml:space="preserve">sucesión expresada; y en caso de que éstos no fuesen bastantes, sobre la propiedad de los otros</w:t>
        <w:br/>
        <w:t xml:space="preserve">bienes personales de la mujer.</w:t>
      </w:r>
    </w:p>
    <w:p>
      <w:r>
        <w:t xml:space="preserve">Art. 1418. - Las reglas establecidas en los artículos 1411 y siguientes, regulan las deudas que</w:t>
        <w:br/>
        <w:t xml:space="preserve">son dependientes de una donación, así como las que dimanan de una sucesión.</w:t>
      </w:r>
    </w:p>
    <w:p>
      <w:r>
        <w:t xml:space="preserve">Art. 1419. - Pueden los acreedores exigir el pago de las deudas contraídas por la mujer, con el</w:t>
        <w:br/>
        <w:t xml:space="preserve">consentimiento de su marido, tanto sobre los bienes de la comunidad, como sobre los del marido</w:t>
        <w:br/>
        <w:t xml:space="preserve">o la mujer, salva la recompensa debida a la comunidad o la indemnización que se le deba al</w:t>
        <w:br/>
        <w:t xml:space="preserve">marido.</w:t>
      </w:r>
    </w:p>
    <w:p>
      <w:r>
        <w:t xml:space="preserve">Art. 1420. - Toda deuda que no haya sido contraída por la mujer, sino en virtud del poder</w:t>
        <w:br/>
        <w:t xml:space="preserve">general o especial del marido es de cargo de la comunidad; y el acreedor no puede exigir el pago</w:t>
        <w:br/>
        <w:t xml:space="preserve">ni contra la mujer ni sobre sus bienes personales.</w:t>
      </w:r>
    </w:p>
    <w:p>
      <w:r>
        <w:t xml:space="preserve">SECCIÓN II</w:t>
      </w:r>
    </w:p>
    <w:p>
      <w:r>
        <w:t xml:space="preserve">De la administración de la comunidad, y del efecto de los actos</w:t>
        <w:br/>
        <w:t xml:space="preserve">de cualquiera de los esposos con relación a la sociedad conyugal</w:t>
      </w:r>
    </w:p>
    <w:p>
      <w:r>
        <w:t xml:space="preserve">Art. 1421. - (Ver Ley 855 de 1978) El marido es el único administrador de los bienes de la</w:t>
        <w:br/>
        <w:t xml:space="preserve">comunidad.</w:t>
      </w:r>
    </w:p>
    <w:p>
      <w:r>
        <w:t xml:space="preserve">Puede venderlos, enajenarlos o hipotecarlos sin el concurso de la mujer.</w:t>
      </w:r>
    </w:p>
    <w:p>
      <w:r>
        <w:t xml:space="preserve">Página 175 de 288 Bufete Ramos Messina</w:t>
        <w:br/>
        <w:t xml:space="preserve">Art. 1422. - No puede disponer intervivos, a título gratuito, de los inmuebles de la comunidad, ni</w:t>
        <w:br/>
        <w:t xml:space="preserve">del todo o parte del mobiliario, excepto cuando sea para establecer a los hijos del matrimonio.</w:t>
      </w:r>
    </w:p>
    <w:p>
      <w:r>
        <w:t xml:space="preserve">Puede disponer, sin embargo, de los efectos mobiliarios a títulos gratuitos y participar en</w:t>
        <w:br/>
        <w:t xml:space="preserve">provecho de cualquier persona, con tal que no se reserve el usufructo de ellos.</w:t>
      </w:r>
    </w:p>
    <w:p>
      <w:r>
        <w:t xml:space="preserve">Art. 1423. - la donación testamentaria que se haga por el marido, no podrá pasar de la parte que</w:t>
        <w:br/>
        <w:t xml:space="preserve">tenga en la comunidad.</w:t>
      </w:r>
    </w:p>
    <w:p>
      <w:r>
        <w:t xml:space="preserve">Si ha dado en la forma dicha un efecto perteneciente a la comunidad, no puede el donatario</w:t>
        <w:br/>
        <w:t xml:space="preserve">reclamarlo en naturaleza, sino en tanto que el efecto, por consecuencia de la partición,</w:t>
        <w:br/>
        <w:t xml:space="preserve">corresponda al lote de los herederos del marido; pero si dicho efecto no hubiese correspondido al</w:t>
        <w:br/>
        <w:t xml:space="preserve">lote de éstos, debe recompensarse al legatario del valor total del efecto dado, tomándose aquel de</w:t>
        <w:br/>
        <w:t xml:space="preserve">la parte de los herederos del marido en la comunidad y de los bienes personales de este último.</w:t>
      </w:r>
    </w:p>
    <w:p>
      <w:r>
        <w:t xml:space="preserve">Art. 1424. - Las multas sufridas por el marido por crimen que no produzca la interdicción legal,</w:t>
        <w:br/>
        <w:t xml:space="preserve">pueden exigirse de los bienes de la comunidad, salvo la recompensa que se deba a la mujer; y las</w:t>
        <w:br/>
        <w:t xml:space="preserve">sufridas por la mujer no pueden ser apremiadas sino sobre sus bienes personales mientras dure la</w:t>
        <w:br/>
        <w:t xml:space="preserve">comunidad.</w:t>
      </w:r>
    </w:p>
    <w:p>
      <w:r>
        <w:t xml:space="preserve">Art. 1425. - Las condenas pronunciadas contra cualquiera de los dos esposos por crimen que</w:t>
        <w:br/>
        <w:t xml:space="preserve">produzca interdicción legal, no afectan sino a la parte que el penado tenga en la comunidad y a</w:t>
        <w:br/>
        <w:t xml:space="preserve">sus bienes personales.</w:t>
      </w:r>
    </w:p>
    <w:p>
      <w:r>
        <w:t xml:space="preserve">Art. 1426. - Los actos ejecutados por la mujer sin el consentimiento del marido, y aunque estén</w:t>
        <w:br/>
        <w:t xml:space="preserve">autorizados judicialmente, no obligan los bienes de la comunidad, a no ser que ella contrate</w:t>
        <w:br/>
        <w:t xml:space="preserve">como mercadera pública y por efecto de su comercio.</w:t>
      </w:r>
    </w:p>
    <w:p>
      <w:r>
        <w:t xml:space="preserve">Art. 1427. - La mujer no puede obligarse ni comprometer los bienes de la comunidad, ni aún</w:t>
        <w:br/>
        <w:t xml:space="preserve">para la excarcelación de su marido, o para establecer a sus hijos en caso de ausencia del mismo,</w:t>
        <w:br/>
        <w:t xml:space="preserve">sino después de haber sido autorizada para ello judicialmente.</w:t>
      </w:r>
    </w:p>
    <w:p>
      <w:r>
        <w:t xml:space="preserve">Art. 1428. - Corresponde al marido la administración de todos los bienes personales de la mujer.</w:t>
      </w:r>
    </w:p>
    <w:p>
      <w:r>
        <w:t xml:space="preserve">Puede realizar por sí solo todas las acciones mobiliarias y posesorias que correspondan a la</w:t>
        <w:br/>
        <w:t xml:space="preserve">mujer.</w:t>
      </w:r>
    </w:p>
    <w:p>
      <w:r>
        <w:t xml:space="preserve">No puede enajenar los inmuebles personales de su mujer, sin el consentimiento de ella.</w:t>
      </w:r>
    </w:p>
    <w:p>
      <w:r>
        <w:t xml:space="preserve">Es responsable de cualquier deterioro de los bienes personales de su mujer, si ha sido causado</w:t>
        <w:br/>
        <w:t xml:space="preserve">por falta de actos conservatorios.</w:t>
      </w:r>
    </w:p>
    <w:p>
      <w:r>
        <w:t xml:space="preserve">Página 176 de 288 Bufete Ramos Messina</w:t>
        <w:br/>
        <w:t xml:space="preserve">Art. 1429. - Los arrendamientos hechos por sólo el marido, de los bienes de su mujer, por un</w:t>
        <w:br/>
        <w:t xml:space="preserve">plazo mayor de nueve años, en el caso de disolverse la comunidad no son obligatorios respecto a</w:t>
        <w:br/>
        <w:t xml:space="preserve">la mujer o sus herederos, sino por el tiempo que queda por transcurrir, bien sea en el segundo o</w:t>
        <w:br/>
        <w:t xml:space="preserve">siguientes, de modo que el arrendamiento no tiene más derecho que a concluir el periodo de</w:t>
        <w:br/>
        <w:t xml:space="preserve">nueve años en que se encuentra.</w:t>
      </w:r>
    </w:p>
    <w:p>
      <w:r>
        <w:t xml:space="preserve">Art. 1430. - Los arrendamientos por nueve o menos años que el marido por sí solo haya</w:t>
        <w:br/>
        <w:t xml:space="preserve">realizado o renovado de los bienes de su mujer más de tres años antes de la expiración del</w:t>
        <w:br/>
        <w:t xml:space="preserve">arrendamiento corriente, si se trata de bienes rurales, y más de dos años antes de la misma época</w:t>
        <w:br/>
        <w:t xml:space="preserve">si se trata de fincas urbanas, quedan sin efecto, a menos que su ejecución no haya empezado</w:t>
        <w:br/>
        <w:t xml:space="preserve">antes de la disolución de la comunidad.</w:t>
      </w:r>
    </w:p>
    <w:p>
      <w:r>
        <w:t xml:space="preserve">Art. 1431. - La mujer que se obliga solidariamente con su marido para los negocios de la</w:t>
        <w:br/>
        <w:t xml:space="preserve">comunidad o exclusivos de éste, no estará obligada respecto del marido sino como fiadora, y se</w:t>
        <w:br/>
        <w:t xml:space="preserve">le deberá indemnizar de la obligación que haya contraído.</w:t>
      </w:r>
    </w:p>
    <w:p>
      <w:r>
        <w:t xml:space="preserve">Art. 1432. - El marido que garantiza solidariamente, o en otra forma, la venta que haya hecho su</w:t>
        <w:br/>
        <w:t xml:space="preserve">mujer de un inmueble personal, si es demandado en el concepto de la responsabilidad contraída,</w:t>
        <w:br/>
        <w:t xml:space="preserve">tiene a su vez una acción contra aquella que puede ejercitar, bien sobre la parte que a ella</w:t>
        <w:br/>
        <w:t xml:space="preserve">corresponda en la comunidad, o bien sobre sus bienes personales.</w:t>
      </w:r>
    </w:p>
    <w:p>
      <w:r>
        <w:t xml:space="preserve">Art. 1433. - En el caso de haberse vendido un inmueble perteneciente a cualquiera de los</w:t>
        <w:br/>
        <w:t xml:space="preserve">esposos, o si se redimieren, por dinero, de servidumbres reales debidas a heredades</w:t>
        <w:br/>
        <w:t xml:space="preserve">correspondientes a uno de ellos, y cuando su importe se ha puesto en el fondo de la comunidad</w:t>
        <w:br/>
        <w:t xml:space="preserve">sin emplear nuevamente, ha lugar a deducir ante todo este valor de los bienes de la comunidad,</w:t>
        <w:br/>
        <w:t xml:space="preserve">en beneficio del esposo que era propietario, bien sea del inmueble vendido, o bien de las cargas</w:t>
        <w:br/>
        <w:t xml:space="preserve">redimidas.</w:t>
      </w:r>
    </w:p>
    <w:p>
      <w:r>
        <w:t xml:space="preserve">Art. 1434. - Se reputa que la nueva inversión del capital se ha hecho por el marido, siempre que</w:t>
        <w:br/>
        <w:t xml:space="preserve">después de una adquisición haya declarado que la ha hecho con el importe provenido de la venta</w:t>
        <w:br/>
        <w:t xml:space="preserve">del inmueble que era de su propiedad personal, y con el fin de reemplazarlo.</w:t>
      </w:r>
    </w:p>
    <w:p>
      <w:r>
        <w:t xml:space="preserve">Art. 1435. - No basta la declaración del marido, de que la adquisición se ha hecho con el dinero</w:t>
        <w:br/>
        <w:t xml:space="preserve">importe del inmueble vendido por la mujer para invertirlo nuevamente, si la nueva inversión no</w:t>
        <w:br/>
        <w:t xml:space="preserve">ha sido aceptada formalmente por ella; en otro caso, la mujer tendrá solamente derecho después</w:t>
        <w:br/>
        <w:t xml:space="preserve">de la disolución de la comunidad a la recompensa debida por el importe de su vendido inmueble.</w:t>
      </w:r>
    </w:p>
    <w:p>
      <w:r>
        <w:t xml:space="preserve">Art. 1436. - La recompensa del importe del inmueble perteneciente al marido, no tiene lugar sino</w:t>
        <w:br/>
        <w:t xml:space="preserve">sobre la masa de la comunidad; y la que corresponde al importe del inmueble perteneciente a la</w:t>
        <w:br/>
        <w:t xml:space="preserve">mujer, se realiza sobre los bienes personales del marido, caso de no ser bastantes los bienes de la</w:t>
        <w:br/>
        <w:t xml:space="preserve">comunidad.</w:t>
      </w:r>
    </w:p>
    <w:p>
      <w:r>
        <w:t xml:space="preserve">Página 177 de 288 Bufete Ramos Messina</w:t>
        <w:br/>
        <w:t xml:space="preserve">De todos modos, esta recompensa no tiene lugar sino con arreglo al precio de venta, aunque se</w:t>
        <w:br/>
        <w:t xml:space="preserve">alegue cualquier cosa relativamente al mueble vendido.</w:t>
      </w:r>
    </w:p>
    <w:p>
      <w:r>
        <w:t xml:space="preserve">Art. 1437. - Se debe la recompensa, siempre que se haya tomado de la comunidad una suma, ya</w:t>
        <w:br/>
        <w:t xml:space="preserve">sea ésta para pago de deudas o cargas personales a cualquiera de los cónyuges, tales como el</w:t>
        <w:br/>
        <w:t xml:space="preserve">valor o parte del valor de un inmueble que es de su propiedad, o liberación de servidumbres</w:t>
        <w:br/>
        <w:t xml:space="preserve">reales; o bien para la reivindicación, conservación y mejora de sus bienes personales, y</w:t>
        <w:br/>
        <w:t xml:space="preserve">generalmente siempre que uno de los esposos ha sacado algo de la comunidad en provecho</w:t>
        <w:br/>
        <w:t xml:space="preserve">propio.</w:t>
      </w:r>
    </w:p>
    <w:p>
      <w:r>
        <w:t xml:space="preserve">Art. 1438. - Si el padre o la madre han dotado conjuntamente al hijo común sin expresar la parte</w:t>
        <w:br/>
        <w:t xml:space="preserve">con que cada uno quería contribuir a ello, se supone entonces que lo han hecho por mitad, ya sea</w:t>
        <w:br/>
        <w:t xml:space="preserve">que la dote se haya constituido o prometido en efecto de la comunidad, o bien si se ha hecho con</w:t>
        <w:br/>
        <w:t xml:space="preserve">bienes personales de uno cualquiera de los esposos.</w:t>
      </w:r>
    </w:p>
    <w:p>
      <w:r>
        <w:t xml:space="preserve">En este último caso, el cónyuge cuyo inmueble o efecto personal ha constituido la dote, puede</w:t>
        <w:br/>
        <w:t xml:space="preserve">reclamar de los bienes del otro la mitad del importe de la dote como indemnización, teniendo en</w:t>
        <w:br/>
        <w:t xml:space="preserve">cuenta el valor del efecto dado, en el tiempo de la donación.</w:t>
      </w:r>
    </w:p>
    <w:p>
      <w:r>
        <w:t xml:space="preserve">Art. 1439. - La dote constituida a un hijo común por solo el marido con efecto de la comunidad,</w:t>
        <w:br/>
        <w:t xml:space="preserve">es de cuenta de la misma; y en el caso en que la comunidad esté aceptada por la mujer, ésta debe</w:t>
        <w:br/>
        <w:t xml:space="preserve">contribuir con la mitad en la constitución de la dote, a menos que el marido haya declarado</w:t>
        <w:br/>
        <w:t xml:space="preserve">expresamente que se encargaba del total o de una parte mayor que la mitad.</w:t>
      </w:r>
    </w:p>
    <w:p>
      <w:r>
        <w:t xml:space="preserve">Art. 1440. - Debe garantizar la dote la persona que la haya constituido; se computan los intereses</w:t>
        <w:br/>
        <w:t xml:space="preserve">desde el día del matrimonio, aunque haya un término para el pago, caso de no haberse estipulado</w:t>
        <w:br/>
        <w:t xml:space="preserve">lo contrario.</w:t>
      </w:r>
    </w:p>
    <w:p>
      <w:r>
        <w:t xml:space="preserve">SECCIÓN III</w:t>
      </w:r>
    </w:p>
    <w:p>
      <w:r>
        <w:t xml:space="preserve">De la disolución de la comunidad y de algunas de sus consecuencias</w:t>
      </w:r>
    </w:p>
    <w:p>
      <w:r>
        <w:t xml:space="preserve">Art. 1441. - Se disuelve la comunidad:</w:t>
      </w:r>
    </w:p>
    <w:p>
      <w:r>
        <w:t xml:space="preserve">1ro; por la muerte natural;</w:t>
      </w:r>
    </w:p>
    <w:p>
      <w:r>
        <w:t xml:space="preserve">2do; por la separación personal;</w:t>
      </w:r>
    </w:p>
    <w:p>
      <w:r>
        <w:t xml:space="preserve">3ro; por la separación de bienes.</w:t>
      </w:r>
    </w:p>
    <w:p>
      <w:r>
        <w:t xml:space="preserve">Página 178 de 288 Bufete Ramos Messina</w:t>
        <w:br/>
        <w:t xml:space="preserve">Art. 1442. - No da lugar a la continuación de la comunidad, la falta de inventario después de la</w:t>
        <w:br/>
        <w:t xml:space="preserve">muerte de cualquiera de los esposos, salvas las reclamaciones que puedan entablar las partes</w:t>
        <w:br/>
        <w:t xml:space="preserve">interesadas, respecto a la consistencia de los bienes y efectos comunes, cuya prueba podrá</w:t>
        <w:br/>
        <w:t xml:space="preserve">hacerse tanto por título, como por la notoriedad común.</w:t>
      </w:r>
    </w:p>
    <w:p>
      <w:r>
        <w:t xml:space="preserve">Habiendo hijos menores, la falta de inventario hace perder además al cónyuge superviviente el</w:t>
        <w:br/>
        <w:t xml:space="preserve">goce de sus rentas; y el protutor, si no le ha obligado a que haga inventario, es responsable</w:t>
        <w:br/>
        <w:t xml:space="preserve">solidariamente con él en todas las condenaciones que se pronuncien en favor de los menores.</w:t>
      </w:r>
    </w:p>
    <w:p>
      <w:r>
        <w:t xml:space="preserve">Art. 1443. - La separación de bienes no puede pretenderse sino en juicio, por la mujer cuya dote</w:t>
        <w:br/>
        <w:t xml:space="preserve">esté en peligro, y cuando el desorden de los negocios del marido de lugar a temer que sus bienes</w:t>
        <w:br/>
        <w:t xml:space="preserve">no sean bastantes a cubrir los derechos y recobros de la mujer.</w:t>
      </w:r>
    </w:p>
    <w:p>
      <w:r>
        <w:t xml:space="preserve">Cualquiera separación voluntaria, es nula.</w:t>
      </w:r>
    </w:p>
    <w:p>
      <w:r>
        <w:t xml:space="preserve">Art. 1444. - La separación de bienes, aunque esté dictada judicialmente, es nula, si no ha sido</w:t>
        <w:br/>
        <w:t xml:space="preserve">ejecutada por el pago real de los derechos y recobros de la mujer, efectuado por acto auténtico,</w:t>
        <w:br/>
        <w:t xml:space="preserve">hasta la concurrencia de los bienes del marido, o cuando menos, por los apremios empezados en</w:t>
        <w:br/>
        <w:t xml:space="preserve">la quincena que ha seguido al fallo, y no interrumpidos después.</w:t>
      </w:r>
    </w:p>
    <w:p>
      <w:r>
        <w:t xml:space="preserve">Art. 1445. - Cualquier separación de bienes, antes de realizarse, debe hacerse pública por edicto</w:t>
        <w:br/>
        <w:t xml:space="preserve">colocado en el cuadro que para tal objeto esté destinado en la sala principal del Tribunal de</w:t>
        <w:br/>
        <w:t xml:space="preserve">Primera Instancia: si el marido es comerciante, banquero o mercader, se hará entonces en la sala</w:t>
        <w:br/>
        <w:t xml:space="preserve">del Tribunal de Comercio del punto de su domicilio; y esto se practicará, a pena de nulidad de la</w:t>
        <w:br/>
        <w:t xml:space="preserve">ejecución. El fallo en que se dicte la separación de bienes, retrotrae sus efectos al día de la</w:t>
        <w:br/>
        <w:t xml:space="preserve">demanda.</w:t>
      </w:r>
    </w:p>
    <w:p>
      <w:r>
        <w:t xml:space="preserve">Art. 1446. - Los acreedores personales de la mujer no pueden, sin el consentimiento de ésta,</w:t>
        <w:br/>
        <w:t xml:space="preserve">pedir la separación de bienes.</w:t>
      </w:r>
    </w:p>
    <w:p>
      <w:r>
        <w:t xml:space="preserve">Sin embargo, en caso de quiebra o insolvencia del marido, pueden ejecutar aquellos los derechos</w:t>
        <w:br/>
        <w:t xml:space="preserve">de su deudora, hasta cubrir el importe de sus créditos.</w:t>
      </w:r>
    </w:p>
    <w:p>
      <w:r>
        <w:t xml:space="preserve">Art. 1447. - Los acreedores del marido pueden impugnar la separación de bienes fallada en</w:t>
        <w:br/>
        <w:t xml:space="preserve">juicio, y aun ejecutada, si esto ha sido en fraude de sus derechos; pueden también intervenir en la</w:t>
        <w:br/>
        <w:t xml:space="preserve">instancia de demanda de separación de bienes para discutirla.</w:t>
      </w:r>
    </w:p>
    <w:p>
      <w:r>
        <w:t xml:space="preserve">Art. 1448. - La mujer que ha obtenido la separación de bienes, debe contribuir</w:t>
        <w:br/>
        <w:t xml:space="preserve">proporcionalmente a sus facultades y a las de su marido, tanto en los gastos comunes, como en la</w:t>
        <w:br/>
        <w:t xml:space="preserve">educación de los hijos del matrimonio.</w:t>
      </w:r>
    </w:p>
    <w:p>
      <w:r>
        <w:t xml:space="preserve">Debe sufragar por sí sola estos gastos, si no tuviese nada el marido.</w:t>
      </w:r>
    </w:p>
    <w:p>
      <w:r>
        <w:t xml:space="preserve">Página 179 de 288 Bufete Ramos Messina</w:t>
        <w:br/>
        <w:t xml:space="preserve">Art. 1449. - La mujer separada de cuerpo y bienes, o de estos últimos solamente tiene la libre</w:t>
        <w:br/>
        <w:t xml:space="preserve">administración de ellos.</w:t>
      </w:r>
    </w:p>
    <w:p>
      <w:r>
        <w:t xml:space="preserve">Puede disponer de su mobiliario y enajenarlo.</w:t>
      </w:r>
    </w:p>
    <w:p>
      <w:r>
        <w:t xml:space="preserve">No puede enajenar sus inmuebles sin el consentimiento de su marido, o sin ser autorizada</w:t>
        <w:br/>
        <w:t xml:space="preserve">judicialmente en el caso en que éste rehúse el consentimiento.</w:t>
      </w:r>
    </w:p>
    <w:p>
      <w:r>
        <w:t xml:space="preserve">Art. 1450. - El marido no es responsable de la falta de empleo o de la nueva inversión del precio</w:t>
        <w:br/>
        <w:t xml:space="preserve">del inmueble que la mujer separada de él haya enajenado por autorización judicial, a menos que</w:t>
        <w:br/>
        <w:t xml:space="preserve">él haya concurrido al contrato, o que se le demuestre que su importe fue recibido por él, o que</w:t>
        <w:br/>
        <w:t xml:space="preserve">fue para su provecho.</w:t>
      </w:r>
    </w:p>
    <w:p>
      <w:r>
        <w:t xml:space="preserve">Es responsable de la falta de inversión o de la reinversión, si se ha efectuado la venta a presencia</w:t>
        <w:br/>
        <w:t xml:space="preserve">suya y con su consentimiento; pero no lo es de la utilidad de su empleo.</w:t>
      </w:r>
    </w:p>
    <w:p>
      <w:r>
        <w:t xml:space="preserve">Art. 1451. - Disuelta la comunidad por la separación personal y de bienes o de bienes solamente,</w:t>
        <w:br/>
        <w:t xml:space="preserve">puede restablecerse con el consentimiento de ambas partes.</w:t>
      </w:r>
    </w:p>
    <w:p>
      <w:r>
        <w:t xml:space="preserve">No puede restablecerse sino por acta levantada ante notario y con minuta, de la cual debe fijarse</w:t>
        <w:br/>
        <w:t xml:space="preserve">una copia en la forma que prescribe el artículo 1445.</w:t>
      </w:r>
    </w:p>
    <w:p>
      <w:r>
        <w:t xml:space="preserve">Restablecida de esta manera, la comunidad retrotrae su efecto al día del matrimonio; quedan las</w:t>
        <w:br/>
        <w:t xml:space="preserve">cosas en el mismo estado, como sino hubiera existido la separación; no perjudicándose, sin</w:t>
        <w:br/>
        <w:t xml:space="preserve">embargo, los actos que en este intervalo haya ejecutado la mujer, conforme al artículo 1449.</w:t>
      </w:r>
    </w:p>
    <w:p>
      <w:r>
        <w:t xml:space="preserve">Cualquiera convención en la cual los esposos restablecen la comunidad bajo bases diferentes de</w:t>
        <w:br/>
        <w:t xml:space="preserve">las que la regulaban anteriormente, es nula.</w:t>
      </w:r>
    </w:p>
    <w:p>
      <w:r>
        <w:t xml:space="preserve">Art. 1452. - La disolución de la comunidad realizada por la separación, bien sea personal o de</w:t>
        <w:br/>
        <w:t xml:space="preserve">bienes, o de estos últimos solamente, no da lugar a los derechos de supervivencia de la mujer;</w:t>
        <w:br/>
        <w:t xml:space="preserve">pero puede conservar ésta la facultad de ejercerlos después de la muerte de su marido.</w:t>
      </w:r>
    </w:p>
    <w:p>
      <w:r>
        <w:t xml:space="preserve">SECCIÓN IV</w:t>
      </w:r>
    </w:p>
    <w:p>
      <w:r>
        <w:t xml:space="preserve">De la aceptación de la comunidad, y de la renuncia que</w:t>
        <w:br/>
        <w:t xml:space="preserve">de ella puede hacerse con las condiciones que le son relativas</w:t>
      </w:r>
    </w:p>
    <w:p>
      <w:r>
        <w:t xml:space="preserve">Art. 1453. - Después de la disolución de la comunidad, la mujer o sus herederos y</w:t>
        <w:br/>
        <w:t xml:space="preserve">causahabientes tienen la facultad de aceptarla o de renunciarla, siendo nula toda convención en</w:t>
        <w:br/>
        <w:t xml:space="preserve">contrario.</w:t>
      </w:r>
    </w:p>
    <w:p>
      <w:r>
        <w:t xml:space="preserve">Página 180 de 288 Bufete Ramos Messina</w:t>
        <w:br/>
        <w:t xml:space="preserve">Art. 1454. - La mujer que se ha inmiscuido en los bienes de la comunidad, no puede renunciar a</w:t>
        <w:br/>
        <w:t xml:space="preserve">ella.</w:t>
      </w:r>
    </w:p>
    <w:p>
      <w:r>
        <w:t xml:space="preserve">Los actos administrativos o conservatorios puramente, no suponen en modo alguno el que lo</w:t>
        <w:br/>
        <w:t xml:space="preserve">haya hecho.</w:t>
      </w:r>
    </w:p>
    <w:p>
      <w:r>
        <w:t xml:space="preserve">Art. 1455. - La mujer, mayor de edad, que ha tomado en un documento público el carácter de</w:t>
        <w:br/>
        <w:t xml:space="preserve">partícipe de la comunidad, no puede ya renunciarlo ni hacerse restituir contra esta cualidad,</w:t>
        <w:br/>
        <w:t xml:space="preserve">aunque la haya tomado antes de haber hecho inventario, a no ser que exista dolo por parte de los</w:t>
        <w:br/>
        <w:t xml:space="preserve">herederos del marido.</w:t>
      </w:r>
    </w:p>
    <w:p>
      <w:r>
        <w:t xml:space="preserve">Art. 1456. - La mujer superviviente que quiere conservar la facultad de renunciar a la</w:t>
        <w:br/>
        <w:t xml:space="preserve">comunidad, debe en los tres meses, contados desde el día de la muerte del marido, mandar hacer</w:t>
        <w:br/>
        <w:t xml:space="preserve">un inventario, exacto y fiel, de todos los bienes de la comunidad, contradictoriamente con los</w:t>
        <w:br/>
        <w:t xml:space="preserve">herederos del marido, o citados éstos en forma.</w:t>
      </w:r>
    </w:p>
    <w:p>
      <w:r>
        <w:t xml:space="preserve">Debe, por su parte, ratificar que el inventario es sincero y verdadero en el momento de cerrarse, y</w:t>
        <w:br/>
        <w:t xml:space="preserve">hacer esta ratificación delante del oficial público que lo haya formalizado.</w:t>
      </w:r>
    </w:p>
    <w:p>
      <w:r>
        <w:t xml:space="preserve">Art. 1457. - En el término de tres meses y cuarenta días, después de la muerte de su marido,</w:t>
        <w:br/>
        <w:t xml:space="preserve">debe la mujer hacer su renuncia en la Secretaría del Tribunal de Primera Instancia del Distrito en</w:t>
        <w:br/>
        <w:t xml:space="preserve">que el marido estaba domiciliado; este acto debe inscribirse en el registro establecido para recibir</w:t>
        <w:br/>
        <w:t xml:space="preserve">las renuncias de sucesiones.</w:t>
      </w:r>
    </w:p>
    <w:p>
      <w:r>
        <w:t xml:space="preserve">Art. 1458. - Según las circunstancias, puede la viuda pedir al Tribunal de 1ra Instancia una</w:t>
        <w:br/>
        <w:t xml:space="preserve">prórroga del término prescrito por el art. anterior para su renuncia; se pronuncia esta prórroga,</w:t>
        <w:br/>
        <w:t xml:space="preserve">habiendo lugar a ella, contradictoriamente, con los herederos del marido, o con citación de éstos.</w:t>
      </w:r>
    </w:p>
    <w:p>
      <w:r>
        <w:t xml:space="preserve">Art. 1459. - La viuda, que no ha hecho su renuncia en el término antes fijado, no pierde por ello</w:t>
        <w:br/>
        <w:t xml:space="preserve">la facultad de renunciar, si no se ha inmiscuido y si ha hecho el inventario; puede apremiársela</w:t>
        <w:br/>
        <w:t xml:space="preserve">solamente como partícipe en la comunidad hasta que haya renunciado, y debe pagar las costas</w:t>
        <w:br/>
        <w:t xml:space="preserve">causadas por ella, hasta su renuncia.</w:t>
      </w:r>
    </w:p>
    <w:p>
      <w:r>
        <w:t xml:space="preserve">Puede ser apremiada después de los cuarenta días siguientes a la terminación del inventario, en el</w:t>
        <w:br/>
        <w:t xml:space="preserve">caso de haberse cerrado éste antes de los tres meses.</w:t>
      </w:r>
    </w:p>
    <w:p>
      <w:r>
        <w:t xml:space="preserve">Art. 1460. - La viuda que ha distraído u ocultado algunos efectos de la comunidad, queda</w:t>
        <w:br/>
        <w:t xml:space="preserve">obligada a ella, no obstante su renuncia, sucediendo lo mismo respecto de sus herederos.</w:t>
      </w:r>
    </w:p>
    <w:p>
      <w:r>
        <w:t xml:space="preserve">Art. 1461. - Si muere la viuda antes de expirar los tres meses sin haber hecho o terminado el</w:t>
        <w:br/>
        <w:t xml:space="preserve">inventario, se concederá a los herederos un nuevo plazo de 3 meses, a contar desde la muerte de</w:t>
      </w:r>
    </w:p>
    <w:p>
      <w:r>
        <w:t xml:space="preserve">Página 181 de 288 Bufete Ramos Messina</w:t>
        <w:br/>
        <w:t xml:space="preserve">la viuda, para hacer o terminar dicho inventario, y de 40 días para deliberar después de cerrado</w:t>
        <w:br/>
        <w:t xml:space="preserve">éste.</w:t>
      </w:r>
    </w:p>
    <w:p>
      <w:r>
        <w:t xml:space="preserve">Si muriese la viuda habiendo terminado el inventario, tendrán sus herederos para deliberar un</w:t>
        <w:br/>
        <w:t xml:space="preserve">nuevo plazo de 40 días, contados desde la muerte de aquella. Pueden éstos renunciar a la</w:t>
        <w:br/>
        <w:t xml:space="preserve">comunidad en las formas establecidas anteriormente, y les son aplicables los arts. 1458 y 1459.</w:t>
      </w:r>
    </w:p>
    <w:p>
      <w:r>
        <w:t xml:space="preserve">Art. 1462. - Son aplicables las disposiciones de los artículos 1456 y siguientes a las mujeres de</w:t>
        <w:br/>
        <w:t xml:space="preserve">los individuos condenados a interdicción legal, contando desde el momento en que ha empezado</w:t>
        <w:br/>
        <w:t xml:space="preserve">ésta.</w:t>
      </w:r>
    </w:p>
    <w:p>
      <w:r>
        <w:t xml:space="preserve">Art. 1463. - (Mod. por la ley No. 979, del 4 de septiembre de 1935, G. O. 4830)</w:t>
      </w:r>
    </w:p>
    <w:p>
      <w:r>
        <w:t xml:space="preserve">Se presume que la mujer divorciada o separada de cuerpo que no ha aceptado la comunidad</w:t>
        <w:br/>
        <w:t xml:space="preserve">durante los tres meses y cuarenta días que sigan a la publicación de la sentencia de divorcio o de</w:t>
        <w:br/>
        <w:t xml:space="preserve">la separación personal, ha renunciado a ella, a menos que, estando aun en el plazo, haya obtenido</w:t>
        <w:br/>
        <w:t xml:space="preserve">prórroga judicial contradictoriamente con el marido, o lo haya citado legalmente.</w:t>
      </w:r>
    </w:p>
    <w:p>
      <w:r>
        <w:t xml:space="preserve">Esta presunción no admite prueba en contrario.</w:t>
      </w:r>
    </w:p>
    <w:p>
      <w:r>
        <w:t xml:space="preserve">Art. 1464. - Pueden los acreedores de la mujer impugnar la renuncia que se haya hecho por ella</w:t>
        <w:br/>
        <w:t xml:space="preserve">o sus herederos en fraude de sus créditos, y aceptar la comunidad por sí.</w:t>
      </w:r>
    </w:p>
    <w:p>
      <w:r>
        <w:t xml:space="preserve">Art. 1465. - La viuda, acepte o renuncie, tiene derecho durante los tres meses y cuarenta días que</w:t>
        <w:br/>
        <w:t xml:space="preserve">se le dan de plazo para hacer el inventario y deliberar a mantenerse ella y sus criados de los</w:t>
        <w:br/>
        <w:t xml:space="preserve">fondos que existan, y a falta de éstos con préstamos a cargo de la comunidad, bajo el concepto de</w:t>
        <w:br/>
        <w:t xml:space="preserve">usar de ello moderadamente.</w:t>
      </w:r>
    </w:p>
    <w:p>
      <w:r>
        <w:t xml:space="preserve">No pagará ningún alquiler por razón de la habitación que haya podido usar, durante estos plazos,</w:t>
        <w:br/>
        <w:t xml:space="preserve">en una casa, que dependa de la comunidad o perteneciente a los herederos del marido; y si la</w:t>
        <w:br/>
        <w:t xml:space="preserve">casa que habitan los cónyuges al disolverse la comunidad la tenían con título de alquiler, no</w:t>
        <w:br/>
        <w:t xml:space="preserve">contribuirá la mujer, durante estos mismos plazos, al pago de dicho alquiler, el cual se deducirá</w:t>
        <w:br/>
        <w:t xml:space="preserve">de la masa común.</w:t>
      </w:r>
    </w:p>
    <w:p>
      <w:r>
        <w:t xml:space="preserve">Art. 1466. - Caso de disolución de la comunidad por muerte de la mujer, pueden renunciar sus</w:t>
        <w:br/>
        <w:t xml:space="preserve">herederos a la misma, dentro de los plazos y en la forma que la ley prescribe a la mujer</w:t>
        <w:br/>
        <w:t xml:space="preserve">superviviente.</w:t>
      </w:r>
    </w:p>
    <w:p>
      <w:r>
        <w:t xml:space="preserve">SECCIÓN V</w:t>
      </w:r>
    </w:p>
    <w:p>
      <w:r>
        <w:t xml:space="preserve">De la partición de la comunidad después de la aceptación</w:t>
      </w:r>
    </w:p>
    <w:p>
      <w:r>
        <w:t xml:space="preserve">Página 182 de 288 Bufete Ramos Messina</w:t>
        <w:br/>
        <w:t xml:space="preserve">Art. 1467. - Después de la aceptación de la comunidad por la mujer o por sus herederos, se</w:t>
        <w:br/>
        <w:t xml:space="preserve">divide el activo; y el pasivo se carga de la manera que a continuación se determina.</w:t>
      </w:r>
    </w:p>
    <w:p>
      <w:r>
        <w:t xml:space="preserve">PÁRRAFO I</w:t>
      </w:r>
    </w:p>
    <w:p>
      <w:r>
        <w:t xml:space="preserve">De la partición del activo</w:t>
      </w:r>
    </w:p>
    <w:p>
      <w:r>
        <w:t xml:space="preserve">Art. 1468. - Los esposos o sus herederos restituyen a la masa de bienes existentes, todo lo que</w:t>
        <w:br/>
        <w:t xml:space="preserve">deben a la comunidad a título de recompensa o de indemnización, según las reglas anteriores</w:t>
        <w:br/>
        <w:t xml:space="preserve">expuestas en la sección segunda de la primera parte del presente capítulo.</w:t>
      </w:r>
    </w:p>
    <w:p>
      <w:r>
        <w:t xml:space="preserve">Art. 1469. - Cada esposo o su heredero restituye asimismo las sumas que se han sacado de la</w:t>
        <w:br/>
        <w:t xml:space="preserve">comunidad, o el valor de los bienes que el esposo haya tomado de ella para dotar un hijo de otro</w:t>
        <w:br/>
        <w:t xml:space="preserve">matrimonio, o para dotar personalmente a un hijo común.</w:t>
      </w:r>
    </w:p>
    <w:p>
      <w:r>
        <w:t xml:space="preserve">Art. 1470. - Cada uno de los esposos o sus herederos sacan de la masa de bienes:</w:t>
      </w:r>
    </w:p>
    <w:p>
      <w:r>
        <w:t xml:space="preserve">1ro, sus bienes personales que no hayan entrado en comunidad, si existen en naturaleza o los que</w:t>
        <w:br/>
        <w:t xml:space="preserve">se hayan adquirido en su reemplazo;</w:t>
      </w:r>
    </w:p>
    <w:p>
      <w:r>
        <w:t xml:space="preserve">2do, el importe de sus inmuebles que se hayan enajenado durante la comunidad, sin que se le</w:t>
        <w:br/>
        <w:t xml:space="preserve">haya dado nueva inversión;</w:t>
      </w:r>
    </w:p>
    <w:p>
      <w:r>
        <w:t xml:space="preserve">3ro, las indemnizaciones que se le deban por la comunidad.</w:t>
      </w:r>
    </w:p>
    <w:p>
      <w:r>
        <w:t xml:space="preserve">Art. 1471. - Los recobros en favor de la mujer son antes que los del marido.</w:t>
      </w:r>
    </w:p>
    <w:p>
      <w:r>
        <w:t xml:space="preserve">Se ejercen por los bienes que no existen ya en naturaleza, primero sobre el dinero efectivo,</w:t>
        <w:br/>
        <w:t xml:space="preserve">enseguida sobre el mobiliario, y subsidiariamente sobre los inmuebles de la comunidad; en este</w:t>
        <w:br/>
        <w:t xml:space="preserve">último caso, la elección de los inmuebles se da a la mujer y a sus herederos.</w:t>
      </w:r>
    </w:p>
    <w:p>
      <w:r>
        <w:t xml:space="preserve">Art. 1472. - El marido no puede realizar sus recobros sino sobre los bienes de la comunidad. La</w:t>
        <w:br/>
        <w:t xml:space="preserve">mujer y sus herederos, caso de insuficiencia de la comunidad, realizan sus recobros en los bienes</w:t>
        <w:br/>
        <w:t xml:space="preserve">personales del marido.</w:t>
      </w:r>
    </w:p>
    <w:p>
      <w:r>
        <w:t xml:space="preserve">Art. 1473. - Las inversiones y recompensas que se deben por la comunidad a los esposos, y las</w:t>
        <w:br/>
        <w:t xml:space="preserve">recompensas e indemnizaciones debidas a la comunidad por ellos, implicarán los intereses de</w:t>
        <w:br/>
        <w:t xml:space="preserve">pleno derecho desde el día de la disolución de la comunidad.</w:t>
      </w:r>
    </w:p>
    <w:p>
      <w:r>
        <w:t xml:space="preserve">Página 183 de 288 Bufete Ramos Messina</w:t>
        <w:br/>
        <w:t xml:space="preserve">Art. 1474. - Después que los dos esposos han hecho de la masa común sus respectivos recobros,</w:t>
        <w:br/>
        <w:t xml:space="preserve">se reparte el resto por la mitad entre los mismos, o entre los que les representen.</w:t>
      </w:r>
    </w:p>
    <w:p>
      <w:r>
        <w:t xml:space="preserve">Art. 1475. - Si los herederos de la mujer están divididos de modo que uno haya aceptado la</w:t>
        <w:br/>
        <w:t xml:space="preserve">comunidad a la cual el otro renunció, no puede el que la aceptó tomar sino su porción viril y</w:t>
        <w:br/>
        <w:t xml:space="preserve">hereditaria en los bienes que caigan en el lote de la mujer.</w:t>
      </w:r>
    </w:p>
    <w:p>
      <w:r>
        <w:t xml:space="preserve">El resto es del marido, el cual queda encargado respecto del heredero que ha renunciado a los</w:t>
        <w:br/>
        <w:t xml:space="preserve">derechos que habría podido ejercer la mujer en caso de renuncia; pero solamente hasta la</w:t>
        <w:br/>
        <w:t xml:space="preserve">concurrencia de la porción viril hereditaria del renunciante.</w:t>
      </w:r>
    </w:p>
    <w:p>
      <w:r>
        <w:t xml:space="preserve">Art. 1476. - Por lo demás, la partición de la comunidad por todo cuanto concierne a sus formas,</w:t>
        <w:br/>
        <w:t xml:space="preserve">la licitación de los inmuebles, cuando hay lugar a ello, los efectos de la partición, la garantía que</w:t>
        <w:br/>
        <w:t xml:space="preserve">resulte de ellos y los saldos, todo está sometido a las reglas establecidas en el título de las</w:t>
        <w:br/>
        <w:t xml:space="preserve">sucesiones, cuando la partición tiene lugar entre coherederos</w:t>
      </w:r>
    </w:p>
    <w:p>
      <w:r>
        <w:t xml:space="preserve">Art. 1477. - Cualquiera de los cónyuges que haya distraído u ocultado algún efecto de la</w:t>
        <w:br/>
        <w:t xml:space="preserve">comunidad, perderá el derecho a su porción en los dichos efectos.</w:t>
      </w:r>
    </w:p>
    <w:p>
      <w:r>
        <w:t xml:space="preserve">Art. 1478. - Si después de realizada la partición uno de los esposos es acreedor personal del otro,</w:t>
        <w:br/>
        <w:t xml:space="preserve">o porque el importe de su haber se ha empleado en pagar una deuda personal del otro esposo, o</w:t>
        <w:br/>
        <w:t xml:space="preserve">por otra causa cualquiera, ejerce su crédito sobre la parte que a éste le ha correspondido en la</w:t>
        <w:br/>
        <w:t xml:space="preserve">comunidad o sobre sus bienes personales.</w:t>
      </w:r>
    </w:p>
    <w:p>
      <w:r>
        <w:t xml:space="preserve">Art. 1479. - Los créditos personales que tengan los cónyuges uno contra otro, no producen</w:t>
        <w:br/>
        <w:t xml:space="preserve">interés sino desde el día de la demanda en juicio.</w:t>
      </w:r>
    </w:p>
    <w:p>
      <w:r>
        <w:t xml:space="preserve">Art. 1480. - Las donaciones que mutuamente hayan podido hacerse los esposos, no se realizan</w:t>
        <w:br/>
        <w:t xml:space="preserve">sino sobre la parte que tenga el donante en la comunidad, y sobre sus bienes personales.</w:t>
      </w:r>
    </w:p>
    <w:p>
      <w:r>
        <w:t xml:space="preserve">Art. 1481. - El luto de la mujer por viudez, es por cuenta de los herederos del marido. El importe</w:t>
        <w:br/>
        <w:t xml:space="preserve">de este luto se fijará según la fortuna del marido.</w:t>
      </w:r>
    </w:p>
    <w:p>
      <w:r>
        <w:t xml:space="preserve">Sucede lo mismo aun respecto de la mujer que renuncia a la comunidad.</w:t>
      </w:r>
    </w:p>
    <w:p>
      <w:r>
        <w:t xml:space="preserve">PÁRRAFO II</w:t>
      </w:r>
    </w:p>
    <w:p>
      <w:r>
        <w:t xml:space="preserve">Del pasivo de la comunidad, y del modo de contribuir a las deudas</w:t>
      </w:r>
    </w:p>
    <w:p>
      <w:r>
        <w:t xml:space="preserve">Página 184 de 288 Bufete Ramos Messina</w:t>
        <w:br/>
        <w:t xml:space="preserve">Art. 1482. - Las deudas de la comunidad estarán por mitad a cargo de cada uno de los cónyuges</w:t>
        <w:br/>
        <w:t xml:space="preserve">o de sus herederos; los gastos de fijación de sellos, inventario, venta del mobiliario, licitación y</w:t>
        <w:br/>
        <w:t xml:space="preserve">división, hacen parte de dichas deudas.</w:t>
      </w:r>
    </w:p>
    <w:p>
      <w:r>
        <w:t xml:space="preserve">Art. 1483. - La mujer no está obligada por las deudas de la comunidad, ya sea con relación al</w:t>
        <w:br/>
        <w:t xml:space="preserve">marido o bien respecto de los acreedores, sino hasta donde alcance su parte de los gananciales, si</w:t>
        <w:br/>
        <w:t xml:space="preserve">es que se ha hecho un inventario exacto y fiel, y dado cuenta, tanto del contenido de este</w:t>
        <w:br/>
        <w:t xml:space="preserve">inventario, como de lo que le ha correspondido por la partición.</w:t>
      </w:r>
    </w:p>
    <w:p>
      <w:r>
        <w:t xml:space="preserve">Art. 1484. - Está el marido obligado por la totalidad de las deudas de la comunidad contraídas</w:t>
        <w:br/>
        <w:t xml:space="preserve">por él, salvo su recurso contra la mujer o sus herederos, por la mitad de dichas deudas.</w:t>
      </w:r>
    </w:p>
    <w:p>
      <w:r>
        <w:t xml:space="preserve">Art. 1485. - No está obligado sino por la mitad, respecto de las que son personales a la mujer, y</w:t>
        <w:br/>
        <w:t xml:space="preserve">que han recaído a cargo de la comunidad.</w:t>
      </w:r>
    </w:p>
    <w:p>
      <w:r>
        <w:t xml:space="preserve">Art. 1486. - Puede la mujer ser apremiada por la totalidad de las deudas causadas por ella</w:t>
        <w:br/>
        <w:t xml:space="preserve">misma, y que habían entrado en la comunidad, salvo su recurso contra el marido o sus herederos,</w:t>
        <w:br/>
        <w:t xml:space="preserve">por la mitad de dichas deudas.</w:t>
      </w:r>
    </w:p>
    <w:p>
      <w:r>
        <w:t xml:space="preserve">Art. 1487. - La mujer, aunque obligada personalmente por una deuda de comunidad, no puede</w:t>
        <w:br/>
        <w:t xml:space="preserve">ser apremiada sino por la mitad de esta deuda, a menos que la obligación sea solidaria.</w:t>
      </w:r>
    </w:p>
    <w:p>
      <w:r>
        <w:t xml:space="preserve">Art. 1488. - La mujer que haya pagado una deuda de la comunidad que exceda de su mitad</w:t>
        <w:br/>
        <w:t xml:space="preserve">respectiva, no tiene derecho para reclamar el exceso del acreedor, a no ser que el recibo exprese</w:t>
        <w:br/>
        <w:t xml:space="preserve">que lo que ha satisfecho era únicamente en el concepto de la mitad referida.</w:t>
      </w:r>
    </w:p>
    <w:p>
      <w:r>
        <w:t xml:space="preserve">Art. 1489. - Cualquiera de los cónyuges que, por efecto de la hipoteca impuesta sobre el</w:t>
        <w:br/>
        <w:t xml:space="preserve">inmueble que le ha correspondido en la partición, se encuentre apremiado por la totalidad de una</w:t>
        <w:br/>
        <w:t xml:space="preserve">deuda de la comunidad, tiene derecho su recurso, por la mitad de esta deuda, contra el otro</w:t>
        <w:br/>
        <w:t xml:space="preserve">cónyuge o sus herederos.</w:t>
      </w:r>
    </w:p>
    <w:p>
      <w:r>
        <w:t xml:space="preserve">Art. 1490. - Las disposiciones precedentes no sirven de obstáculo en la partición, a que</w:t>
        <w:br/>
        <w:t xml:space="preserve">cualquiera de los copartícipes se encargue de pagar una cantidad de las deudas que no sea</w:t>
        <w:br/>
        <w:t xml:space="preserve">determinadamente de la mitad, y aun de saludarlas enteramente.</w:t>
      </w:r>
    </w:p>
    <w:p>
      <w:r>
        <w:t xml:space="preserve">Siempre que uno de los copartícipes haya pagado deudas de la comunidad más allá de la porción</w:t>
        <w:br/>
        <w:t xml:space="preserve">a que está obligado, tiene lugar el recurso de aquél que ha pagado demás contra el otro.</w:t>
      </w:r>
    </w:p>
    <w:p>
      <w:r>
        <w:t xml:space="preserve">Art. 1491. - Todo lo que se ha dicho anteriormente respecto del marido o de la mujer, tiene</w:t>
        <w:br/>
        <w:t xml:space="preserve">también lugar respecto a los herederos de cualquiera de ellos, ejerciendo éstos los mismos</w:t>
        <w:br/>
        <w:t xml:space="preserve">derechos, y sometiéndose a las mismas acciones que los cónyuges que representan.</w:t>
      </w:r>
    </w:p>
    <w:p>
      <w:r>
        <w:t xml:space="preserve">Página 185 de 288 Bufete Ramos Messina</w:t>
        <w:br/>
        <w:t xml:space="preserve">SECCIÓN VI</w:t>
      </w:r>
    </w:p>
    <w:p>
      <w:r>
        <w:t xml:space="preserve">De la renuncia a la comunidad, y de sus efectos</w:t>
      </w:r>
    </w:p>
    <w:p>
      <w:r>
        <w:t xml:space="preserve">Art. 1492. - La mujer que renuncia pierde toda clase de derechos a los bienes de la comunidad, y</w:t>
        <w:br/>
        <w:t xml:space="preserve">también al mobiliario que la misma haya aportado.</w:t>
      </w:r>
    </w:p>
    <w:p>
      <w:r>
        <w:t xml:space="preserve">Toma solamente la ropa blanca y vestidos de su uso.</w:t>
      </w:r>
    </w:p>
    <w:p>
      <w:r>
        <w:t xml:space="preserve">Art. 1493. - La mujer que ha renunciado, tiene derecho a volver a tomar:</w:t>
      </w:r>
    </w:p>
    <w:p>
      <w:r>
        <w:t xml:space="preserve">1ro. los inmuebles que le pertenezcan cuando existen en naturaleza, o el inmueble que se haya</w:t>
        <w:br/>
        <w:t xml:space="preserve">adquirido en su reemplazo;</w:t>
      </w:r>
    </w:p>
    <w:p>
      <w:r>
        <w:t xml:space="preserve">2do. el importe de sus inmuebles enajenado, cuya inversión no ha sido aceptada como se dijo</w:t>
        <w:br/>
        <w:t xml:space="preserve">antes;</w:t>
      </w:r>
    </w:p>
    <w:p>
      <w:r>
        <w:t xml:space="preserve">3ro, todas las indemnizaciones que puedan debérsele por la comunidad.</w:t>
      </w:r>
    </w:p>
    <w:p>
      <w:r>
        <w:t xml:space="preserve">Art. 1494. - La mujer que renuncia, queda exenta de contribuir a las deudas de la comunidad,</w:t>
        <w:br/>
        <w:t xml:space="preserve">bien sea con relación al marido, como respecto de los acreedores.</w:t>
      </w:r>
    </w:p>
    <w:p>
      <w:r>
        <w:t xml:space="preserve">Queda, sin embargo, obligada respecto de éstos, cuando se ha comprometido conjuntamente con</w:t>
        <w:br/>
        <w:t xml:space="preserve">su marido, o cuando la deuda convertida en deuda de la comunidad, hubiera sido en su origen de</w:t>
        <w:br/>
        <w:t xml:space="preserve">la misma mujer; todo esto es, salvo su recurso contra el marido o sus herederos.</w:t>
      </w:r>
    </w:p>
    <w:p>
      <w:r>
        <w:t xml:space="preserve">Art. 1495. - Puede también la mujer ejercer todas las acciones y recobros arriba expuestos, lo</w:t>
        <w:br/>
        <w:t xml:space="preserve">mismo sobre los bienes de la comunidad, que sobre los personales del marido.</w:t>
      </w:r>
    </w:p>
    <w:p>
      <w:r>
        <w:t xml:space="preserve">También pueden hacerlo sus herederos, salvo lo que concierne al recobro de ropas blancas y</w:t>
        <w:br/>
        <w:t xml:space="preserve">vestidos, así como el alquiler de la habitación y manutención, durante el término dado para hacer</w:t>
        <w:br/>
        <w:t xml:space="preserve">inventario y deliberar, cuyos derechos son puramente personales a la mujer superviviente.</w:t>
      </w:r>
    </w:p>
    <w:p>
      <w:r>
        <w:t xml:space="preserve">Disposición relativa a la comunidad legal cuando uno de los cónyuges, o los dos, tienen hijos de</w:t>
        <w:br/>
        <w:t xml:space="preserve">matrimonios anteriores.</w:t>
      </w:r>
    </w:p>
    <w:p>
      <w:r>
        <w:t xml:space="preserve">Art. 1496. - Todo lo que queda dicho se observará, aun cuando uno de los esposos, o los dos,</w:t>
        <w:br/>
        <w:t xml:space="preserve">tengan hijos de precedentes matrimonios.</w:t>
      </w:r>
    </w:p>
    <w:p>
      <w:r>
        <w:t xml:space="preserve">Siempre que la confusión del mobiliario y de las deudas reporte en provecho de uno de los</w:t>
        <w:br/>
        <w:t xml:space="preserve">esposos una ventaja superior a la que está autorizada por el artículo 1098 en el título de las</w:t>
      </w:r>
    </w:p>
    <w:p>
      <w:r>
        <w:t xml:space="preserve">Página 186 de 288 Bufete Ramos Messina</w:t>
        <w:br/>
        <w:t xml:space="preserve">donaciones intervivos y de los testamentos, los hijos del primer matrimonio del otro esposo,</w:t>
        <w:br/>
        <w:t xml:space="preserve">tendrán acción para pedir la oportuna rebaja.</w:t>
      </w:r>
    </w:p>
    <w:p>
      <w:r>
        <w:t xml:space="preserve">SEGUNDA PARTE</w:t>
      </w:r>
    </w:p>
    <w:p>
      <w:r>
        <w:t xml:space="preserve">De la comunidad convencional, y de las convenciones</w:t>
        <w:br/>
        <w:t xml:space="preserve">que pueden modificar, o aun excluir la comunidad legal</w:t>
      </w:r>
    </w:p>
    <w:p>
      <w:r>
        <w:t xml:space="preserve">Art. 1497. - Pueden los esposos modificar la comunidad legal por cualquier clase de convenio</w:t>
        <w:br/>
        <w:t xml:space="preserve">que no sea contrario a los arts.1387 al 1390.</w:t>
      </w:r>
    </w:p>
    <w:p>
      <w:r>
        <w:t xml:space="preserve">Las principales modificaciones, son aquellas que tienen lugar cuando se estipula de cualquiera de</w:t>
        <w:br/>
        <w:t xml:space="preserve">la manera siguiente:</w:t>
      </w:r>
    </w:p>
    <w:p>
      <w:r>
        <w:t xml:space="preserve">1ro, que la comunidad no comprenderá sino los gananciales;</w:t>
      </w:r>
    </w:p>
    <w:p>
      <w:r>
        <w:t xml:space="preserve">2do, que el mobiliario presente o futuro no entrará en ella sino por una parte;</w:t>
      </w:r>
    </w:p>
    <w:p>
      <w:r>
        <w:t xml:space="preserve">3ro, que se comprenderá en ella todo o parte de los inmuebles presentes o futuros, en los cuales</w:t>
        <w:br/>
        <w:t xml:space="preserve">se seguirán las mismas reglas que para los bienes muebles;</w:t>
      </w:r>
    </w:p>
    <w:p>
      <w:r>
        <w:t xml:space="preserve">4to, que los esposos pagarán separadamente sus deudas anteriores al matrimonio;</w:t>
      </w:r>
    </w:p>
    <w:p>
      <w:r>
        <w:t xml:space="preserve">5to, que en caso de renuncia, pueda la mujer volver a tomar la integridad de los que aportó;</w:t>
      </w:r>
    </w:p>
    <w:p>
      <w:r>
        <w:t xml:space="preserve">6to, que tenga el superviviente una mejora;</w:t>
      </w:r>
    </w:p>
    <w:p>
      <w:r>
        <w:t xml:space="preserve">7mo, que los esposos tendrán porciones desiguales;</w:t>
      </w:r>
    </w:p>
    <w:p>
      <w:r>
        <w:t xml:space="preserve">8vo, que habrá entre ellos comunidad a título universal.</w:t>
      </w:r>
    </w:p>
    <w:p>
      <w:r>
        <w:t xml:space="preserve">SECCIÓN I</w:t>
      </w:r>
    </w:p>
    <w:p>
      <w:r>
        <w:t xml:space="preserve">De la comunidad reducida a los gananciales</w:t>
      </w:r>
    </w:p>
    <w:p>
      <w:r>
        <w:t xml:space="preserve">Art. 1498. - Cuando estipulen los esposos que no habrá entre ellos sino una comunidad de</w:t>
        <w:br/>
        <w:t xml:space="preserve">gananciales, se reputa que excluyen de ellas las deudas respectivas, actuales y futuras, y su</w:t>
        <w:br/>
        <w:t xml:space="preserve">mobiliario respectivo, presente y futuro.</w:t>
      </w:r>
    </w:p>
    <w:p>
      <w:r>
        <w:t xml:space="preserve">Página 187 de 288 Bufete Ramos Messina</w:t>
        <w:br/>
        <w:t xml:space="preserve">En este caso, y después que cada uno de los esposos ha tomado lo que aportó debidamente</w:t>
        <w:br/>
        <w:t xml:space="preserve">justificado, se limita la partición a los gananciales hechos por los esposos, juntos o separados,</w:t>
        <w:br/>
        <w:t xml:space="preserve">durante el matrimonio, y procedentes tanto de la industria común, como de las economías hechas</w:t>
        <w:br/>
        <w:t xml:space="preserve">con los frutos y rentas de los bienes de los dos esposos.</w:t>
      </w:r>
    </w:p>
    <w:p>
      <w:r>
        <w:t xml:space="preserve">Art. 1499. - Si el mobiliario existente en el momento del matrimonio o heredado luego, no se ha</w:t>
        <w:br/>
        <w:t xml:space="preserve">hecho constar por inventario o relación en buena forma, entrará en los gananciales.</w:t>
      </w:r>
    </w:p>
    <w:p>
      <w:r>
        <w:t xml:space="preserve">SECCIÓN II</w:t>
      </w:r>
    </w:p>
    <w:p>
      <w:r>
        <w:t xml:space="preserve">De la cláusula que excluye de la comunidad el mobiliario en todo o en parte</w:t>
      </w:r>
    </w:p>
    <w:p>
      <w:r>
        <w:t xml:space="preserve">Art. 1500. - Los esposos pueden excluir de su comunidad todo su mobiliario presente y futuro.</w:t>
      </w:r>
    </w:p>
    <w:p>
      <w:r>
        <w:t xml:space="preserve">Cuando estipulan aportarlo recíprocamente a la comunidad hasta cubrir una suma o un valor</w:t>
        <w:br/>
        <w:t xml:space="preserve">determinado, se reputa, sólo por esto, que se reservan los restantes.</w:t>
      </w:r>
    </w:p>
    <w:p>
      <w:r>
        <w:t xml:space="preserve">Art. 1501. - Esta cláusula hace al esposo deudor de la comunidad por la suma que ha prometido</w:t>
        <w:br/>
        <w:t xml:space="preserve">poner en ella, y lo obliga a justificar el haberlo hecho.</w:t>
      </w:r>
    </w:p>
    <w:p>
      <w:r>
        <w:t xml:space="preserve">Art. 1502. - Lo que haya aportado, está suficientemente justificado en cuanto al marido, por la</w:t>
        <w:br/>
        <w:t xml:space="preserve">declaración hecha en el contrato de matrimonio, de que su mobiliario es de tal valor.</w:t>
      </w:r>
    </w:p>
    <w:p>
      <w:r>
        <w:t xml:space="preserve">Lo está igualmente justificado respecto de la mujer, por la carta de pago que le da el marido, o a</w:t>
        <w:br/>
        <w:t xml:space="preserve">aquellos que la han dotado.</w:t>
      </w:r>
    </w:p>
    <w:p>
      <w:r>
        <w:t xml:space="preserve">Art. 1503. - Cada esposo tiene derecho de recobrar y deducir, desde el momento de la disolución</w:t>
        <w:br/>
        <w:t xml:space="preserve">de la comunidad, el valor en que el mobiliario que aportó al matrimonio, o que le ha</w:t>
        <w:br/>
        <w:t xml:space="preserve">correspondido después, excediese de lo que debía poner en la comunidad.</w:t>
      </w:r>
    </w:p>
    <w:p>
      <w:r>
        <w:t xml:space="preserve">Art. 1504. - El mobiliario que recae en cualquiera de los esposos, durante el matrimonio, debe</w:t>
        <w:br/>
        <w:t xml:space="preserve">hacerse constar por inventario.</w:t>
      </w:r>
    </w:p>
    <w:p>
      <w:r>
        <w:t xml:space="preserve">Faltando el inventario del mobiliario que recayó en el marido, o careciéndose de título</w:t>
        <w:br/>
        <w:t xml:space="preserve">justificativo de su consistencia y valor, deducidas las deudas, no puede el marido recobrar su</w:t>
        <w:br/>
        <w:t xml:space="preserve">importe.</w:t>
      </w:r>
    </w:p>
    <w:p>
      <w:r>
        <w:t xml:space="preserve">Si la falta de inventario es con relación al mobiliario que tocó a la mujer, puede admitírsele a ésta</w:t>
        <w:br/>
        <w:t xml:space="preserve">o a sus herederos, mediante títulos o testigos y también por la notoriedad pública, la prueba o</w:t>
        <w:br/>
        <w:t xml:space="preserve">valor de este mobiliario.</w:t>
      </w:r>
    </w:p>
    <w:p>
      <w:r>
        <w:t xml:space="preserve">Página 188 de 288 Bufete Ramos Messina</w:t>
        <w:br/>
        <w:t xml:space="preserve">SECCIÓN III</w:t>
      </w:r>
    </w:p>
    <w:p>
      <w:r>
        <w:t xml:space="preserve">De la cláusula por la cual se consideran muebles los inmuebles</w:t>
      </w:r>
    </w:p>
    <w:p>
      <w:r>
        <w:t xml:space="preserve">Art. 1505. - Cuando los esposos, o uno de ellos, hacen entrar en comunidad el todo o parte de</w:t>
        <w:br/>
        <w:t xml:space="preserve">sus inmuebles presentes y futuros, tiene lugar la cláusula por la cual se consideran muebles los</w:t>
        <w:br/>
        <w:t xml:space="preserve">inmuebles.</w:t>
      </w:r>
    </w:p>
    <w:p>
      <w:r>
        <w:t xml:space="preserve">Art. 1506. - Esta estipulación puede ser determinada o indeterminada.</w:t>
      </w:r>
    </w:p>
    <w:p>
      <w:r>
        <w:t xml:space="preserve">Es determinada, cuando ha declarado el cónyuge que consideraba como mueble y ponía en</w:t>
        <w:br/>
        <w:t xml:space="preserve">comunidad un inmueble por el todo, o hasta cubrir una suma determinada.</w:t>
      </w:r>
    </w:p>
    <w:p>
      <w:r>
        <w:t xml:space="preserve">Es indeterminada, cuando el cónyuge declara simplemente que aporta a la comunidad sus</w:t>
        <w:br/>
        <w:t xml:space="preserve">inmuebles, hasta cubrir el importe de una suma cualquiera.</w:t>
      </w:r>
    </w:p>
    <w:p>
      <w:r>
        <w:t xml:space="preserve">Art. 1507. - El efecto de esta cláusula, siendo determinada, es el de hacer entrar en la comunidad</w:t>
        <w:br/>
        <w:t xml:space="preserve">el inmueble o los inmuebles que comprende, como los mismos muebles.</w:t>
      </w:r>
    </w:p>
    <w:p>
      <w:r>
        <w:t xml:space="preserve">Cuando el inmueble o los inmuebles de la mujer están sujetos a esta cláusula, puede el marido</w:t>
        <w:br/>
        <w:t xml:space="preserve">disponer de ellos como de los demás efectos de la comunidad, y enajenarlos en totalidad.</w:t>
      </w:r>
    </w:p>
    <w:p>
      <w:r>
        <w:t xml:space="preserve">Pero si el inmueble no está sujeto a dicha cláusula sino por una suma cualquiera, no puede</w:t>
        <w:br/>
        <w:t xml:space="preserve">entonces el marido enajenarlos sin el consentimiento de la mujer, pero puede hipotecarlos por sí</w:t>
        <w:br/>
        <w:t xml:space="preserve">solo hasta cubrir el importe de la parte que está sometida a la estipulación.</w:t>
      </w:r>
    </w:p>
    <w:p>
      <w:r>
        <w:t xml:space="preserve">Art. 1508. - Cuando la dicha estipulación es indeterminada, hace a la comunidad propietaria de</w:t>
        <w:br/>
        <w:t xml:space="preserve">los inmuebles que en ella se expresan; se reduce su efecto a obligar al cónyuge que la ha</w:t>
        <w:br/>
        <w:t xml:space="preserve">consentido a comprender en la masa, al disolverse la comunidad, algunos de sus inmuebles, hasta</w:t>
        <w:br/>
        <w:t xml:space="preserve">cubrir la suma que fue por él prometida.</w:t>
      </w:r>
    </w:p>
    <w:p>
      <w:r>
        <w:t xml:space="preserve">El marido no puede como en el artículo precedente, enajenar en todo ni en parte, sin el</w:t>
        <w:br/>
        <w:t xml:space="preserve">consentimiento de su mujer, los inmuebles que hacen parte de la estipulación indeterminada;</w:t>
        <w:br/>
        <w:t xml:space="preserve">pero puede hipotecarlos hasta llegar al importe de lo convenido.</w:t>
      </w:r>
    </w:p>
    <w:p>
      <w:r>
        <w:t xml:space="preserve">Art. 1509. - El esposo que incluyó en dicho contrato una heredad, tiene derecho a retenerla al</w:t>
        <w:br/>
        <w:t xml:space="preserve">efectuarse la partición, descontándosele de su parte el importe de lo que valga entonces, y siendo</w:t>
        <w:br/>
        <w:t xml:space="preserve">transmisible este derecho a sus herederos.</w:t>
      </w:r>
    </w:p>
    <w:p>
      <w:r>
        <w:t xml:space="preserve">Página 189 de 288 Bufete Ramos Messina</w:t>
        <w:br/>
        <w:t xml:space="preserve">SECCIÓN IV</w:t>
      </w:r>
    </w:p>
    <w:p>
      <w:r>
        <w:t xml:space="preserve">De la cláusula de separación de las deudas</w:t>
      </w:r>
    </w:p>
    <w:p>
      <w:r>
        <w:t xml:space="preserve">Art. 1510. - La cláusula por la que los esposos estipulan pagar separadamente sus deudas</w:t>
        <w:br/>
        <w:t xml:space="preserve">personales, los obliga, desde la disolución de la comunidad, a darse respectivamente cuenta de</w:t>
        <w:br/>
        <w:t xml:space="preserve">las deudas que conste han sido pagadas por la comunidad, y en descargo de aquel de los esposos</w:t>
        <w:br/>
        <w:t xml:space="preserve">que era deudor.</w:t>
      </w:r>
    </w:p>
    <w:p>
      <w:r>
        <w:t xml:space="preserve">Esta obligación es la misma, haya o no inventario; pero si el mobiliario aportado por los esposos</w:t>
        <w:br/>
        <w:t xml:space="preserve">no se ha hecho constar por inventario o estado auténtico anterior al matrimonio, pueden los</w:t>
        <w:br/>
        <w:t xml:space="preserve">acreedores de cualquiera de los esposos apremiar el pago sobre el mobiliario no inventariado, y</w:t>
        <w:br/>
        <w:t xml:space="preserve">sobre cualquier otro valor de la comunidad, sin tener en cuenta ninguna de las excepciones que</w:t>
        <w:br/>
        <w:t xml:space="preserve">puedan reclamarse.</w:t>
      </w:r>
    </w:p>
    <w:p>
      <w:r>
        <w:t xml:space="preserve">Los acreedores tienen el mismo derecho sobre el mobiliario que haya recaído en los cónyuges</w:t>
        <w:br/>
        <w:t xml:space="preserve">durante la comunidad, si éste no se hubiere hecho constar también por inventario o estado</w:t>
        <w:br/>
        <w:t xml:space="preserve">auténtico.</w:t>
      </w:r>
    </w:p>
    <w:p>
      <w:r>
        <w:t xml:space="preserve">Art. 1511. - Cuando los esposos aportan a la comunidad una suma o un objeto determinado,</w:t>
        <w:br/>
        <w:t xml:space="preserve">supone semejante acto el convenio tácito de que esto no puede gravarse con las deudas anteriores</w:t>
        <w:br/>
        <w:t xml:space="preserve">al matrimonio; el esposo deudor, debe dar al otro cuenta de todas las deudas que disminuyan el</w:t>
        <w:br/>
        <w:t xml:space="preserve">importe de lo que prometió aportar.</w:t>
      </w:r>
    </w:p>
    <w:p>
      <w:r>
        <w:t xml:space="preserve">Art. 1512. - La cláusula de separación de deudas, no impide que la comunidad se grave con los</w:t>
        <w:br/>
        <w:t xml:space="preserve">intereses y rentas vencidas desde el matrimonio.</w:t>
      </w:r>
    </w:p>
    <w:p>
      <w:r>
        <w:t xml:space="preserve">Art. 1513. - Cuando se ha apremiado a la comunidad por las deudas de uno de los esposos que</w:t>
        <w:br/>
        <w:t xml:space="preserve">estaba declarado por contrato, libre y saldo en toda clase de deudas anteriores al matrimonio,</w:t>
        <w:br/>
        <w:t xml:space="preserve">tiene el otro cónyuge derecho a una indemnización que se toma bien sea en la parte de la</w:t>
        <w:br/>
        <w:t xml:space="preserve">comunidad correspondiente al esposo deudor, o de los bienes personales del mismo; pero caso de</w:t>
        <w:br/>
        <w:t xml:space="preserve">no ser estos bastantes, puede reclamarse esta indemnización por vía de garantía contra el padre,</w:t>
        <w:br/>
        <w:t xml:space="preserve">la madre, ascendiente o tutor que lo haya declarado libre y saldo.</w:t>
      </w:r>
    </w:p>
    <w:p>
      <w:r>
        <w:t xml:space="preserve">Esta garantía puede también ejercerse por el marido durante la comunidad, si la deuda proviniese</w:t>
        <w:br/>
        <w:t xml:space="preserve">de la parte de la mujer; salvo en este caso el reembolso debido por la mujer o sus herederos, a los</w:t>
        <w:br/>
        <w:t xml:space="preserve">que salieron garantes, después de la disolución de la comunidad.</w:t>
      </w:r>
    </w:p>
    <w:p>
      <w:r>
        <w:t xml:space="preserve">SECCIÓN V</w:t>
      </w:r>
    </w:p>
    <w:p>
      <w:r>
        <w:t xml:space="preserve">De la facultad que se concede a la mujer</w:t>
        <w:br/>
        <w:t xml:space="preserve">de volver a tomar libre y saldo lo que aportó</w:t>
      </w:r>
    </w:p>
    <w:p>
      <w:r>
        <w:t xml:space="preserve">Página 190 de 288 Bufete Ramos Messina</w:t>
        <w:br/>
        <w:t xml:space="preserve">Art. 1514. - La mujer puede estipular, que en caso de renuncia a la comunidad, recobrará todo o</w:t>
        <w:br/>
        <w:t xml:space="preserve">parte de lo que a ella hubiere llevado, bien al tiempo del matrimonio o después; pero esta</w:t>
        <w:br/>
        <w:t xml:space="preserve">condición no puede llevarse más allá de las cosas expresadas formalmente, ni en provecho de</w:t>
        <w:br/>
        <w:t xml:space="preserve">otras personas distintas de las designadas.</w:t>
      </w:r>
    </w:p>
    <w:p>
      <w:r>
        <w:t xml:space="preserve">Por lo tanto, la facultad de volver a tomar el mobiliario que la mujer aportó en el momento del</w:t>
        <w:br/>
        <w:t xml:space="preserve">matrimonio, no se extiende al que hubiese recaído en ella durante el mismo.</w:t>
      </w:r>
    </w:p>
    <w:p>
      <w:r>
        <w:t xml:space="preserve">La facultad dada a la mujer no se extiende a los hijos, y la concedida a la mujer y a los hijos, no</w:t>
        <w:br/>
        <w:t xml:space="preserve">llega a los herederos, ascendientes o colaterales.</w:t>
      </w:r>
    </w:p>
    <w:p>
      <w:r>
        <w:t xml:space="preserve">De todos modos, lo aportado no puede recobrarse, sino haciéndose deducción de las deudas</w:t>
        <w:br/>
        <w:t xml:space="preserve">personales de la mujer y que hayan sido pagadas por la comunidad.</w:t>
      </w:r>
    </w:p>
    <w:p>
      <w:r>
        <w:t xml:space="preserve">SECCIÓN VI</w:t>
      </w:r>
    </w:p>
    <w:p>
      <w:r>
        <w:t xml:space="preserve">De la mejora convencional</w:t>
      </w:r>
    </w:p>
    <w:p>
      <w:r>
        <w:t xml:space="preserve">Art. 1515. - La cláusula por la que el esposo superviviente está autorizado a tomar, antes de</w:t>
        <w:br/>
        <w:t xml:space="preserve">hacerse la partición, cierta suma o cierta cantidad de efectos mobiliarios en naturaleza, no da</w:t>
        <w:br/>
        <w:t xml:space="preserve">derecho a esta deducción en favor de la mujer su-perviviente, sino en el caso en que haya</w:t>
        <w:br/>
        <w:t xml:space="preserve">aceptado la comunidad, a menos que en el contrato de matrimonio se le haya reservado este</w:t>
        <w:br/>
        <w:t xml:space="preserve">derecho aunque la renunciase.</w:t>
      </w:r>
    </w:p>
    <w:p>
      <w:r>
        <w:t xml:space="preserve">Fuera del caso comprendido en esta reserva, la mejora no se ejerce sino sobre la masa partible, y</w:t>
        <w:br/>
        <w:t xml:space="preserve">no sobre los bienes personales del cónyuge difunto.</w:t>
      </w:r>
    </w:p>
    <w:p>
      <w:r>
        <w:t xml:space="preserve">Art. 1516. - La mejora no se considera como un beneficio sujeto a las formalidades de las</w:t>
        <w:br/>
        <w:t xml:space="preserve">donaciones, sino como una estipulación de matrimonio.</w:t>
      </w:r>
    </w:p>
    <w:p>
      <w:r>
        <w:t xml:space="preserve">Art. 1517. - A la muerte de uno de los esposos comienza la mejora.</w:t>
      </w:r>
    </w:p>
    <w:p>
      <w:r>
        <w:t xml:space="preserve">Art. 1518. - Cuando la disolución de la comunidad tiene lugar por la separación personal, no hay</w:t>
        <w:br/>
        <w:t xml:space="preserve">lugar a la entrega actual de la mejora; pero el esposo que ha obtenido la separación personal,</w:t>
        <w:br/>
        <w:t xml:space="preserve">conserva sus derechos a la mejora en caso de supervivencia.</w:t>
      </w:r>
    </w:p>
    <w:p>
      <w:r>
        <w:t xml:space="preserve">Si esto sucede a la mujer, la suma o cosa que constituye la mejora queda siempre</w:t>
        <w:br/>
        <w:t xml:space="preserve">provisionalmente en poder del marido, con obligación de prestar fianza.</w:t>
      </w:r>
    </w:p>
    <w:p>
      <w:r>
        <w:t xml:space="preserve">Página 191 de 288 Bufete Ramos Messina</w:t>
        <w:br/>
        <w:t xml:space="preserve">Art. 1519. - Los acreedores de la comunidad tienen siempre derecho para hacer vender los</w:t>
        <w:br/>
        <w:t xml:space="preserve">efectos comprendidos en la mejora, salvo el recurso del esposo, conforme al artículo 1515.</w:t>
      </w:r>
    </w:p>
    <w:p>
      <w:r>
        <w:t xml:space="preserve">SECCIÓN VII</w:t>
      </w:r>
    </w:p>
    <w:p>
      <w:r>
        <w:t xml:space="preserve">De las cláusulas por las cuales se asigna a cada</w:t>
        <w:br/>
        <w:t xml:space="preserve">uno de los esposos, partes desiguales en la comunidad.</w:t>
      </w:r>
    </w:p>
    <w:p>
      <w:r>
        <w:t xml:space="preserve">Art. 1520. - Los esposos pueden derogar la partición igual establecidas por la ley, ya sea no</w:t>
        <w:br/>
        <w:t xml:space="preserve">dando al esposo superviviente o a sus herederos en la comunidad, sino una parte menor de la</w:t>
        <w:br/>
        <w:t xml:space="preserve">mitad, o bien no dándole sino una suma fija por todo derecho en la misma, o bien estipulando</w:t>
        <w:br/>
        <w:t xml:space="preserve">que la comunidad entera, en ciertos casos, pertenecerá al cónyuge superviviente o a uno de ellos</w:t>
        <w:br/>
        <w:t xml:space="preserve">solamente.</w:t>
      </w:r>
    </w:p>
    <w:p>
      <w:r>
        <w:t xml:space="preserve">Art. 1521. - Cuando se ha estipulado que el cónyuge o sus herederos no tengan sino cierta parte</w:t>
        <w:br/>
        <w:t xml:space="preserve">en la comunidad como el tercio o el cuarto, el esposo o heredero obligado a esto, no soportará las</w:t>
        <w:br/>
        <w:t xml:space="preserve">deudas de la comunidad, sino proporcionalmente a la parte que toma en el activo.</w:t>
      </w:r>
    </w:p>
    <w:p>
      <w:r>
        <w:t xml:space="preserve">El convenio es nulo, si por él se obliga al esposo, o a sus herederos, a responder de mayor suma,</w:t>
        <w:br/>
        <w:t xml:space="preserve">lo mismo que si se les dispensa de pagar una parte de las deudas que sea igual a la que toman del</w:t>
        <w:br/>
        <w:t xml:space="preserve">activo.</w:t>
      </w:r>
    </w:p>
    <w:p>
      <w:r>
        <w:t xml:space="preserve">Art. 1522. - Cuando se ha estipulado que uno de los esposos o sus herederos no puedan exigir</w:t>
        <w:br/>
        <w:t xml:space="preserve">sino cierta suma por todo derecho de comunidad, esta cláusula es un ajuste que obliga al otro</w:t>
        <w:br/>
        <w:t xml:space="preserve">esposo o a sus herederos a pagar la suma convenida, ya sea la comunidad buena o mala, bastante</w:t>
        <w:br/>
        <w:t xml:space="preserve">o no para pagar la suma.</w:t>
      </w:r>
    </w:p>
    <w:p>
      <w:r>
        <w:t xml:space="preserve">Art. 1523. - Si la cláusula no establece el ajuste sino respecto de los herederos del cónyuge, éste,</w:t>
        <w:br/>
        <w:t xml:space="preserve">en el caso en que sobreviva, tiene derecho a la partición legal por mitad.</w:t>
      </w:r>
    </w:p>
    <w:p>
      <w:r>
        <w:t xml:space="preserve">Art. 1524. - El marido o sus herederos que retengan en virtud de la cláusula enunciada en el</w:t>
        <w:br/>
        <w:t xml:space="preserve">artículo 1520, la totalidad de la comunidad, están obligados a saldar todas las deudas de la</w:t>
        <w:br/>
        <w:t xml:space="preserve">misma.</w:t>
      </w:r>
    </w:p>
    <w:p>
      <w:r>
        <w:t xml:space="preserve">Los acreedores, en este caso, no tienen ninguna acción contra la mujer ni contra sus herederos.</w:t>
      </w:r>
    </w:p>
    <w:p>
      <w:r>
        <w:t xml:space="preserve">Si la mujer superviviente es la que, mediante una suma convenida, tiene derecho a retener toda la</w:t>
        <w:br/>
        <w:t xml:space="preserve">comunidad contra los herederos del marido, puede escoger entre pagarles dicha suma, quedando</w:t>
        <w:br/>
        <w:t xml:space="preserve">responsable a todas las deudas, o renunciar a la comunidad y abandonar a los herederos del</w:t>
        <w:br/>
        <w:t xml:space="preserve">marido los bienes y las cargas.</w:t>
      </w:r>
    </w:p>
    <w:p>
      <w:r>
        <w:t xml:space="preserve">Página 192 de 288 Bufete Ramos Messina</w:t>
        <w:br/>
        <w:t xml:space="preserve">Art. 1525. - Pueden los esposos estipular, que el todo de la comunidad pertenecerá al</w:t>
        <w:br/>
        <w:t xml:space="preserve">superviviente o a uno de ellos solamente, sin perjuicio del derecho que corresponde a los</w:t>
        <w:br/>
        <w:t xml:space="preserve">herederos del otro esposo, a recobrar lo que éste aportó y los capitales recaídos en la comunidad,</w:t>
        <w:br/>
        <w:t xml:space="preserve">que provinieran de su causante.</w:t>
      </w:r>
    </w:p>
    <w:p>
      <w:r>
        <w:t xml:space="preserve">Esta estipulación no se reputa como un beneficio sujeto a las reglas relativas a las donaciones, ni</w:t>
        <w:br/>
        <w:t xml:space="preserve">en el fondo ni en la forma; es simplemente una convención de matrimonio y entre asociados.</w:t>
      </w:r>
    </w:p>
    <w:p>
      <w:r>
        <w:t xml:space="preserve">SECCIÓN VIII</w:t>
      </w:r>
    </w:p>
    <w:p>
      <w:r>
        <w:t xml:space="preserve">De la comunidad a título universal</w:t>
      </w:r>
    </w:p>
    <w:p>
      <w:r>
        <w:t xml:space="preserve">Art. 1526. - Los esposos pueden establecer en su contrato de matrimonio, una comunidad</w:t>
        <w:br/>
        <w:t xml:space="preserve">universal de sus bienes, lo mismo muebles que inmuebles, presentes y futuros, o solamente de</w:t>
        <w:br/>
        <w:t xml:space="preserve">sus bienes presentes, o solamente de sus bienes futuros.</w:t>
      </w:r>
    </w:p>
    <w:p>
      <w:r>
        <w:t xml:space="preserve">Disposiciones comunes a las ocho secciones anteriores</w:t>
      </w:r>
    </w:p>
    <w:p>
      <w:r>
        <w:t xml:space="preserve">Art. 1527. - Lo que se ha dicho en las ocho secciones anteriores, no limita en sus precisas</w:t>
        <w:br/>
        <w:t xml:space="preserve">disposiciones las estipulaciones de que es susceptible la comunidad convencional.</w:t>
      </w:r>
    </w:p>
    <w:p>
      <w:r>
        <w:t xml:space="preserve">Pueden los esposos convenir otra cosa cualquiera, como queda dicho en el art. 1387, salvas las</w:t>
        <w:br/>
        <w:t xml:space="preserve">modificaciones indicadas en los artículos 1388, 1389 y 1390.</w:t>
      </w:r>
    </w:p>
    <w:p>
      <w:r>
        <w:t xml:space="preserve">Sin embargo, en el caso en que hubiere hijos de un matrimonio anterior, cualquier convenio que</w:t>
        <w:br/>
        <w:t xml:space="preserve">tienda en sus efectos a dar a uno de los cónyuges más de la porción regulada por el artículo 1098</w:t>
        <w:br/>
        <w:t xml:space="preserve">en el título de las donaciones intervivos y de los testamentos, quedará sin efecto en lo que exceda</w:t>
        <w:br/>
        <w:t xml:space="preserve">de esta porción; pero los menos beneficios que resultan de los trabajos comunes y de las</w:t>
        <w:br/>
        <w:t xml:space="preserve">economías realizadas con las rentas respectivas de los esposos, aunque sean diferentes, no son</w:t>
        <w:br/>
        <w:t xml:space="preserve">ventajas que puedan considerarse en perjuicio de los hijos de primer matrimonio.</w:t>
      </w:r>
    </w:p>
    <w:p>
      <w:r>
        <w:t xml:space="preserve">Art. 1528. - La comunidad convencional está sujeta a las reglas de la comunidad legal, para</w:t>
        <w:br/>
        <w:t xml:space="preserve">todos los casos en que ésta no haya sido derogada implícita o explícitamente por el contrato.</w:t>
      </w:r>
    </w:p>
    <w:p>
      <w:r>
        <w:t xml:space="preserve">SECCIÓN IX</w:t>
      </w:r>
    </w:p>
    <w:p>
      <w:r>
        <w:t xml:space="preserve">De los convenios que excluyen la comunidad</w:t>
      </w:r>
    </w:p>
    <w:p>
      <w:r>
        <w:t xml:space="preserve">Página 193 de 288 Bufete Ramos Messina</w:t>
        <w:br/>
        <w:t xml:space="preserve">Art. 1529. - Cuando sin someterse al régimen dotal, declaran los cónyuges que se casan sin</w:t>
        <w:br/>
        <w:t xml:space="preserve">comunidad o que se separan de bienes, serán regulados los efectos de esta estipulación de la</w:t>
        <w:br/>
        <w:t xml:space="preserve">manera siguiente.</w:t>
      </w:r>
    </w:p>
    <w:p>
      <w:r>
        <w:t xml:space="preserve">PÁRRAFO I</w:t>
      </w:r>
    </w:p>
    <w:p>
      <w:r>
        <w:t xml:space="preserve">De la cláusula en que se estipula que los esposos se casan sin comunidad</w:t>
      </w:r>
    </w:p>
    <w:p>
      <w:r>
        <w:t xml:space="preserve">Art. 1530. - La cláusula que expresa que los cónyuges se casan sin comunidad, no da de ningún</w:t>
        <w:br/>
        <w:t xml:space="preserve">modo a la mujer el derecho de administrar sus bienes ni de percibir los frutos; éstos se</w:t>
        <w:br/>
        <w:t xml:space="preserve">considerarán como aportados al marido para sostener las cargas del matrimonio.</w:t>
      </w:r>
    </w:p>
    <w:p>
      <w:r>
        <w:t xml:space="preserve">Art. 1531. - El marido conserva la administración de los bienes muebles e in-muebles de la</w:t>
        <w:br/>
        <w:t xml:space="preserve">mujer, y, por consiguiente, el derecho de recibir todo el mobiliario que ésta aporte en dote o que</w:t>
        <w:br/>
        <w:t xml:space="preserve">recaiga en ella durante el matrimonio, salvo la restitución que aquel debe hacer después de la</w:t>
        <w:br/>
        <w:t xml:space="preserve">disolución del matrimonio después de la separación de bienes, siendo ésta dictada judicialmente.</w:t>
      </w:r>
    </w:p>
    <w:p>
      <w:r>
        <w:t xml:space="preserve">Art. 1532. - Si en el mobiliario aportado en dote por la mujer o que hubiere recaído en ella</w:t>
        <w:br/>
        <w:t xml:space="preserve">durante el matrimonio, existiesen cosas que no pudieren usarse sin consumirse, debe adicionarse</w:t>
        <w:br/>
        <w:t xml:space="preserve">al contrato de matrimonio una nota de su justiprecio, o hacerse inventario de ellas al tiempo de su</w:t>
        <w:br/>
        <w:t xml:space="preserve">adquisición, estando el marido obligado a devolver el importe según la tasación.</w:t>
      </w:r>
    </w:p>
    <w:p>
      <w:r>
        <w:t xml:space="preserve">Art. 1533. - El marido está obligado a todas las cargas del usufructo.</w:t>
      </w:r>
    </w:p>
    <w:p>
      <w:r>
        <w:t xml:space="preserve">Art. 1534. - La cláusula enunciada en el presente párrafo, no obsta para que se convenga en que</w:t>
        <w:br/>
        <w:t xml:space="preserve">la mujer perciba, anualmente con sólo su recibo, una parte de sus rentas para su sostenimiento y</w:t>
        <w:br/>
        <w:t xml:space="preserve">necesidades personales.</w:t>
      </w:r>
    </w:p>
    <w:p>
      <w:r>
        <w:t xml:space="preserve">Art. 1535. - Los inmuebles constituidos en dote pueden enajenarse en el caso del presente</w:t>
        <w:br/>
        <w:t xml:space="preserve">párrafo.</w:t>
      </w:r>
    </w:p>
    <w:p>
      <w:r>
        <w:t xml:space="preserve">Sin embargo, para efectuarlo se necesitará el consentimiento del marido; y si éste rehusase el</w:t>
        <w:br/>
        <w:t xml:space="preserve">darlo, lo suplirá la autorización judicial.</w:t>
      </w:r>
    </w:p>
    <w:p>
      <w:r>
        <w:t xml:space="preserve">PÁRRAFO II</w:t>
      </w:r>
    </w:p>
    <w:p>
      <w:r>
        <w:t xml:space="preserve">De la cláusula de separación de bienes</w:t>
      </w:r>
    </w:p>
    <w:p>
      <w:r>
        <w:t xml:space="preserve">Página 194 de 288 Bufete Ramos Messina</w:t>
        <w:br/>
        <w:t xml:space="preserve">Los Arts. 1536 al 1539, fueron derogados por la Ley 2125, del 27/9/1949, G. O. 7001, y</w:t>
        <w:br/>
        <w:t xml:space="preserve">reemplazados por las disposiciones siguientes:</w:t>
      </w:r>
    </w:p>
    <w:p>
      <w:r>
        <w:t xml:space="preserve">1. - La separación de bienes se extiende a todo el patrimonio de los esposos, salvo cláusula</w:t>
        <w:br/>
        <w:t xml:space="preserve">contraria del contrato.</w:t>
      </w:r>
    </w:p>
    <w:p>
      <w:r>
        <w:t xml:space="preserve">2. - Cada esposo conserva la propiedad, la administración y el goce de sus bienes.</w:t>
      </w:r>
    </w:p>
    <w:p>
      <w:r>
        <w:t xml:space="preserve">Sin embargo, la mujer no podrá enajenar sus bienes inmuebles sin el consentimiento especial de</w:t>
        <w:br/>
        <w:t xml:space="preserve">su marido, o en caso de éste rehusarlo, sin estar autorizada judicialmente.</w:t>
      </w:r>
    </w:p>
    <w:p>
      <w:r>
        <w:t xml:space="preserve">Toda autorización general para enajenar los inmuebles, dada a la mujer en el contrato de</w:t>
        <w:br/>
        <w:t xml:space="preserve">matrimonio o después, es nula.</w:t>
      </w:r>
    </w:p>
    <w:p>
      <w:r>
        <w:t xml:space="preserve">Todo, salvo lo previsto en el artículo 221 de este Código.</w:t>
      </w:r>
    </w:p>
    <w:p>
      <w:r>
        <w:t xml:space="preserve">Si la mujer confía la administración de sus bienes al marido hay presunción de que renuncia a</w:t>
        <w:br/>
        <w:t xml:space="preserve">pedirle rendición de cuentas durante el matrimonio y de que lo autoriza a emplear la totalidad de</w:t>
        <w:br/>
        <w:t xml:space="preserve">sus rentas en las cargas del hogar común.</w:t>
      </w:r>
    </w:p>
    <w:p>
      <w:r>
        <w:t xml:space="preserve">La mujer no puede renunciar al derecho de recobrar en cualquier época la administración de sus</w:t>
        <w:br/>
        <w:t xml:space="preserve">bienes.</w:t>
      </w:r>
    </w:p>
    <w:p>
      <w:r>
        <w:t xml:space="preserve">3. - El marido tiene a su cargo: 1ro. Las deudas contraídas por él antes del matrimonio o durante</w:t>
        <w:br/>
        <w:t xml:space="preserve">éste. 2do. Las deudas contraídas por la mujer como representante de la unión conyugal.</w:t>
      </w:r>
    </w:p>
    <w:p>
      <w:r>
        <w:t xml:space="preserve">4. - La mujer tiene a su cargo: 1ro. Las deudas contraídas por ella antes del matrimonio y las que</w:t>
        <w:br/>
        <w:t xml:space="preserve">se originen como suyas durante éste. 2do. Las deudas contraídas para el sostenimiento del hogar</w:t>
        <w:br/>
        <w:t xml:space="preserve">común, por ella o por el marido, en caso de insolvencia de este último.</w:t>
      </w:r>
    </w:p>
    <w:p>
      <w:r>
        <w:t xml:space="preserve">5. - Aun cuando la mujer haya confiado la administración de sus bienes al marido, no puede</w:t>
        <w:br/>
        <w:t xml:space="preserve">reclamar ningún privilegio en la quiebra o insolvencia de éste.</w:t>
      </w:r>
    </w:p>
    <w:p>
      <w:r>
        <w:t xml:space="preserve">Tampoco puede reclamarlo en caso de embargo.</w:t>
      </w:r>
    </w:p>
    <w:p>
      <w:r>
        <w:t xml:space="preserve">Se exceptúan las disposiciones relativas a la dote.</w:t>
      </w:r>
    </w:p>
    <w:p>
      <w:r>
        <w:t xml:space="preserve">6. - Cada esposo tiene derecho a las rentas de sus bienes y al producto de su trabajo.</w:t>
      </w:r>
    </w:p>
    <w:p>
      <w:r>
        <w:t xml:space="preserve">7. - El marido puede exigir que la mujer contribuya, proporcionalmente a sus bienes, a las cargas</w:t>
        <w:br/>
        <w:t xml:space="preserve">del matrimonio.</w:t>
      </w:r>
    </w:p>
    <w:p>
      <w:r>
        <w:t xml:space="preserve">Página 195 de 288 Bufete Ramos Messina</w:t>
        <w:br/>
        <w:t xml:space="preserve">Si la cuantía de esta contribución no puede ser fijada por acuerdo de los cónyuges, lo será por</w:t>
        <w:br/>
        <w:t xml:space="preserve">decisión de la autoridad judicial.</w:t>
      </w:r>
    </w:p>
    <w:p>
      <w:r>
        <w:t xml:space="preserve">El marido no debe ninguna restitución en razón de las prestaciones hechas al respecto por la</w:t>
        <w:br/>
        <w:t xml:space="preserve">mujer.</w:t>
      </w:r>
    </w:p>
    <w:p>
      <w:r>
        <w:t xml:space="preserve">8. - Si después de diez años de contraído un matrimonio bajo separación de bienes, fallece uno</w:t>
        <w:br/>
        <w:t xml:space="preserve">de los cónyuges, sus acreedores, herederos, legatarios o causahabientes no podrán ejercer, por</w:t>
        <w:br/>
        <w:t xml:space="preserve">ningún motivo, acción, en restitución o devolución de bienes contra el cónyuge superviviente,</w:t>
        <w:br/>
        <w:t xml:space="preserve">salvo en el caso de trasmisiones fraudulentas de bienes hechas por el cónyuge fallecido, durante</w:t>
        <w:br/>
        <w:t xml:space="preserve">el año anterior a su fallecimiento.</w:t>
      </w:r>
    </w:p>
    <w:p>
      <w:r>
        <w:t xml:space="preserve">Art. 1540. - La dote, bajo este régimen como bajo de capítulo 2do, es el haber que aporta la</w:t>
        <w:br/>
        <w:t xml:space="preserve">mujer al marido para soportar las cargas del matrimonio.</w:t>
      </w:r>
    </w:p>
    <w:p>
      <w:r>
        <w:t xml:space="preserve">Art. 1541. - Todo lo que constituye la mujer por sí o que se le da en el contrato de matrimonio,</w:t>
        <w:br/>
        <w:t xml:space="preserve">es dotal, si no se estipula sobre ella nada en contrario.</w:t>
      </w:r>
    </w:p>
    <w:p>
      <w:r>
        <w:t xml:space="preserve">SECCIÓN I</w:t>
      </w:r>
    </w:p>
    <w:p>
      <w:r>
        <w:t xml:space="preserve">De la constitución de la dote</w:t>
      </w:r>
    </w:p>
    <w:p>
      <w:r>
        <w:t xml:space="preserve">Art. 1542. - La constitución de la dote puede comprender todos los bienes presentes y futuros de</w:t>
        <w:br/>
        <w:t xml:space="preserve">la mujer, o los bienes presentes solamente, o una parte de sus bienes presentes y futuros, y</w:t>
        <w:br/>
        <w:t xml:space="preserve">también un objeto individual.</w:t>
      </w:r>
    </w:p>
    <w:p>
      <w:r>
        <w:t xml:space="preserve">En términos generales, la constitución de todos los bienes de la mujer no comprende sus bienes</w:t>
        <w:br/>
        <w:t xml:space="preserve">futuros.</w:t>
      </w:r>
    </w:p>
    <w:p>
      <w:r>
        <w:t xml:space="preserve">Art. 1543. - No puede constituirse ni aún aumentarse la dote durante el matrimonio.</w:t>
      </w:r>
    </w:p>
    <w:p>
      <w:r>
        <w:t xml:space="preserve">Art. 1544. - Si el padre y la madre constituyen conjuntamente una dote sin distinguir la parte de</w:t>
        <w:br/>
        <w:t xml:space="preserve">cada uno, se supondrá que lo ha sido por partes iguales.</w:t>
      </w:r>
    </w:p>
    <w:p>
      <w:r>
        <w:t xml:space="preserve">Si la dote se ha constituido por el padre sólo, y es comprensiva de los derechos paternos y</w:t>
        <w:br/>
        <w:t xml:space="preserve">maternos, aunque la madre esté presente al hacerse el contrato, no contraerá obligación alguna, y</w:t>
        <w:br/>
        <w:t xml:space="preserve">la dote quedará por entero a cargo del padre.</w:t>
      </w:r>
    </w:p>
    <w:p>
      <w:r>
        <w:t xml:space="preserve">Art. 1545. - Si el padre o la madre superviviente constituye una dote por bienes paternos y</w:t>
        <w:br/>
        <w:t xml:space="preserve">maternos, sin especificar las porciones, se tomará la dote primeramente sobre los derechos del</w:t>
      </w:r>
    </w:p>
    <w:p>
      <w:r>
        <w:t xml:space="preserve">Página 196 de 288 Bufete Ramos Messina</w:t>
        <w:br/>
        <w:t xml:space="preserve">futuro esposo en los bienes del cónyuge premuerto, y el resto sobre los bienes del que la ha</w:t>
        <w:br/>
        <w:t xml:space="preserve">constituido.</w:t>
      </w:r>
    </w:p>
    <w:p>
      <w:r>
        <w:t xml:space="preserve">Art. 1546. - Aunque la hija dotada por su padre y madre tenga bienes de su propiedad</w:t>
        <w:br/>
        <w:t xml:space="preserve">disfrutados por los primeros, se tomará la dote de los bienes de los que la han constituido, si es</w:t>
        <w:br/>
        <w:t xml:space="preserve">que no se sin estipulado lo contrario. (Revisar Texto Original)</w:t>
      </w:r>
    </w:p>
    <w:p>
      <w:r>
        <w:t xml:space="preserve">Art. 1547. - Los que constituyen una dote están obligados a garantizar los objetos constituidos</w:t>
        <w:br/>
        <w:t xml:space="preserve">en ella.</w:t>
      </w:r>
    </w:p>
    <w:p>
      <w:r>
        <w:t xml:space="preserve">Art. 1548. - Los intereses de la dote se producen de pleno derecho, desde el día del matrimonio,</w:t>
        <w:br/>
        <w:t xml:space="preserve">contra aquellos que la han prometido, aunque haya un término para el pago, si no se ha</w:t>
        <w:br/>
        <w:t xml:space="preserve">estipulado lo contrario.</w:t>
      </w:r>
    </w:p>
    <w:p>
      <w:r>
        <w:t xml:space="preserve">SECCIÓN II</w:t>
      </w:r>
    </w:p>
    <w:p>
      <w:r>
        <w:t xml:space="preserve">De los derechos del marido sobre los bienes</w:t>
        <w:br/>
        <w:t xml:space="preserve">dotales, y de la prohibición de enajenar el haber dotado</w:t>
      </w:r>
    </w:p>
    <w:p>
      <w:r>
        <w:t xml:space="preserve">Art. 1549. - Sólo el marido es el que tiene la administración de los bienes dotales durante el</w:t>
        <w:br/>
        <w:t xml:space="preserve">matrimonio.</w:t>
      </w:r>
    </w:p>
    <w:p>
      <w:r>
        <w:t xml:space="preserve">Tiene también sólo el derecho de apremiar los deudores y detentadores de ellos, de percibir</w:t>
        <w:br/>
        <w:t xml:space="preserve">frutos e intereses, y de recibir el reembolso de los capitales.</w:t>
      </w:r>
    </w:p>
    <w:p>
      <w:r>
        <w:t xml:space="preserve">Sin embargo, puede convenirse por el contrato de matrimonio, que la mujer percibirá anualmente</w:t>
        <w:br/>
        <w:t xml:space="preserve">por su solo recibo una parte de sus rentas para sus gastos y necesidades personales.</w:t>
      </w:r>
    </w:p>
    <w:p>
      <w:r>
        <w:t xml:space="preserve">Art. 1550. - No está obligado el marido a prestar fianza por haber recibido la dote, si no se le ha</w:t>
        <w:br/>
        <w:t xml:space="preserve">impuesto tal obligación por el contrato de matrimonio.</w:t>
      </w:r>
    </w:p>
    <w:p>
      <w:r>
        <w:t xml:space="preserve">Art. 1551. - Si la dote o parte de ella consistiese en objetos mobiliarios apreciados por el</w:t>
        <w:br/>
        <w:t xml:space="preserve">contrato, sin declararse que la tasación no causa venta, el marido es propietario de éstos, y no es</w:t>
        <w:br/>
        <w:t xml:space="preserve">deudor sino por el precio dado a este mobiliario.</w:t>
      </w:r>
    </w:p>
    <w:p>
      <w:r>
        <w:t xml:space="preserve">Art. 1552. - El valor dado al mobiliario constituido en dote, no transfiere su propiedad al marido,</w:t>
        <w:br/>
        <w:t xml:space="preserve">si no se ha hecho de ello una expresa declaración.</w:t>
      </w:r>
    </w:p>
    <w:p>
      <w:r>
        <w:t xml:space="preserve">Art. 1553. - El inmueble adquirido con capitales procedentes de la dote no es dotal, si no se ha</w:t>
        <w:br/>
        <w:t xml:space="preserve">estipulado la condición de la inversión dicha en el contrato de matrimonio.</w:t>
      </w:r>
    </w:p>
    <w:p>
      <w:r>
        <w:t xml:space="preserve">Página 197 de 288 Bufete Ramos Messina</w:t>
        <w:br/>
        <w:t xml:space="preserve">Sucede lo mismo respecto al inmueble que se da en pago de la dote que se constituye en</w:t>
        <w:br/>
        <w:t xml:space="preserve">metálico.</w:t>
      </w:r>
    </w:p>
    <w:p>
      <w:r>
        <w:t xml:space="preserve">Art. 1554. - No puede enajenarse ni hipotecarse durante el matrimonio, ni por el marido, ni por</w:t>
        <w:br/>
        <w:t xml:space="preserve">la mujer, ni por ambos juntos los inmuebles constituidos en dote, excepto en los casos siguientes.</w:t>
      </w:r>
    </w:p>
    <w:p>
      <w:r>
        <w:t xml:space="preserve">Art. 1555. - Puede la mujer, autorizada por el marido, o rehusándolo éste, con permiso judicial,</w:t>
        <w:br/>
        <w:t xml:space="preserve">dar sus bienes dotales para establecer los hijos que haya tenido de anterior matrimonio; pero si</w:t>
        <w:br/>
        <w:t xml:space="preserve">hiciere esto por autorización judicial, debe reservar el usufructo de ellos a su marido.</w:t>
      </w:r>
    </w:p>
    <w:p>
      <w:r>
        <w:t xml:space="preserve">Art. 1556. - La mujer puede también, con la autorización de su marido, dar sus bienes dotales</w:t>
        <w:br/>
        <w:t xml:space="preserve">para establecer los hijos comunes.</w:t>
      </w:r>
    </w:p>
    <w:p>
      <w:r>
        <w:t xml:space="preserve">Art. 1557. - El inmueble dotal puede ser enajenado, cuando se ha consentido en esta enajenación</w:t>
        <w:br/>
        <w:t xml:space="preserve">por el contrato de matrimonio.</w:t>
      </w:r>
    </w:p>
    <w:p>
      <w:r>
        <w:t xml:space="preserve">Art. 1558. - Puede también enajenarse el inmueble dotal con permiso judicial, en subasta</w:t>
        <w:br/>
        <w:t xml:space="preserve">pública, previos tres avisos: para sacar de la cárcel al marido o la mujer; para dar alimentos a la</w:t>
        <w:br/>
        <w:t xml:space="preserve">familia, en los casos previstos en los artículos 203, 205 y 206, título del matrimonio; para pagar</w:t>
        <w:br/>
        <w:t xml:space="preserve">las deudas de la mujer, o de aquellos que constituyeron la dote, teniendo estas deudas fecha</w:t>
        <w:br/>
        <w:t xml:space="preserve">cierta anterior al contrato de matrimonio, para hacer reparaciones mayores indispensables a la</w:t>
        <w:br/>
        <w:t xml:space="preserve">conservación del inmueble dotal; en fin, cuando este inmueble se encuentra indiviso con</w:t>
        <w:br/>
        <w:t xml:space="preserve">terceros, si está reconocido como indivisible.</w:t>
      </w:r>
    </w:p>
    <w:p>
      <w:r>
        <w:t xml:space="preserve">En todos estos casos, la demasía del precio de venta que exceda de las necesidades reconocidas</w:t>
        <w:br/>
        <w:t xml:space="preserve">permanecerá en la dote, y se invertirá como tal en beneficio de la mujer.</w:t>
      </w:r>
    </w:p>
    <w:p>
      <w:r>
        <w:t xml:space="preserve">Art. 1559. - Puede cambiarse el inmueble dotal, pero con el consentimiento de la mujer, por otro</w:t>
        <w:br/>
        <w:t xml:space="preserve">inmueble del mismo valor, por las cuatro quintas partes a lo menos, justificándose que es de</w:t>
        <w:br/>
        <w:t xml:space="preserve">utilidad dicho cambio, con autorización judicial, y conforme a una tasación hecha por peritos</w:t>
        <w:br/>
        <w:t xml:space="preserve">nombrados de oficio por el tribunal.</w:t>
      </w:r>
    </w:p>
    <w:p>
      <w:r>
        <w:t xml:space="preserve">En este caso, el inmueble recibido en cambio, será dotal; el exceso de precio, si lo hubiere, lo</w:t>
        <w:br/>
        <w:t xml:space="preserve">será también, y se invertirá como tal en provecho de la mujer.</w:t>
      </w:r>
    </w:p>
    <w:p>
      <w:r>
        <w:t xml:space="preserve">Art. 1560. - Fuera de los casos que se han exceptuado y que acaban de explicarse, si la mujer o</w:t>
        <w:br/>
        <w:t xml:space="preserve">el marido, o ambos conjuntamente, enajenasen el haber dotal, ella o sus herederos podrán hacer</w:t>
        <w:br/>
        <w:t xml:space="preserve">revocar la enajenación después de la disolución del matrimonio, sin que pueda oponérsele</w:t>
        <w:br/>
        <w:t xml:space="preserve">ninguna prescripción durante el mismo: tendrá la mujer el mismo derecho después de la</w:t>
        <w:br/>
        <w:t xml:space="preserve">separación de bienes.</w:t>
      </w:r>
    </w:p>
    <w:p>
      <w:r>
        <w:t xml:space="preserve">Página 198 de 288 Bufete Ramos Messina</w:t>
        <w:br/>
        <w:t xml:space="preserve">También el marido podrá hacer revocar la enajenación durante el matrimonio, quedando, sin</w:t>
        <w:br/>
        <w:t xml:space="preserve">embargo, sujeto a los daños y perjuicios del comprador, si no declaró en el contrato que lo</w:t>
        <w:br/>
        <w:t xml:space="preserve">vendido era dotal.</w:t>
      </w:r>
    </w:p>
    <w:p>
      <w:r>
        <w:t xml:space="preserve">Art. 1561. - Los inmuebles dotales no declarados enajenables por el contrato de matrimonio, son</w:t>
        <w:br/>
        <w:t xml:space="preserve">imprescriptibles durante el tiempo de éste, a menos que la prescripción haya empezado antes.</w:t>
      </w:r>
    </w:p>
    <w:p>
      <w:r>
        <w:t xml:space="preserve">Sin embargo, se hacen prescriptibles después de la separación de bienes, cualquiera que sea la</w:t>
        <w:br/>
        <w:t xml:space="preserve">época en que haya empezado la prescripción.</w:t>
      </w:r>
    </w:p>
    <w:p>
      <w:r>
        <w:t xml:space="preserve">Art. 1562. - El marido es responsable respecto de los bienes dotales, de todas las obligaciones</w:t>
        <w:br/>
        <w:t xml:space="preserve">del usufructuario.</w:t>
      </w:r>
    </w:p>
    <w:p>
      <w:r>
        <w:t xml:space="preserve">Es responsable de todas las prescripciones adquiridas y deterioros acaecidos por su negligencia.</w:t>
      </w:r>
    </w:p>
    <w:p>
      <w:r>
        <w:t xml:space="preserve">Art. 1563. - Si la dote estuviere en peligro, puede la mujer apremiar la separación de bienes del</w:t>
        <w:br/>
        <w:t xml:space="preserve">modo que queda dicho en los arts. 1443 y siguientes.</w:t>
      </w:r>
    </w:p>
    <w:p>
      <w:r>
        <w:t xml:space="preserve">SECCIÓN III</w:t>
      </w:r>
    </w:p>
    <w:p>
      <w:r>
        <w:t xml:space="preserve">De la restitución de la dote</w:t>
      </w:r>
    </w:p>
    <w:p>
      <w:r>
        <w:t xml:space="preserve">Art. 1564. - Si consiste la dote en inmuebles o en muebles no estimados por el contrato de</w:t>
        <w:br/>
        <w:t xml:space="preserve">matrimonio, o bien dándoles precio con declaración de que la tasación no quita la propiedad a la</w:t>
        <w:br/>
        <w:t xml:space="preserve">mujer, se podrá obligar al marido o a sus herederos a restituirla sin ningún plazo, después de la</w:t>
        <w:br/>
        <w:t xml:space="preserve">disolución del matrimonio.</w:t>
      </w:r>
    </w:p>
    <w:p>
      <w:r>
        <w:t xml:space="preserve">Art. 1565. - Si consistiese la dote en una suma de dinero, o en muebles apreciados por el</w:t>
        <w:br/>
        <w:t xml:space="preserve">contrato, sin haberse declarado que la evaluación no confiere su propiedad al marido, no puede</w:t>
        <w:br/>
        <w:t xml:space="preserve">exigirse la restitución antes de que pase un año de la disolución.</w:t>
      </w:r>
    </w:p>
    <w:p>
      <w:r>
        <w:t xml:space="preserve">Art. 1566. - Si los muebles cuya propiedad queda a la mujer, se han menoscabado por el uso y</w:t>
        <w:br/>
        <w:t xml:space="preserve">sin culpa del marido, éste no estará obligado a devolver nada más que los que queden, en el</w:t>
        <w:br/>
        <w:t xml:space="preserve">estado en que se hallen.</w:t>
      </w:r>
    </w:p>
    <w:p>
      <w:r>
        <w:t xml:space="preserve">Sin embargo, la mujer podrá, en todos casos, tomar la ropa blanca y vestidos de su uso presente,</w:t>
        <w:br/>
        <w:t xml:space="preserve">salvo el descuento de su valor, cuando estas ropas y vestidos hayan sido constituidas en dote en</w:t>
        <w:br/>
        <w:t xml:space="preserve">su principio con evaluación.</w:t>
      </w:r>
    </w:p>
    <w:p>
      <w:r>
        <w:t xml:space="preserve">Página 199 de 288 Bufete Ramos Messina</w:t>
        <w:br/>
        <w:t xml:space="preserve">Art. 1567. - Si la dote comprende obligaciones o constituciones de rentas que han perecido o</w:t>
        <w:br/>
        <w:t xml:space="preserve">sufrido rebajas que no pueden imputarse a la negligencia del marido, no estará éste obligado por</w:t>
        <w:br/>
        <w:t xml:space="preserve">ello, y cumplirá restituyendo los contratos.</w:t>
      </w:r>
    </w:p>
    <w:p>
      <w:r>
        <w:t xml:space="preserve">Art. 1568. - Si se ha constituido en dote un usufructo, el marido o sus herederos sólo están</w:t>
        <w:br/>
        <w:t xml:space="preserve">obligados, al disolverse el matrimonio, a restituir el derecho de usufructo y no los frutos rendidos</w:t>
        <w:br/>
        <w:t xml:space="preserve">durante el matrimonio.</w:t>
      </w:r>
    </w:p>
    <w:p>
      <w:r>
        <w:t xml:space="preserve">Art. 1569. - Si ha durado el matrimonio diez años más, después de cumplido el término asignado</w:t>
        <w:br/>
        <w:t xml:space="preserve">para pagar la dote, puede la mujer o sus herederos, después de la disolución del matrimonio,</w:t>
        <w:br/>
        <w:t xml:space="preserve">exigirla del marido, sin estar obligados a probar que la recibió; a menos que el marido justifique</w:t>
        <w:br/>
        <w:t xml:space="preserve">que practicó diligencias inútilmente</w:t>
        <w:br/>
        <w:t xml:space="preserve">para procurarse el pago.</w:t>
      </w:r>
    </w:p>
    <w:p>
      <w:r>
        <w:t xml:space="preserve">Art. 1570. - Si se disuelve el matrimonio por muerte de la mujer, el interés y los frutos de la dote</w:t>
        <w:br/>
        <w:t xml:space="preserve">que deben devolverse, se computarán de pleno derecho desde el día de la disolución en provecho</w:t>
        <w:br/>
        <w:t xml:space="preserve">de sus herederos.</w:t>
      </w:r>
    </w:p>
    <w:p>
      <w:r>
        <w:t xml:space="preserve">Pero si fuese la disolución causada por la muerte del marido, puede la mujer escoger entre exigir</w:t>
        <w:br/>
        <w:t xml:space="preserve">los intereses de su dote durante el año de duelo, o que la provean de alimentos durante el dicho</w:t>
        <w:br/>
        <w:t xml:space="preserve">tiempo, de los fondos de la sucesión del marido; pero en ambos casos, la habitación durante este</w:t>
        <w:br/>
        <w:t xml:space="preserve">año y los vestidos de luto, deben dársele de la sucesión, y sin aplicarse el gasto a los intereses</w:t>
        <w:br/>
        <w:t xml:space="preserve">que le sean debidos.</w:t>
      </w:r>
    </w:p>
    <w:p>
      <w:r>
        <w:t xml:space="preserve">Art. 1571. - Los frutos de los inmuebles dotales se parten a la disolución del matrimonio, entre el</w:t>
        <w:br/>
        <w:t xml:space="preserve">marido y la mujer o sus herederos, en proporción al tiempo que duró el matrimonio en el</w:t>
        <w:br/>
        <w:t xml:space="preserve">transcurso del último año.</w:t>
      </w:r>
    </w:p>
    <w:p>
      <w:r>
        <w:t xml:space="preserve">Este año empieza, partiendo del día en que se celebró el matrimonio.</w:t>
      </w:r>
    </w:p>
    <w:p>
      <w:r>
        <w:t xml:space="preserve">Art. 1572. - La mujer y sus herederos no tienen el privilegio de repetición de la dote, sobre los</w:t>
        <w:br/>
        <w:t xml:space="preserve">acreedores anteriores a ésta con hipoteca.</w:t>
      </w:r>
    </w:p>
    <w:p>
      <w:r>
        <w:t xml:space="preserve">Art. 1573. - Si el marido era ya insolvente y no tenía ni oficio ni profesión cuando el padre</w:t>
        <w:br/>
        <w:t xml:space="preserve">constituyó la dote a su hija, ésta no estará obligada a colacionar en la herencia del padre, sino los</w:t>
        <w:br/>
        <w:t xml:space="preserve">derechos que para reintegrarse tenga contra la de su marido.</w:t>
      </w:r>
    </w:p>
    <w:p>
      <w:r>
        <w:t xml:space="preserve">Pero si el marido no llegó al estado de insolvencia sino después del matrimonio, o si tenía un</w:t>
        <w:br/>
        <w:t xml:space="preserve">oficio o profesión que le servía como haber, la pérdida de la dote recae únicamente sobre la</w:t>
        <w:br/>
        <w:t xml:space="preserve">mujer.</w:t>
      </w:r>
    </w:p>
    <w:p>
      <w:r>
        <w:t xml:space="preserve">SECCIÓN IV</w:t>
      </w:r>
    </w:p>
    <w:p>
      <w:r>
        <w:t xml:space="preserve">Página 200 de 288 Bufete Ramos Messina</w:t>
        <w:br/>
        <w:t xml:space="preserve">De los bienes parafernales</w:t>
      </w:r>
    </w:p>
    <w:p>
      <w:r>
        <w:t xml:space="preserve">Art. 1574. - Todos los bienes que, perteneciendo a la mujer, no se han constituido en dote, son</w:t>
        <w:br/>
        <w:t xml:space="preserve">parafernales.</w:t>
      </w:r>
    </w:p>
    <w:p>
      <w:r>
        <w:t xml:space="preserve">Art. 1575. - Si todos los bienes de la mujer son parafernales, y si no hay convenio en el contrato</w:t>
        <w:br/>
        <w:t xml:space="preserve">para hacerla soportar una parte de las cargas del matrimonio, contribuye a ellas la mujer hasta</w:t>
        <w:br/>
        <w:t xml:space="preserve">llegar al tercio de sus rentas.</w:t>
      </w:r>
    </w:p>
    <w:p>
      <w:r>
        <w:t xml:space="preserve">Art. 1576. - La mujer tiene el goce y administración de sus bienes parafernales.</w:t>
      </w:r>
    </w:p>
    <w:p>
      <w:r>
        <w:t xml:space="preserve">Pero no puede enajenarlos ni comparecer en juicio por razón de dichos bienes, sin la autorización</w:t>
        <w:br/>
        <w:t xml:space="preserve">del marido; y si éste la rehusase, sin el permiso judicial.</w:t>
      </w:r>
    </w:p>
    <w:p>
      <w:r>
        <w:t xml:space="preserve">Art. 1577. - Si la mujer da al marido poder para administrar sus bienes parafernales, con</w:t>
        <w:br/>
        <w:t xml:space="preserve">obligación de darle cuenta de los frutos, se le considerará respecto de ella como cualquier otro</w:t>
        <w:br/>
        <w:t xml:space="preserve">mandatario.</w:t>
      </w:r>
    </w:p>
    <w:p>
      <w:r>
        <w:t xml:space="preserve">Art. 1578. - Si hubiera el marido disfrutado los bienes parafernales de la mujer sin mandato,</w:t>
        <w:br/>
        <w:t xml:space="preserve">pero sin oposición de ésta, no se le considerará a la disolución del matrimonio, o a la primera</w:t>
        <w:br/>
        <w:t xml:space="preserve">demanda de la mujer, como obligado a presentar más de los frutos existentes, sin exigirle cuenta</w:t>
        <w:br/>
        <w:t xml:space="preserve">respecto a los que hasta entonces se han consumido.</w:t>
      </w:r>
    </w:p>
    <w:p>
      <w:r>
        <w:t xml:space="preserve">Art. 1579. - Si el marido ha disfrutado los bienes parafernales, a pesar de la formal oposición de</w:t>
        <w:br/>
        <w:t xml:space="preserve">la mujer, su responsabilidad para con ella es, no sólo de los frutos existentes, sino también de los</w:t>
        <w:br/>
        <w:t xml:space="preserve">consumidos.</w:t>
      </w:r>
    </w:p>
    <w:p>
      <w:r>
        <w:t xml:space="preserve">Art. 1580. - El marido que disfruta de los bienes parafernales, estará obligado en el mismo</w:t>
        <w:br/>
        <w:t xml:space="preserve">concepto que un usufructuario.</w:t>
      </w:r>
    </w:p>
    <w:p>
      <w:r>
        <w:t xml:space="preserve">Disposición particular</w:t>
      </w:r>
    </w:p>
    <w:p>
      <w:r>
        <w:t xml:space="preserve">Art. 1581. - Pueden, sin embargo, los cónyuges al someterse al régimen dotal, estipular una</w:t>
        <w:br/>
        <w:t xml:space="preserve">sociedad de gananciales, regulándose los efectos de esta sociedad, como queda dicho en los</w:t>
        <w:br/>
        <w:t xml:space="preserve">artículos 1498 y 1499.</w:t>
      </w:r>
    </w:p>
    <w:p>
      <w:r>
        <w:t xml:space="preserve">Art. 1582. - La venta es un contrato por el cual uno se compromete a dar una cosa y otro a</w:t>
        <w:br/>
        <w:t xml:space="preserve">pagarla.</w:t>
      </w:r>
    </w:p>
    <w:p>
      <w:r>
        <w:t xml:space="preserve">Página 201 de 288 Bufete Ramos Messina</w:t>
        <w:br/>
        <w:t xml:space="preserve">Puede hacerse por documento público o bajo firma privada.</w:t>
      </w:r>
    </w:p>
    <w:p>
      <w:r>
        <w:t xml:space="preserve">Art. 1583. - La venta es perfecta entre las partes, y la propiedad queda adquirida de derecho por</w:t>
        <w:br/>
        <w:t xml:space="preserve">el comprador, respecto del vendedor, desde el momento en que se conviene en la cosa y el</w:t>
        <w:br/>
        <w:t xml:space="preserve">precio, aunque la primera no haya sido entregada ni pagada.</w:t>
      </w:r>
    </w:p>
    <w:p>
      <w:r>
        <w:t xml:space="preserve">Art. 1584. - Puede la venta hacerse pura y simplemente, o bajo una condición, sea suspensiva,</w:t>
        <w:br/>
        <w:t xml:space="preserve">sea resolutoria. Puede también tener por objeto dos o más cosas alternativas.</w:t>
      </w:r>
    </w:p>
    <w:p>
      <w:r>
        <w:t xml:space="preserve">Y en todos estos casos se regulará su efecto por los principios generales de las convenciones.</w:t>
      </w:r>
    </w:p>
    <w:p>
      <w:r>
        <w:t xml:space="preserve">Art. 1585. - Cuando las mercancías no se venden por junto y sí al peso, número o medida, dicha</w:t>
        <w:br/>
        <w:t xml:space="preserve">venta no es perfecta en el sentido que aquellas estén de cuenta y riesgo del vendedor, hasta que</w:t>
        <w:br/>
        <w:t xml:space="preserve">hayan sido pesadas, contadas o medidas; pero el comprador puede pedir la entrega o los daños y</w:t>
        <w:br/>
        <w:t xml:space="preserve">perjuicios, si hay lugar a ello, en caso de no cumplirse lo convenido.</w:t>
      </w:r>
    </w:p>
    <w:p>
      <w:r>
        <w:t xml:space="preserve">Art. 1586. - Si por el contrario la venta se hizo por mayor, es perfecta, aunque no se hayan</w:t>
        <w:br/>
        <w:t xml:space="preserve">pesado, contado ni medido las mercancías</w:t>
      </w:r>
    </w:p>
    <w:p>
      <w:r>
        <w:t xml:space="preserve">Art. 1587. - Respecto al vino, aceite y otros artículos que se acostumbra a probar antes de la</w:t>
        <w:br/>
        <w:t xml:space="preserve">compra, no hay venta mientras que el comprador no los haya probado y aceptado.</w:t>
      </w:r>
    </w:p>
    <w:p>
      <w:r>
        <w:t xml:space="preserve">Art. 1588. -Cuando la venta se hace bajo ensayo, se supone siempre que ha sido hecha bajo una</w:t>
        <w:br/>
        <w:t xml:space="preserve">condición suspensiva.</w:t>
      </w:r>
    </w:p>
    <w:p>
      <w:r>
        <w:t xml:space="preserve">Art. 1589. - La promesa de venta vale venta, habiendo consentido mutuamente las dos partes,</w:t>
        <w:br/>
        <w:t xml:space="preserve">respecto a la cosa y el precio.</w:t>
      </w:r>
    </w:p>
    <w:p>
      <w:r>
        <w:t xml:space="preserve">Art. 1590. - Si la promesa de vender se ha hecho con arras o señal, es dueño cada uno de los</w:t>
        <w:br/>
        <w:t xml:space="preserve">contratantes de arrepentirse, perdiéndolas el que las ha dado.</w:t>
      </w:r>
    </w:p>
    <w:p>
      <w:r>
        <w:t xml:space="preserve">Y el que las ha recibido devolviendo el doble</w:t>
      </w:r>
    </w:p>
    <w:p>
      <w:r>
        <w:t xml:space="preserve">Art. 1591. - El precio de la venta debe determinarse y designarse por las partes.</w:t>
      </w:r>
    </w:p>
    <w:p>
      <w:r>
        <w:t xml:space="preserve">Art. 1592. - Se puede, no obstante, someter el precio al arbitraje de un tercero; si éste no quiere o</w:t>
        <w:br/>
        <w:t xml:space="preserve">no puede hacer la tasación, no hay venta.</w:t>
      </w:r>
    </w:p>
    <w:p>
      <w:r>
        <w:t xml:space="preserve">Art. 1593. - Los gastos de los actos y demás accesorios de la venta, son de cargo del comprador.</w:t>
      </w:r>
    </w:p>
    <w:p>
      <w:r>
        <w:t xml:space="preserve">Art. 1594. - Pueden comprar o vender todos aquellos a quienes la ley no se lo prohíbe.</w:t>
      </w:r>
    </w:p>
    <w:p>
      <w:r>
        <w:t xml:space="preserve">Art. 1595. - No puede haber contrato de venta entre los esposos, sino en los tres casos siguientes:</w:t>
      </w:r>
    </w:p>
    <w:p>
      <w:r>
        <w:t xml:space="preserve">Página 202 de 288 Bufete Ramos Messina</w:t>
        <w:br/>
        <w:t xml:space="preserve">1ro. aquel en que uno de los esposos cede bienes al otro, estando separado de él judicialmente,</w:t>
        <w:br/>
        <w:t xml:space="preserve">como pago de sus derechos;</w:t>
      </w:r>
    </w:p>
    <w:p>
      <w:r>
        <w:t xml:space="preserve">2do. aquel en que la cesión hecha por el marido a la mujer, aunque no esté separado, reconoce</w:t>
        <w:br/>
        <w:t xml:space="preserve">una causa legítima, tal como la reinversión de sus inmuebles enajenados o la del metálico que a</w:t>
        <w:br/>
        <w:t xml:space="preserve">ella pertenecían, si estos inmuebles o dinero no entran en la comunidad;</w:t>
      </w:r>
    </w:p>
    <w:p>
      <w:r>
        <w:t xml:space="preserve">3ro. aquel en que la mujer cede bienes a su marido para pagarle la suma que ella le prometiera en</w:t>
        <w:br/>
        <w:t xml:space="preserve">dote, y cuando hay exclusión de comunidad; salvándose, en estos tres casos, los derechos de los</w:t>
        <w:br/>
        <w:t xml:space="preserve">herederos de las partes contratantes si en ello hay ventaja indirecta.</w:t>
      </w:r>
    </w:p>
    <w:p>
      <w:r>
        <w:t xml:space="preserve">Art. 1596. - No pueden hacerse adjudicatarios, ni por ellos mismo ni por terceras personas, bajo</w:t>
        <w:br/>
        <w:t xml:space="preserve">pena de nulidad: los tutores de los bienes de aquellos cuya tutela ejercen; los mandatarios de los</w:t>
        <w:br/>
        <w:t xml:space="preserve">bienes que se han encargado de vender; los administradores de los municipios, o de los</w:t>
        <w:br/>
        <w:t xml:space="preserve">establecimientos públicos confiados a su cargo los oficiales públicos, de los bienes nacionales,</w:t>
        <w:br/>
        <w:t xml:space="preserve">cuya venta se hace por su ministerio.</w:t>
      </w:r>
    </w:p>
    <w:p>
      <w:r>
        <w:t xml:space="preserve">Art. 1597. - Los jueces o sus suplentes, los magistrados en funciones del ministerio público,</w:t>
        <w:br/>
        <w:t xml:space="preserve">secretarios de tribunales o juzgados abogados, alguaciles, defensores oficiosos y notarios, no</w:t>
        <w:br/>
        <w:t xml:space="preserve">pueden hacerse cesionarios de los derechos y acciones litigiosas, que son de la competencia del</w:t>
        <w:br/>
        <w:t xml:space="preserve">tribunal, en el limite de cuya jurisdicción ejercen sus funciones bajo pena de nulidad, y de las</w:t>
        <w:br/>
        <w:t xml:space="preserve">costas, daños y perjuicios.</w:t>
      </w:r>
    </w:p>
    <w:p>
      <w:r>
        <w:t xml:space="preserve">Art. 1598. - Todo lo que está en el comercio puede venderse, cuando no existan leyes</w:t>
        <w:br/>
        <w:t xml:space="preserve">particulares que prohíban su enajenación.</w:t>
      </w:r>
    </w:p>
    <w:p>
      <w:r>
        <w:t xml:space="preserve">Art. 1599. - La venta de la cosa de otro, es nula; puede dar lugar a daños y perjuicios, cuando el</w:t>
        <w:br/>
        <w:t xml:space="preserve">comprador ignora que fuese de otro.</w:t>
      </w:r>
    </w:p>
    <w:p>
      <w:r>
        <w:t xml:space="preserve">Art. 1600. - No se puede vender la sucesión de una persona viva, ni aun con su consentimiento.</w:t>
      </w:r>
    </w:p>
    <w:p>
      <w:r>
        <w:t xml:space="preserve">Art. 1601. - Si la cosa vendida había perecido en el momento de la venta, ésta será nula. Si</w:t>
        <w:br/>
        <w:t xml:space="preserve">hubiere perecido solamente una parte de ella, tiene derecho el comprador a renunciar a la venta o</w:t>
        <w:br/>
        <w:t xml:space="preserve">a exigir la parte conservada, determinando el precio por valuación.</w:t>
      </w:r>
    </w:p>
    <w:p>
      <w:r>
        <w:t xml:space="preserve">De las obligaciones del vendedor</w:t>
      </w:r>
    </w:p>
    <w:p>
      <w:r>
        <w:t xml:space="preserve">SECCIÓN I</w:t>
      </w:r>
    </w:p>
    <w:p>
      <w:r>
        <w:t xml:space="preserve">Disposiciones generales</w:t>
      </w:r>
    </w:p>
    <w:p>
      <w:r>
        <w:t xml:space="preserve">Página 203 de 288 Bufete Ramos Messina</w:t>
        <w:br/>
        <w:t xml:space="preserve">Art. 1602. - El vendedor debe explicar con claridad a lo que se obliga.</w:t>
      </w:r>
    </w:p>
    <w:p>
      <w:r>
        <w:t xml:space="preserve">Cualquier pacto oscuro o ambiguo, se interpreta contra el vendedor.</w:t>
      </w:r>
    </w:p>
    <w:p>
      <w:r>
        <w:t xml:space="preserve">Art. 1603. - Existen dos obligaciones principales: la de entregar, y la de garantizar la cosa que</w:t>
        <w:br/>
        <w:t xml:space="preserve">se vende.</w:t>
      </w:r>
    </w:p>
    <w:p>
      <w:r>
        <w:t xml:space="preserve">Art. 1604. - La entrega es la traslación de la cosa vendida al dominio y posesión del comprador.</w:t>
      </w:r>
    </w:p>
    <w:p>
      <w:r>
        <w:t xml:space="preserve">SECCIÓN II</w:t>
      </w:r>
    </w:p>
    <w:p>
      <w:r>
        <w:t xml:space="preserve">De la entrega</w:t>
      </w:r>
    </w:p>
    <w:p>
      <w:r>
        <w:t xml:space="preserve">Art. 1605. - La obligación de entregar los inmuebles vendidos, se cumple por parte del</w:t>
        <w:br/>
        <w:t xml:space="preserve">vendedor, cuando ha dado las llaves, si se trata de un edificio, o cuando ha entregado los títulos</w:t>
        <w:br/>
        <w:t xml:space="preserve">de propiedad.</w:t>
      </w:r>
    </w:p>
    <w:p>
      <w:r>
        <w:t xml:space="preserve">Art. 1606. - Se realiza la entrega de los efectos mobiliarios, o por la tradición real, o por la</w:t>
        <w:br/>
        <w:t xml:space="preserve">entrega de las llaves del edificio en que aquellos se encuentren, y también por el solo</w:t>
        <w:br/>
        <w:t xml:space="preserve">consentimiento de las partes, si no puede hacerse el traslado en el momento de la venta, o si el</w:t>
        <w:br/>
        <w:t xml:space="preserve">comprador los tenía ya en su poder por otro título cualquiera.</w:t>
      </w:r>
    </w:p>
    <w:p>
      <w:r>
        <w:t xml:space="preserve">Art. 1607. - La tradición de los derechos incorporales se realiza, por la entrega de los títulos o</w:t>
        <w:br/>
        <w:t xml:space="preserve">por el uso que el adquiriente haya hecho de ellos con el consentimiento del vendedor.</w:t>
      </w:r>
    </w:p>
    <w:p>
      <w:r>
        <w:t xml:space="preserve">Art. 1608. - Los gastos de la entrega son de cuenta del vendedor, y los de transporte, del</w:t>
        <w:br/>
        <w:t xml:space="preserve">comprador, en el caso de no haberse estipulado lo contrario.</w:t>
      </w:r>
    </w:p>
    <w:p>
      <w:r>
        <w:t xml:space="preserve">Art. 1609. - La entrega de la cosa debe efectuarse en el lugar en que estaba al tiempo de hacerse</w:t>
        <w:br/>
        <w:t xml:space="preserve">la venta, si no se ha convenido de otra manera.</w:t>
      </w:r>
    </w:p>
    <w:p>
      <w:r>
        <w:t xml:space="preserve">Art. 1610. - Si faltare el vendedor a hacer la entrega en el tiempo convenido por las partes, podrá</w:t>
        <w:br/>
        <w:t xml:space="preserve">el comprador, a su elección, pedir la rescisión de la venta, o que se le ponga en posesión de ella,</w:t>
        <w:br/>
        <w:t xml:space="preserve">si el retardo es causado solamente por el vendedor.</w:t>
      </w:r>
    </w:p>
    <w:p>
      <w:r>
        <w:t xml:space="preserve">Art. 1611. - En todos los casos debe condenarse al vendedor a los daños y perjuicios, si éstos</w:t>
        <w:br/>
        <w:t xml:space="preserve">resultan para el adquiriente por falta de la entrega en el término convenido.</w:t>
      </w:r>
    </w:p>
    <w:p>
      <w:r>
        <w:t xml:space="preserve">Art. 1612. - No está obligado el vendedor a entregar la cosa, si el comprador no da el precio, en</w:t>
        <w:br/>
        <w:t xml:space="preserve">el caso de no haberle concedido aquél un plazo para el pago.</w:t>
      </w:r>
    </w:p>
    <w:p>
      <w:r>
        <w:t xml:space="preserve">Página 204 de 288 Bufete Ramos Messina</w:t>
        <w:br/>
        <w:t xml:space="preserve">Art. 1613. - No se le obligará tampoco a hacer la entrega, aunque haya concedido un plazo para</w:t>
        <w:br/>
        <w:t xml:space="preserve">el pago, si después de la venta quiebra el comprador o está en estado de insolvencia, de modo</w:t>
        <w:br/>
        <w:t xml:space="preserve">que el vendedor esté en peligro inminente de perder el precio, a no ser que el comprador le dé</w:t>
        <w:br/>
        <w:t xml:space="preserve">fianza para pagar al término convenido.</w:t>
      </w:r>
    </w:p>
    <w:p>
      <w:r>
        <w:t xml:space="preserve">Art. 1614. - La cosa debe entregarse en el estado en que se encontraba en el momento de la</w:t>
        <w:br/>
        <w:t xml:space="preserve">venta.</w:t>
      </w:r>
    </w:p>
    <w:p>
      <w:r>
        <w:t xml:space="preserve">Desde este día pertenecen al adquiriente todos los frutos.</w:t>
      </w:r>
    </w:p>
    <w:p>
      <w:r>
        <w:t xml:space="preserve">Art. 1615. - La obligación de entregar la cosa, comprende sus accesorios y todo lo que se ha</w:t>
        <w:br/>
        <w:t xml:space="preserve">destinado a su uso perpetuo.</w:t>
      </w:r>
    </w:p>
    <w:p>
      <w:r>
        <w:t xml:space="preserve">Art. 1616. - Está obligado el vendedor a entregar la cuantía tal como se diga en el contrato, con</w:t>
        <w:br/>
        <w:t xml:space="preserve">las modificaciones que a continuación se expresan.</w:t>
      </w:r>
    </w:p>
    <w:p>
      <w:r>
        <w:t xml:space="preserve">Art. 1617. - Si la venta de un inmueble se ha realizado con indicación de su capacidad y a razón</w:t>
        <w:br/>
        <w:t xml:space="preserve">de tanto la medida, está obligado el vendedor a entregar al comprador, caso de exigirlo éste la</w:t>
        <w:br/>
        <w:t xml:space="preserve">cantidad indicada en el contrato.</w:t>
      </w:r>
    </w:p>
    <w:p>
      <w:r>
        <w:t xml:space="preserve">Y si la cosa no le es posible, o el adquiriente no la exige, está entonces obligado el vendedor a</w:t>
        <w:br/>
        <w:t xml:space="preserve">sufrir una rebaja proporcional en el precio.</w:t>
      </w:r>
    </w:p>
    <w:p>
      <w:r>
        <w:t xml:space="preserve">Art. 1618. - Si por el contrario, en el caso del artículo precedente, se encuentra una cuantía</w:t>
        <w:br/>
        <w:t xml:space="preserve">mayor que la que se ha expresado en el contrato, tiene entonces derecho el adquiriente a dar un</w:t>
        <w:br/>
        <w:t xml:space="preserve">suplemento de precio o a desechar el contrato, bajo el supuesto que este exceso pase de la</w:t>
        <w:br/>
        <w:t xml:space="preserve">vigésima parte de la cuantía declarada.</w:t>
      </w:r>
    </w:p>
    <w:p>
      <w:r>
        <w:t xml:space="preserve">Art. 1619. - En los demás casos, ya sea que la venta haya sido de un objeto cierto y limitado, ya</w:t>
        <w:br/>
        <w:t xml:space="preserve">sea de predios distintos y separados, o que empiece por la medida o con la designación del objeto</w:t>
        <w:br/>
        <w:t xml:space="preserve">vendido, seguido de aquella, el que se exprese esta medida no da lugar a ningún suplemento de</w:t>
        <w:br/>
        <w:t xml:space="preserve">precio a favor de vendedor por exceso de medida, así como tampoco se le hará rebaja al</w:t>
        <w:br/>
        <w:t xml:space="preserve">comprador por la disminución de la misma, no siendo que la diferencia entre la medida efectiva</w:t>
        <w:br/>
        <w:t xml:space="preserve">y la expresada en el contrato, sea de una vigésima parte en más o menos, teniendo en cuenta el</w:t>
        <w:br/>
        <w:t xml:space="preserve">valor de la totalidad de los objetos vendidos, en el caso de no haber estipulación en contrario.</w:t>
      </w:r>
    </w:p>
    <w:p>
      <w:r>
        <w:t xml:space="preserve">Art. 1620. - En el caso en que según el artículo precedente, haya lugar a aumento de precio por</w:t>
        <w:br/>
        <w:t xml:space="preserve">exceso de medida, tiene elección el comprador entre desistir del contrato, o dar el suplemento de</w:t>
        <w:br/>
        <w:t xml:space="preserve">precio, y además los intereses, si se queda con el inmueble.</w:t>
      </w:r>
    </w:p>
    <w:p>
      <w:r>
        <w:t xml:space="preserve">Página 205 de 288 Bufete Ramos Messina</w:t>
        <w:br/>
        <w:t xml:space="preserve">Art. 1621. - En cualquier caso en que el adquiriente tenga derecho a desistir del contrato, está</w:t>
        <w:br/>
        <w:t xml:space="preserve">considerado el vendedor como obligado, respecto al primero, a restituirle, además del precio si lo</w:t>
        <w:br/>
        <w:t xml:space="preserve">hubiere recibido, los gastos de dicho contrato.</w:t>
      </w:r>
    </w:p>
    <w:p>
      <w:r>
        <w:t xml:space="preserve">Art. 1622. - La acción en suplemento del precio por parte del vendedor, y la en disminución del</w:t>
        <w:br/>
        <w:t xml:space="preserve">mismo o de rescisión de contrato por parte de comprador, deben intentarse dentro del año, a</w:t>
        <w:br/>
        <w:t xml:space="preserve">contar del día del contrato, bajo pena de caducidad.</w:t>
      </w:r>
    </w:p>
    <w:p>
      <w:r>
        <w:t xml:space="preserve">Art. 1623. - Si se han vendido dos predios por el mismo contrato y por un solo y mismo precio,</w:t>
        <w:br/>
        <w:t xml:space="preserve">con designación de la medida de cada uno, y se encuentra menos capacidad en uno y más en</w:t>
        <w:br/>
        <w:t xml:space="preserve">otro, se hace entonces compensación hasta la debida concurrencia; y la acción, sea por</w:t>
        <w:br/>
        <w:t xml:space="preserve">suplemento o disminución de precio, no tiene lugar sino siguiendo las reglas anteriormente</w:t>
        <w:br/>
        <w:t xml:space="preserve">establecidas.</w:t>
      </w:r>
    </w:p>
    <w:p>
      <w:r>
        <w:t xml:space="preserve">Art. 1624. - La cuestión de saber si el vendedor o el adquiriente debe sufrir la pérdida o deterioro</w:t>
        <w:br/>
        <w:t xml:space="preserve">de la cosa vendida antes de la entrega, se regula por las reglas prescritas en el título de los</w:t>
        <w:br/>
        <w:t xml:space="preserve">contratos o de las obligaciones convencionales en general.</w:t>
      </w:r>
    </w:p>
    <w:p>
      <w:r>
        <w:t xml:space="preserve">SECCIÓN VI</w:t>
      </w:r>
    </w:p>
    <w:p>
      <w:r>
        <w:t xml:space="preserve">De la garantía</w:t>
      </w:r>
    </w:p>
    <w:p>
      <w:r>
        <w:t xml:space="preserve">Art. 1625. - La garantía que debe el vendedor al adquiriente, tiene dos objetos: es. el primero, la</w:t>
        <w:br/>
        <w:t xml:space="preserve">pacífica posesión de la cosa vendida; y el segundo, los defectos ocultos de esta cosa o sus vicios</w:t>
        <w:br/>
        <w:t xml:space="preserve">redhibitorios.</w:t>
      </w:r>
    </w:p>
    <w:p>
      <w:r>
        <w:t xml:space="preserve">PÁRRAFO I</w:t>
      </w:r>
    </w:p>
    <w:p>
      <w:r>
        <w:t xml:space="preserve">De la garantía en el caso de evicción</w:t>
      </w:r>
    </w:p>
    <w:p>
      <w:r>
        <w:t xml:space="preserve">Art. 1626. - Aun cuando al tiempo de la venta no se hubiere estipulado nada sobre la garantía,</w:t>
        <w:br/>
        <w:t xml:space="preserve">estará de derecho obligado el vendedor a garantizar al adquiriente de la evicción que experimente</w:t>
        <w:br/>
        <w:t xml:space="preserve">en el todo o parte del objeto vendido, o de las cargas que se pretendan sobre el mismo, y que no</w:t>
        <w:br/>
        <w:t xml:space="preserve">se hayan declarado en el momento de la venta.</w:t>
      </w:r>
    </w:p>
    <w:p>
      <w:r>
        <w:t xml:space="preserve">Art. 1627. - Pueden las partes por convenciones particulares ampliar esta obligación de derecho,</w:t>
        <w:br/>
        <w:t xml:space="preserve">y también disminuir su efecto; pueden asimismo convenir en que el vendedor no quedará</w:t>
        <w:br/>
        <w:t xml:space="preserve">sometido a dar ninguna garantía.</w:t>
      </w:r>
    </w:p>
    <w:p>
      <w:r>
        <w:t xml:space="preserve">Página 206 de 288 Bufete Ramos Messina</w:t>
        <w:br/>
        <w:t xml:space="preserve">Art. 1628. - Aunque se exprese que el vendedor no quedará sujeto a dar ninguna garantía, será,</w:t>
        <w:br/>
        <w:t xml:space="preserve">sin embargo, responsable por la que resulte de un hecho que le sea personal: cualquier cosa que</w:t>
        <w:br/>
        <w:t xml:space="preserve">en contrario se convenga, es nula.</w:t>
      </w:r>
    </w:p>
    <w:p>
      <w:r>
        <w:t xml:space="preserve">Art. 1629. - Aun cuando se llegue a estipular la no garantía, el vendedor, en el caso de evicción,</w:t>
        <w:br/>
        <w:t xml:space="preserve">está obligado a la restitución del precio, a no ser que el comprador haya conocido, en el</w:t>
        <w:br/>
        <w:t xml:space="preserve">momento de la venta, el peligro de la evicción, o que haya comprado por su cuenta y riesgo.</w:t>
      </w:r>
    </w:p>
    <w:p>
      <w:r>
        <w:t xml:space="preserve">Art. 1630. - Cuando se ha prometido la garantía o no se ha estipulado cosa alguna con relación a</w:t>
        <w:br/>
        <w:t xml:space="preserve">ella, tiene derecho el comprador, en el caso de evicción, a demandar del vendedor:</w:t>
      </w:r>
    </w:p>
    <w:p>
      <w:r>
        <w:t xml:space="preserve">1ro. la devolución del precio;</w:t>
      </w:r>
    </w:p>
    <w:p>
      <w:r>
        <w:t xml:space="preserve">2do, la de los frutos, cuando está obligado a dárselos al propietario que lo vence en juicio;</w:t>
      </w:r>
    </w:p>
    <w:p>
      <w:r>
        <w:t xml:space="preserve">3ro, las costas ocasionadas por la demanda hecha por el comprador en garantía, y las causadas</w:t>
        <w:br/>
        <w:t xml:space="preserve">por el demandante originario;</w:t>
      </w:r>
    </w:p>
    <w:p>
      <w:r>
        <w:t xml:space="preserve">4to, en fin, los daños y perjuicios, así como las costas y gastos legales del contrato.</w:t>
      </w:r>
    </w:p>
    <w:p>
      <w:r>
        <w:t xml:space="preserve">Art. 1631. - Cuando al tiempo de la evicción ha disminuido el valor de la cosa vendida, o ésta se</w:t>
        <w:br/>
        <w:t xml:space="preserve">ha deteriorado considerablemente, bien por negligencia del comprador o por accidente de fuerza</w:t>
        <w:br/>
        <w:t xml:space="preserve">mayor, no está por esto menos obligado el vendedor a restituir la totalidad de su precio.</w:t>
      </w:r>
    </w:p>
    <w:p>
      <w:r>
        <w:t xml:space="preserve">Art. 1632. - Pero si ha aprovechado el comprador los deterioros causados por él, tiene entonces</w:t>
        <w:br/>
        <w:t xml:space="preserve">derecho el vendedor a retener del precio una suma que iguale este provecho.</w:t>
      </w:r>
    </w:p>
    <w:p>
      <w:r>
        <w:t xml:space="preserve">Art. 1633. - Si la cosa vendida ha aumentado de precio en la apoca de la evicción, siendo este</w:t>
        <w:br/>
        <w:t xml:space="preserve">aumento independiente de la gestión del comprador, está obligado el vendedor a pagarle lo que</w:t>
        <w:br/>
        <w:t xml:space="preserve">valga más del precio de venta.</w:t>
      </w:r>
    </w:p>
    <w:p>
      <w:r>
        <w:t xml:space="preserve">Art. 1634. - Está obligado el vendedor a reembolsar o hacer reembolsar al comprador, por aquél</w:t>
        <w:br/>
        <w:t xml:space="preserve">que ganó la evicción, todas las reparaciones y mejoras útiles que haya hecho en el predio.</w:t>
      </w:r>
    </w:p>
    <w:p>
      <w:r>
        <w:t xml:space="preserve">Art. 1635. - Si el vendedor hubiere hecho de mala fe la venta del predio de otro, estará obligado</w:t>
        <w:br/>
        <w:t xml:space="preserve">a reembolsar al comprador todos los gastos que haya hecho en el mismo, incluyendo los de</w:t>
        <w:br/>
        <w:t xml:space="preserve">placer y recreo.</w:t>
      </w:r>
    </w:p>
    <w:p>
      <w:r>
        <w:t xml:space="preserve">Art. 1636. - Si el adquiriente no sufre la evicción sino por una parte de la cosa, y que ésta sea de</w:t>
        <w:br/>
        <w:t xml:space="preserve">tal importancia respecto al todo, que sin ella no hubiera realizado la compra, puede entonces</w:t>
        <w:br/>
        <w:t xml:space="preserve">rescindir la venta.</w:t>
      </w:r>
    </w:p>
    <w:p>
      <w:r>
        <w:t xml:space="preserve">Página 207 de 288 Bufete Ramos Messina</w:t>
        <w:br/>
        <w:t xml:space="preserve">Art. 1637. - Si en el caso de evicción de una parte del predio vendido, no se hubiere rescindido</w:t>
        <w:br/>
        <w:t xml:space="preserve">la venta, el valor de la parte de que el comprador es desposeído, deberá serle reembolsado, según</w:t>
        <w:br/>
        <w:t xml:space="preserve">tasación en la época de la evicción, y no proporcionalmente al precio total de la venta, bien sea</w:t>
        <w:br/>
        <w:t xml:space="preserve">que la cosa vendida haya aumentado o disminuido de precio.</w:t>
      </w:r>
    </w:p>
    <w:p>
      <w:r>
        <w:t xml:space="preserve">Art. 1638. - Si la heredad vendida tiene cargas, sin que éstas hayan sido declaradas, y</w:t>
        <w:br/>
        <w:t xml:space="preserve">servidumbres no manifiestas, pero que son de tal importancia que hay por ello lugar a presumir</w:t>
        <w:br/>
        <w:t xml:space="preserve">que no se habría comprado al saberlo, puede por esto el comprador pedir la rescisión del</w:t>
        <w:br/>
        <w:t xml:space="preserve">contrato, si no prefiriese mejor quedar satisfecho con una indemnización.</w:t>
      </w:r>
    </w:p>
    <w:p>
      <w:r>
        <w:t xml:space="preserve">Art. 1639. - Las demás cuestiones a que puedan dar lugar los daños y perjuicios que resulten</w:t>
        <w:br/>
        <w:t xml:space="preserve">para el comprador, por la falta de cumplimiento de la venta, deben decidirse según las reglas</w:t>
        <w:br/>
        <w:t xml:space="preserve">generales establecidas en el título de los contratos o de las obligaciones convencionales en</w:t>
        <w:br/>
        <w:t xml:space="preserve">general.</w:t>
      </w:r>
    </w:p>
    <w:p>
      <w:r>
        <w:t xml:space="preserve">Art. 1640. - Cesa la garantía por causa de evicción, cuando el comprador se ha dejado condenar</w:t>
        <w:br/>
        <w:t xml:space="preserve">por un fallo en última instancia, o del que ya no se pueda admitir la apelación, sin haber citado al</w:t>
        <w:br/>
        <w:t xml:space="preserve">vendedor, probando éste que había medios suficientes para hacer rechazar la demanda.</w:t>
      </w:r>
    </w:p>
    <w:p>
      <w:r>
        <w:t xml:space="preserve">PÁRRAFO II</w:t>
      </w:r>
    </w:p>
    <w:p>
      <w:r>
        <w:t xml:space="preserve">De la garantía de los defectos de la cosa vendida</w:t>
      </w:r>
    </w:p>
    <w:p>
      <w:r>
        <w:t xml:space="preserve">Art. 1641. - El vendedor está obligado a garantizar la cosa vendida por los defectos ocultos que</w:t>
        <w:br/>
        <w:t xml:space="preserve">ésta tuviere, si la hicieren inútil para el uso a que se destina, o que disminuyen de tal modo este</w:t>
        <w:br/>
        <w:t xml:space="preserve">uso, que no la habría comprado o hubiera dado un precio menor, a haberlos conocido.</w:t>
      </w:r>
    </w:p>
    <w:p>
      <w:r>
        <w:t xml:space="preserve">Art. 1642. - No es responsable el vendedor de los vicios o defectos manifiestos de los cuales</w:t>
        <w:br/>
        <w:t xml:space="preserve">puede convencerse el comprador.</w:t>
      </w:r>
    </w:p>
    <w:p>
      <w:r>
        <w:t xml:space="preserve">Art. 1643. - Es responsable de los vicios ocultos, aunque no los haya conocido, a no ser que para</w:t>
        <w:br/>
        <w:t xml:space="preserve">este caso se haya estipulado que no estará sujeto a ninguna garantía.</w:t>
      </w:r>
    </w:p>
    <w:p>
      <w:r>
        <w:t xml:space="preserve">Art. 1644. - En los casos de los artículos 1641 y 1643, tiene el comprador la elección entre</w:t>
        <w:br/>
        <w:t xml:space="preserve">devolver la cosa y hacerse restituir el precio, o guardar la misma, y que se le devuelva una parte</w:t>
        <w:br/>
        <w:t xml:space="preserve">de dicho precio tasado por peritos.</w:t>
      </w:r>
    </w:p>
    <w:p>
      <w:r>
        <w:t xml:space="preserve">Art. 1645. - Si conociese el vendedor los vicios de la cosa, está obligado además de la restitución</w:t>
        <w:br/>
        <w:t xml:space="preserve">del precio que ha recibido por ella, a todos los daños y perjuicios que haya sufrido el comprador.</w:t>
      </w:r>
    </w:p>
    <w:p>
      <w:r>
        <w:t xml:space="preserve">Página 208 de 288 Bufete Ramos Messina</w:t>
        <w:br/>
        <w:t xml:space="preserve">Art. 1646. - Si ignoraba el vendedor los vicios de la cosa, no se le obligará sino a la restitución</w:t>
        <w:br/>
        <w:t xml:space="preserve">del precio, y a reembolsar al comprador los gastos ocasionados por la venta.</w:t>
      </w:r>
    </w:p>
    <w:p>
      <w:r>
        <w:t xml:space="preserve">Art. 1647. - Si la cosa que tenía vicios ha perecido por causa de su mala calidad, es la pérdida</w:t>
        <w:br/>
        <w:t xml:space="preserve">para el vendedor, que estará obligado respecto al comprador a restituirle el precio, y además las</w:t>
        <w:br/>
        <w:t xml:space="preserve">indemnizaciones explicadas en los dos artículos precedentes. La pérdida originada por caso</w:t>
        <w:br/>
        <w:t xml:space="preserve">fortuito, será de cuenta del comprador.</w:t>
      </w:r>
    </w:p>
    <w:p>
      <w:r>
        <w:t xml:space="preserve">Art. 1648. - La acción redhibitoria se ha de ejercer precisamente antes de cumplirse 30 días de</w:t>
        <w:br/>
        <w:t xml:space="preserve">efectuada la compra y tradición cuando se trate de animales; dentro del término de noventa días,</w:t>
        <w:br/>
        <w:t xml:space="preserve">cuando se trate de objetos muebles, y dentro de igual período de 90 días contados de fecha a</w:t>
        <w:br/>
        <w:t xml:space="preserve">fecha inclusive, después de manifestarse los vicios ocultos, cuando la venta haya sido de un</w:t>
        <w:br/>
        <w:t xml:space="preserve">inmueble.</w:t>
      </w:r>
    </w:p>
    <w:p>
      <w:r>
        <w:t xml:space="preserve">El examen pericial habrá de intervenir en todos los casos, cualquiera que sea la jurisdicción a que</w:t>
        <w:br/>
        <w:t xml:space="preserve">competa el conocimiento de la instancia.</w:t>
      </w:r>
    </w:p>
    <w:p>
      <w:r>
        <w:t xml:space="preserve">Art. 1649. - La dicha acción no tiene lugar en las ventas hechas por autorización judicial.</w:t>
      </w:r>
    </w:p>
    <w:p>
      <w:r>
        <w:t xml:space="preserve">Art. 1650. - La obligación principal del comprador, es pagar el precio el día y en el lugar</w:t>
        <w:br/>
        <w:t xml:space="preserve">convenido en la venta.</w:t>
      </w:r>
    </w:p>
    <w:p>
      <w:r>
        <w:t xml:space="preserve">Art. 1651. - Si no se ha convenido nada respecto a esto al hacerse la venta, debe pagar el</w:t>
        <w:br/>
        <w:t xml:space="preserve">comprador en el lugar y tiempo en que debe hacerse la entrega.</w:t>
      </w:r>
    </w:p>
    <w:p>
      <w:r>
        <w:t xml:space="preserve">Art. 1652. - El comprador debe los intereses del precio de la venta, hasta que pague el capital, en</w:t>
        <w:br/>
        <w:t xml:space="preserve">los tres casos siguientes: habiéndose convenido de esta manera al tiempo de la venta; si la cosa</w:t>
        <w:br/>
        <w:t xml:space="preserve">vendida y entregada produce frutos u otros rendimientos; si ha sido el comprador requerido para</w:t>
        <w:br/>
        <w:t xml:space="preserve">el pago.</w:t>
      </w:r>
    </w:p>
    <w:p>
      <w:r>
        <w:t xml:space="preserve">En este último caso no se devengan los intereses, sino después del requerimiento.</w:t>
      </w:r>
    </w:p>
    <w:p>
      <w:r>
        <w:t xml:space="preserve">Art. 1653. - Si el comprador fuese perturbado, o tuviese justo motivo para temer que lo será por</w:t>
        <w:br/>
        <w:t xml:space="preserve">una acción hipotecaria o de reivindicación, puede suspender el pago hasta que el vendedor haya</w:t>
        <w:br/>
        <w:t xml:space="preserve">hecho desaparecer la perturbación, a no ser que prefiera dar fianza, o a menos que se haya</w:t>
        <w:br/>
        <w:t xml:space="preserve">estipulado que, a pesar de la perturbación, pagará el comprador.</w:t>
      </w:r>
    </w:p>
    <w:p>
      <w:r>
        <w:t xml:space="preserve">Art. 1654. - Si el comprador no paga el precio, puede pedir el vendedor la rescisión de la venta.</w:t>
      </w:r>
    </w:p>
    <w:p>
      <w:r>
        <w:t xml:space="preserve">Después de extinguido el privilegio con que se favorece al vendedor por el art. 2103, no podrá</w:t>
        <w:br/>
        <w:t xml:space="preserve">ejercerse la acción a que se refiere el presente artículo en perjuicio de terceros que hayan</w:t>
        <w:br/>
        <w:t xml:space="preserve">adquirido, sobre un inmueble, derechos procedentes del comprador, y que se hayan conformado</w:t>
        <w:br/>
        <w:t xml:space="preserve">a las leyes.</w:t>
      </w:r>
    </w:p>
    <w:p>
      <w:r>
        <w:t xml:space="preserve">Página 209 de 288 Bufete Ramos Messina</w:t>
        <w:br/>
        <w:t xml:space="preserve">Art. 1655. - La rescisión de la venta de inmueble queda hecha consecutivamente, si el vendedor</w:t>
        <w:br/>
        <w:t xml:space="preserve">está en peligro de perder la cosa y el precio.</w:t>
      </w:r>
    </w:p>
    <w:p>
      <w:r>
        <w:t xml:space="preserve">Si no existe este peligro, puede conceder el juez un plazo al comprador, más o menos largo,</w:t>
        <w:br/>
        <w:t xml:space="preserve">según las circunstancias.</w:t>
      </w:r>
    </w:p>
    <w:p>
      <w:r>
        <w:t xml:space="preserve">Pasándose este término sin que haya pagado el comprador, se pronunciará la rescisión de la</w:t>
        <w:br/>
        <w:t xml:space="preserve">venta.</w:t>
      </w:r>
    </w:p>
    <w:p>
      <w:r>
        <w:t xml:space="preserve">Art. 1656. - Si al hacerse la venta de un inmueble, se ha estipulado que faltándose al pago del</w:t>
        <w:br/>
        <w:t xml:space="preserve">precio en el término convenido, se rescindirá de pleno derecho la venta, esto no obstante, puede</w:t>
        <w:br/>
        <w:t xml:space="preserve">el comprador pagar después de la terminación del plazo, si no se le ha constituido en mora por un</w:t>
        <w:br/>
        <w:t xml:space="preserve">requerimiento; pero después de éste, no puede el juez concederle otro plazo.</w:t>
      </w:r>
    </w:p>
    <w:p>
      <w:r>
        <w:t xml:space="preserve">Art. 1657. - En materia de venta de géneros y efectos mobiliarios, tendrá lugar la rescisión de la</w:t>
        <w:br/>
        <w:t xml:space="preserve">venta de pleno derecho, y sin requerimiento, en provecho del vendedor, después de la expiración</w:t>
        <w:br/>
        <w:t xml:space="preserve">del término convenido para retirarlos.</w:t>
      </w:r>
    </w:p>
    <w:p>
      <w:r>
        <w:t xml:space="preserve">Art. 1658. - Además de las causas de nulidad o de rescisión que se han explicado en este título, y</w:t>
        <w:br/>
        <w:t xml:space="preserve">de las que son comunes a todos los contratos, puede rescindirse el de venta por retracto, y por</w:t>
        <w:br/>
        <w:t xml:space="preserve">lesión en el precio.</w:t>
      </w:r>
    </w:p>
    <w:p>
      <w:r>
        <w:t xml:space="preserve">SECCIÓN I</w:t>
      </w:r>
    </w:p>
    <w:p>
      <w:r>
        <w:t xml:space="preserve">De la facultad de retracto</w:t>
      </w:r>
    </w:p>
    <w:p>
      <w:r>
        <w:t xml:space="preserve">Art. 1659. - La facultad de retracto o retroventa, es un pacto por el cual se reserva el vendedor el</w:t>
        <w:br/>
        <w:t xml:space="preserve">derecho de volver a tomar la cosa vendida, mediante la restitución del precio principal y el</w:t>
        <w:br/>
        <w:t xml:space="preserve">reembolso de que se habla en el Art. 1673.</w:t>
      </w:r>
    </w:p>
    <w:p>
      <w:r>
        <w:t xml:space="preserve">Art. 1660. - La facultad de retracto no puede estipularse por un término que pase de cinco años.</w:t>
        <w:br/>
        <w:t xml:space="preserve">Si se hubiere estipulado por más tiempo, queda reducida a este término.</w:t>
      </w:r>
    </w:p>
    <w:p>
      <w:r>
        <w:t xml:space="preserve">Art. 1661. - El término fijado es riguroso; no puede prolongarse por el juez.</w:t>
      </w:r>
    </w:p>
    <w:p>
      <w:r>
        <w:t xml:space="preserve">Art. 1662. - Faltando el vendedor a ejercer su acción de retroventa en el término prescrito, queda</w:t>
        <w:br/>
        <w:t xml:space="preserve">el adquiriente propietario irrevocable.</w:t>
      </w:r>
    </w:p>
    <w:p>
      <w:r>
        <w:t xml:space="preserve">Art. 1663. - El término corre contra cualquier clase de persona, y aun contra el menor, salvo, si</w:t>
        <w:br/>
        <w:t xml:space="preserve">hay lugar, el recurso contra quien corresponda.</w:t>
      </w:r>
    </w:p>
    <w:p>
      <w:r>
        <w:t xml:space="preserve">Página 210 de 288 Bufete Ramos Messina</w:t>
        <w:br/>
        <w:t xml:space="preserve">Art. 1664. - El vendedor a pacto de retroventa, puede ejercer su acción contra un segundo</w:t>
        <w:br/>
        <w:t xml:space="preserve">comprador, aun cuando la facultad de retrovender no haya sido expresada en, el segundo</w:t>
        <w:br/>
        <w:t xml:space="preserve">contrato.</w:t>
      </w:r>
    </w:p>
    <w:p>
      <w:r>
        <w:t xml:space="preserve">Art. 1665. - El comprador a pacto de retroventa ejerce todos los derechos del que le ha vendido;</w:t>
        <w:br/>
        <w:t xml:space="preserve">puede prescribir igualmente contra el verdadero dueño, como contra aquellos que pretendieran</w:t>
        <w:br/>
        <w:t xml:space="preserve">derechos o hipotecas sobre la cosa vendida.</w:t>
      </w:r>
    </w:p>
    <w:p>
      <w:r>
        <w:t xml:space="preserve">Art. 1666. - Puede oponer los beneficios de la excusión, a los acreedores del que le vendió.</w:t>
      </w:r>
    </w:p>
    <w:p>
      <w:r>
        <w:t xml:space="preserve">Art. 1667. - Si el adquiriente a pacto de retroventa de una parte indivisa de una heredad, se</w:t>
        <w:br/>
        <w:t xml:space="preserve">convierte en adjudicatario de la totalidad por una licitación provocada en su contra, puede</w:t>
        <w:br/>
        <w:t xml:space="preserve">obligar al vendedor a retirar el todo, cuando éste quiera hacer uso de lo pactado.</w:t>
      </w:r>
    </w:p>
    <w:p>
      <w:r>
        <w:t xml:space="preserve">Art. 1668. - Si han vendido conjuntamente muchos y en un solo contrato, una heredad que les</w:t>
        <w:br/>
        <w:t xml:space="preserve">era común, no puede ejercer la acción en retroventa cada uno aisladamente, sino por la parte que</w:t>
        <w:br/>
        <w:t xml:space="preserve">en aquella tenía.</w:t>
      </w:r>
    </w:p>
    <w:p>
      <w:r>
        <w:t xml:space="preserve">Art. 1669. - Sucede lo mismo si el que ha vendido sólo un predio, dejase muchos herederos.</w:t>
      </w:r>
    </w:p>
    <w:p>
      <w:r>
        <w:t xml:space="preserve">Cada uno de los coherederos no puede ejercer la facultad de retracto, sino por la parte que toma</w:t>
        <w:br/>
        <w:t xml:space="preserve">en la sucesión.</w:t>
      </w:r>
    </w:p>
    <w:p>
      <w:r>
        <w:t xml:space="preserve">Art. 1670. - Pero en el caso de los dos artículos precedentes, puede el comprador exigir que</w:t>
        <w:br/>
        <w:t xml:space="preserve">todos los co-vendedores o coherederos sean citados, a fin de ponerse de acuerdo para volver a</w:t>
        <w:br/>
        <w:t xml:space="preserve">tomar la heredad entera; y si no se conciliasen, será descargado de la demanda.</w:t>
      </w:r>
    </w:p>
    <w:p>
      <w:r>
        <w:t xml:space="preserve">Art. 1671. - Si la venta de una finca perteneciente a muchos, no se ha hecho conjuntamente y por</w:t>
        <w:br/>
        <w:t xml:space="preserve">su totalidad, no habiendo vendido cada uno sino la parte que en ella tenía, puede ejercer cada uno</w:t>
        <w:br/>
        <w:t xml:space="preserve">de ellos separadamente la acción de retroventa, por la porción que le pertenecía.</w:t>
      </w:r>
    </w:p>
    <w:p>
      <w:r>
        <w:t xml:space="preserve">No puede el comprador forzar al que de esta manera la ejerce, a que retire el todo.</w:t>
      </w:r>
    </w:p>
    <w:p>
      <w:r>
        <w:t xml:space="preserve">Art. 1672. - Si el comprador ha dejado muchos herederos, no puede ejercerse la acción de</w:t>
        <w:br/>
        <w:t xml:space="preserve">retroventa contra cada uno de ellos sino por su parte, en el supuesto de que ésta se halle todavía</w:t>
        <w:br/>
        <w:t xml:space="preserve">indivisa, y en el de que la cosa vendida se haya partido entre ellos.</w:t>
      </w:r>
    </w:p>
    <w:p>
      <w:r>
        <w:t xml:space="preserve">Pero si ha habido ya partición de la herencia, y la cosa vendida ha correspondido a la porción de</w:t>
        <w:br/>
        <w:t xml:space="preserve">uno de los herederos, se puede intentar la acción de retroventa contra él por el todo.</w:t>
      </w:r>
    </w:p>
    <w:p>
      <w:r>
        <w:t xml:space="preserve">Página 211 de 288 Bufete Ramos Messina</w:t>
        <w:br/>
        <w:t xml:space="preserve">Art. 1673. - El vendedor que usa del derecho de retracto, debe reembolsar no solamente el precio</w:t>
        <w:br/>
        <w:t xml:space="preserve">principal, sino también los gastos y costas legales de la venta, los reparos necesarios y los que</w:t>
        <w:br/>
        <w:t xml:space="preserve">haya aumentado el valor del predio, hasta cubrir este aumento.</w:t>
      </w:r>
    </w:p>
    <w:p>
      <w:r>
        <w:t xml:space="preserve">No puede entrar en posesión, sino después de haber satisfecho todas estas obligaciones.</w:t>
      </w:r>
    </w:p>
    <w:p>
      <w:r>
        <w:t xml:space="preserve">Cuando el vendedor entre en posesión de su heredad por efecto del retracto, la toma libre de</w:t>
        <w:br/>
        <w:t xml:space="preserve">todas las cargas e hipotecas con que haya podido gravarla el adquiriente; está obligado a respetar</w:t>
        <w:br/>
        <w:t xml:space="preserve">los contratos de arrendamiento que se hayan hecho, sin fraude, por el comprador.</w:t>
      </w:r>
    </w:p>
    <w:p>
      <w:r>
        <w:t xml:space="preserve">SECCIÓN II</w:t>
      </w:r>
    </w:p>
    <w:p>
      <w:r>
        <w:t xml:space="preserve">De la rescisión de la venta por causa de lesión</w:t>
      </w:r>
    </w:p>
    <w:p>
      <w:r>
        <w:t xml:space="preserve">Al respecto, consúltese el artículo 175 de la ley No, 1542 de 1947, sobre Registro de Tierras</w:t>
        <w:br/>
        <w:t xml:space="preserve">(G. O. 6707)</w:t>
      </w:r>
    </w:p>
    <w:p>
      <w:r>
        <w:t xml:space="preserve">Art. 1674. - Si el vendedor ha sido lesionado en más de las 7/12 partes en el precio de un</w:t>
        <w:br/>
        <w:t xml:space="preserve">inmueble, tiene derecho a pedir la rescisión de la venta, aunque haya renunciado expresamente a</w:t>
        <w:br/>
        <w:t xml:space="preserve">esa facultad en el contrato, o declarado que hacía donación de la diferencia de precio.</w:t>
      </w:r>
    </w:p>
    <w:p>
      <w:r>
        <w:t xml:space="preserve">Art. 1675. - Para saberse si ha habido lesión de más de las siete duodécima partes, es preciso</w:t>
        <w:br/>
        <w:t xml:space="preserve">tasar el inmueble según su estado y valor, en el momento de la venta.</w:t>
      </w:r>
    </w:p>
    <w:p>
      <w:r>
        <w:t xml:space="preserve">Art. 1676. - No podrá admitirse la demanda después de haberse pasado dos años, contados desde</w:t>
        <w:br/>
        <w:t xml:space="preserve">el día de la venta.</w:t>
      </w:r>
    </w:p>
    <w:p>
      <w:r>
        <w:t xml:space="preserve">Este plazo corre contra las mujeres casadas y contra los ausentes, los declarados en interdicción y</w:t>
        <w:br/>
        <w:t xml:space="preserve">los menores, que tengan por causante un mayor que haya vendido, Se cuenta también este plazo,</w:t>
        <w:br/>
        <w:t xml:space="preserve">sin que se le suspenda, durante el transcurso del tiempo estipulado por el convenio del retracto</w:t>
      </w:r>
    </w:p>
    <w:p>
      <w:r>
        <w:t xml:space="preserve">Art. 1677. - No podrá admitirse prueba de lesión sino por sentencia, y solamente en el caso en</w:t>
        <w:br/>
        <w:t xml:space="preserve">que los hechos expuestos sean bastantes verosímiles y graves para hacer presumir la lesión.</w:t>
      </w:r>
    </w:p>
    <w:p>
      <w:r>
        <w:t xml:space="preserve">Art. 1678. - No podrá hacerse esta prueba sino por informe de tres peritos, que estarán obligados</w:t>
        <w:br/>
        <w:t xml:space="preserve">a firmar en común un solo acto, y a no dar sino un solo parecer, a mayoría de votos.</w:t>
      </w:r>
    </w:p>
    <w:p>
      <w:r>
        <w:t xml:space="preserve">Art. 1679. - Habiendo diferentes pareceres, deberá el acto contener los motivos, sin que sea</w:t>
        <w:br/>
        <w:t xml:space="preserve">permitido dar a conocer el dictamen de cada uno de los peritos.</w:t>
      </w:r>
    </w:p>
    <w:p>
      <w:r>
        <w:t xml:space="preserve">Página 212 de 288 Bufete Ramos Messina</w:t>
        <w:br/>
        <w:t xml:space="preserve">Art. 1680. - Los peritos se nombrarán de oficio, a menos que las partes no estén de acuerdo para</w:t>
        <w:br/>
        <w:t xml:space="preserve">nombrar a todos tres.</w:t>
      </w:r>
    </w:p>
    <w:p>
      <w:r>
        <w:t xml:space="preserve">Art. 1681. - En el caso en que se admita rescisión, tiene derecho el comprador, o a devolver la</w:t>
        <w:br/>
        <w:t xml:space="preserve">cosa tomando el precio que haya pagado, o a quedarse con el predio, pagando el suplemento de</w:t>
        <w:br/>
        <w:t xml:space="preserve">su justo valor, bajo la deducción de la décima parte del precio total.</w:t>
      </w:r>
    </w:p>
    <w:p>
      <w:r>
        <w:t xml:space="preserve">El tercer poseedor tiene el mismo derecho, salva la garantía contra su vendedor.</w:t>
      </w:r>
    </w:p>
    <w:p>
      <w:r>
        <w:t xml:space="preserve">Art. 1682. - Si prefiriese el comprador guardar la cosa, dando el suplemento regulado por el</w:t>
        <w:br/>
        <w:t xml:space="preserve">anterior artículo, debe también el interés del suplemento desde el día de la demanda de rescisión.</w:t>
      </w:r>
    </w:p>
    <w:p>
      <w:r>
        <w:t xml:space="preserve">Y si prefiere devolverla y recibir el precio, devolverá los frutos desde el día en que se le</w:t>
        <w:br/>
        <w:t xml:space="preserve">demandó.</w:t>
      </w:r>
    </w:p>
    <w:p>
      <w:r>
        <w:t xml:space="preserve">El interés del precio que haya pagado, se le cuenta también desde el día de la misma demanda, o</w:t>
        <w:br/>
        <w:t xml:space="preserve">desde el día del pago, si no hubiere percibido ningunos frutos.</w:t>
      </w:r>
    </w:p>
    <w:p>
      <w:r>
        <w:t xml:space="preserve">Art. 1683. - La rescisión por lesión no tiene lugar a favor del comprador.</w:t>
      </w:r>
    </w:p>
    <w:p>
      <w:r>
        <w:t xml:space="preserve">Art. 1684. - No tiene tampoco lugar en ninguna de las ventas que según la ley no puedan hacerse</w:t>
        <w:br/>
        <w:t xml:space="preserve">sino autorizadas judicialmente.</w:t>
      </w:r>
    </w:p>
    <w:p>
      <w:r>
        <w:t xml:space="preserve">Art. 1685. - Las reglas que se explican en la sección precedente, para los casos en que muchos</w:t>
        <w:br/>
        <w:t xml:space="preserve">hayan vendido conjunta o separadamente, y para aquel en que el vendedor o el comprador haya</w:t>
        <w:br/>
        <w:t xml:space="preserve">dejado muchos herederos, se observarán igualmente para el ejercicio de la acción de rescisión.</w:t>
      </w:r>
    </w:p>
    <w:p>
      <w:r>
        <w:t xml:space="preserve">Art. 1686. - Si una cosa perteneciente a muchos no puede dividirse cómodamente y sin pérdida,</w:t>
        <w:br/>
        <w:t xml:space="preserve">o si en una partición hecha amigablemente hay algunos bienes de los copartícipes que ninguno</w:t>
        <w:br/>
        <w:t xml:space="preserve">puede o quiere recibir en su porción, se hará la venta en pública subasta, repartiéndose el precio</w:t>
        <w:br/>
        <w:t xml:space="preserve">entre los copropietarios.</w:t>
      </w:r>
    </w:p>
    <w:p>
      <w:r>
        <w:t xml:space="preserve">Art. 1687. - Cada uno de los copropietarios es dueño de hacer que se llamen a licitación a</w:t>
        <w:br/>
        <w:t xml:space="preserve">personas extrañas, siendo esta circunstancia necesaria cuando sea menor uno de los</w:t>
        <w:br/>
        <w:t xml:space="preserve">copropietarios.</w:t>
      </w:r>
    </w:p>
    <w:p>
      <w:r>
        <w:t xml:space="preserve">Art. 1688. - El modo y las formalidades que se deben observar en las licitaciones, se explican en</w:t>
        <w:br/>
        <w:t xml:space="preserve">el título de las sucesiones, y en el Código de Procedimiento.</w:t>
      </w:r>
    </w:p>
    <w:p>
      <w:r>
        <w:t xml:space="preserve">Art. 1689. - La transferencia de un crédito, de un derecho o de una acción respecto de un tercero,</w:t>
        <w:br/>
        <w:t xml:space="preserve">se realiza entre el cedente y el cesionario por la entrega del título.</w:t>
      </w:r>
    </w:p>
    <w:p>
      <w:r>
        <w:t xml:space="preserve">Página 213 de 288 Bufete Ramos Messina</w:t>
        <w:br/>
        <w:t xml:space="preserve">Art. 1690. - No queda el cesionario con acción respecto a los terceros, sino por la notificación de</w:t>
        <w:br/>
        <w:t xml:space="preserve">la transferencia hecha al deudor.</w:t>
      </w:r>
    </w:p>
    <w:p>
      <w:r>
        <w:t xml:space="preserve">Sin embargo, puede también quedar habilitado el cesionario por la aceptación de la transferencia</w:t>
        <w:br/>
        <w:t xml:space="preserve">hecha por el deudor en un acto auténtico.</w:t>
      </w:r>
    </w:p>
    <w:p>
      <w:r>
        <w:t xml:space="preserve">Art. 1691. - Si antes que el cedente o el cesionario haya notificado la transferencia al deudor,</w:t>
        <w:br/>
        <w:t xml:space="preserve">éste hubiere pagado al cedente, quedará válidamente libre.</w:t>
      </w:r>
    </w:p>
    <w:p>
      <w:r>
        <w:t xml:space="preserve">Art. 1692. - La venta o cesión de un crédito, comprende los accesorios del mismo, tales como la</w:t>
        <w:br/>
        <w:t xml:space="preserve">fianza, privilegios e hipotecas.</w:t>
      </w:r>
    </w:p>
    <w:p>
      <w:r>
        <w:t xml:space="preserve">Art. 1693. - El que vende un crédito u otro derecho incorporal, debe garantizar su existencia al</w:t>
        <w:br/>
        <w:t xml:space="preserve">tiempo de transferirlo, aunque se haya hecho sin garantía.</w:t>
      </w:r>
    </w:p>
    <w:p>
      <w:r>
        <w:t xml:space="preserve">Art. 1694. - No responde de la solvencia del deudor, sino cuando se haya comprometido a ello;</w:t>
        <w:br/>
        <w:t xml:space="preserve">pero solamente hasta el cupo del precio que recibió por dicho crédito.</w:t>
      </w:r>
    </w:p>
    <w:p>
      <w:r>
        <w:t xml:space="preserve">Art. 1695. - Cuando ha prometido garantizar la solvencia del deudor, no se entenderá que lo ha</w:t>
        <w:br/>
        <w:t xml:space="preserve">hecho sino por la actualidad, no extendiéndose al porvenir, a menos que el cedente lo haya</w:t>
        <w:br/>
        <w:t xml:space="preserve">estipulado expresamente.</w:t>
      </w:r>
    </w:p>
    <w:p>
      <w:r>
        <w:t xml:space="preserve">Art. 1696. - El que vende una herencia, sin especificar en detalle los objetos, no está obligado</w:t>
        <w:br/>
        <w:t xml:space="preserve">sino a garantizar su cualidad de heredero.</w:t>
      </w:r>
    </w:p>
    <w:p>
      <w:r>
        <w:t xml:space="preserve">Art. 1697. - Si el heredero se hubiere aprovechado ya de los frutos de algún predio, o recibido el</w:t>
        <w:br/>
        <w:t xml:space="preserve">importe de algún crédito perteneciente a dicha herencia, o vendido algunos efectos de la</w:t>
        <w:br/>
        <w:t xml:space="preserve">sucesión, está obligado a reembolsar al comprador, si no los ha reservado expresamente al</w:t>
        <w:br/>
        <w:t xml:space="preserve">tiempo de la venta.</w:t>
      </w:r>
    </w:p>
    <w:p>
      <w:r>
        <w:t xml:space="preserve">Art. 1698. - Debe el comprador, por su parte, reembolsar al vendedor lo que éste haya pagado</w:t>
        <w:br/>
        <w:t xml:space="preserve">por las deudas y cargas de la sucesión, y darle cuenta de todo por lo que era acreedor, si no</w:t>
        <w:br/>
        <w:t xml:space="preserve">hubiere estipulado nada en contrario.</w:t>
      </w:r>
    </w:p>
    <w:p>
      <w:r>
        <w:t xml:space="preserve">Art. 1699. - Aquél contra quien se ha cedido un derecho litigioso, puede hacerse dar la quita par</w:t>
        <w:br/>
        <w:t xml:space="preserve">el cesionario, reembolsándole el precio real de la cesión con los gastos y costas legales y con los</w:t>
        <w:br/>
        <w:t xml:space="preserve">intereses, contadas desde el día en que el cesionario ha dado el precio de la cesión que se le hizo.</w:t>
      </w:r>
    </w:p>
    <w:p>
      <w:r>
        <w:t xml:space="preserve">Art. 1700. - Se reputa que la cosa es litigiosa, desde el momento en que existe demanda y</w:t>
        <w:br/>
        <w:t xml:space="preserve">contestación sobre el fondo del derecho.</w:t>
      </w:r>
    </w:p>
    <w:p>
      <w:r>
        <w:t xml:space="preserve">Art. 1701. - La disposición dada en el artículo 1699 cesa:</w:t>
      </w:r>
    </w:p>
    <w:p>
      <w:r>
        <w:t xml:space="preserve">Página 214 de 288 Bufete Ramos Messina</w:t>
        <w:br/>
        <w:t xml:space="preserve">1ro. en el caso en que la cesión se ha hecho aun coheredero o copropietario del derecho cedido;</w:t>
      </w:r>
    </w:p>
    <w:p>
      <w:r>
        <w:t xml:space="preserve">2do. cuando se ha hecho a un acreedor en pago de lo que se le debe;</w:t>
      </w:r>
    </w:p>
    <w:p>
      <w:r>
        <w:t xml:space="preserve">3ro. cuando se ha hecho al poseedor de la finca sujeta al derecho litigioso.</w:t>
      </w:r>
    </w:p>
    <w:p>
      <w:r>
        <w:t xml:space="preserve">Art. 1702. - El cambio o permuta es un contrato, por el cual las partes se dan respectivamente</w:t>
        <w:br/>
        <w:t xml:space="preserve">una cosa por otra.</w:t>
      </w:r>
    </w:p>
    <w:p>
      <w:r>
        <w:t xml:space="preserve">Art. 1703. - Se efectúa el cambio o permuta, por el solo consentimiento de la misma manera que</w:t>
        <w:br/>
        <w:t xml:space="preserve">la venta.</w:t>
      </w:r>
    </w:p>
    <w:p>
      <w:r>
        <w:t xml:space="preserve">Art. 1704. - Si uno de los permutantes ha recibido ya la cosa dada en cambio, y prueba en</w:t>
        <w:br/>
        <w:t xml:space="preserve">seguida que el otro contratante no es propietario de esta cosa, no puede obligársele a entregar lo</w:t>
        <w:br/>
        <w:t xml:space="preserve">que ha prometido en contracambio, y sí sólo a que devuelva lo que ha recibido.</w:t>
      </w:r>
    </w:p>
    <w:p>
      <w:r>
        <w:t xml:space="preserve">Art. 1705. - El permutante que ha sufrido la evicción por la cosa que en cambio ha recibido,</w:t>
        <w:br/>
        <w:t xml:space="preserve">tiene derecho a pedir los daños y perjuicios, o a reclamar la cosa.</w:t>
      </w:r>
    </w:p>
    <w:p>
      <w:r>
        <w:t xml:space="preserve">Art. 1706. - La rescisión por causa de lesión, no tiene lugar en el contrato de permuta.</w:t>
      </w:r>
    </w:p>
    <w:p>
      <w:r>
        <w:t xml:space="preserve">Art. 1707. - Las demás reglas prescritas para el contrato de venta, se aplican también al cambio o</w:t>
        <w:br/>
        <w:t xml:space="preserve">permuta.</w:t>
      </w:r>
    </w:p>
    <w:p>
      <w:r>
        <w:t xml:space="preserve">Art. 1708. - Hay dos clases de contratos de locación: el de las cosas, y el de la obra.</w:t>
      </w:r>
    </w:p>
    <w:p>
      <w:r>
        <w:t xml:space="preserve">Art. 1709. - La locación de las cosas es un contrato por el cual una de las partes se obliga a dejar</w:t>
        <w:br/>
        <w:t xml:space="preserve">gozar a la otra una cosa durante cierto tiempo, y por un precio determinado que ésta se obliga a</w:t>
        <w:br/>
        <w:t xml:space="preserve">pagarle.</w:t>
      </w:r>
    </w:p>
    <w:p>
      <w:r>
        <w:t xml:space="preserve">Art. 1710. - La locación de obra es un contrato por el cual una de las partes se obliga a hacer una</w:t>
        <w:br/>
        <w:t xml:space="preserve">cosa por la otra, mediante un precio convenido entre ellas.</w:t>
      </w:r>
    </w:p>
    <w:p>
      <w:r>
        <w:t xml:space="preserve">Art. 1711. - Estas dos clases de locación se subdividen además en muchas especies particulares.</w:t>
      </w:r>
    </w:p>
    <w:p>
      <w:r>
        <w:t xml:space="preserve">Se llama alquiler, el de casas y muebles; arrendamiento, el de las haciendas rurales; salario, el</w:t>
        <w:br/>
        <w:t xml:space="preserve">del trabajo o servicio; aparcería, el de los animales, cuyo provecho se divide entre el propietario</w:t>
        <w:br/>
        <w:t xml:space="preserve">y aquel a quien se les confía; los jornales, destajos o ajustes alzados, para ejecutar una obra</w:t>
        <w:br/>
        <w:t xml:space="preserve">mediante un precio determinado, son también locación, cuando se suministra el material por la</w:t>
        <w:br/>
        <w:t xml:space="preserve">persona que hace la obra.</w:t>
      </w:r>
    </w:p>
    <w:p>
      <w:r>
        <w:t xml:space="preserve">Estas tres últimas clases se sujetan a reglas particulares.</w:t>
      </w:r>
    </w:p>
    <w:p>
      <w:r>
        <w:t xml:space="preserve">Página 215 de 288 Bufete Ramos Messina</w:t>
        <w:br/>
        <w:t xml:space="preserve">Art. 1712. - Los arrendamientos de bienes de la nación, de los ayuntamientos y establecimientos</w:t>
        <w:br/>
        <w:t xml:space="preserve">públicos, están sometidos a reglamentos particulares.</w:t>
      </w:r>
    </w:p>
    <w:p>
      <w:r>
        <w:t xml:space="preserve">De la locación de las cosas</w:t>
      </w:r>
    </w:p>
    <w:p>
      <w:r>
        <w:t xml:space="preserve">Art. 1713. - Se puede alquilar o arrendar cualquier clase de bienes, muebles o inmuebles.</w:t>
      </w:r>
    </w:p>
    <w:p>
      <w:r>
        <w:t xml:space="preserve">SECCIÓN I</w:t>
      </w:r>
    </w:p>
    <w:p>
      <w:r>
        <w:t xml:space="preserve">De las reglas comunes a los arrendamientos de casas y haciendas rurales</w:t>
      </w:r>
    </w:p>
    <w:p>
      <w:r>
        <w:t xml:space="preserve">Art. 1714. - Se puede arrendar por escrito y verbalmente.</w:t>
      </w:r>
    </w:p>
    <w:p>
      <w:r>
        <w:t xml:space="preserve">Art. 1715. - Si el arrendamiento verbal no ha recibido todavía ninguna ejecución, y una de las</w:t>
        <w:br/>
        <w:t xml:space="preserve">partes lo niega, no puede recibirse prueba por testigos, por muy módico que fuere el precio y</w:t>
        <w:br/>
        <w:t xml:space="preserve">aunque se alegue el haber dado señal.</w:t>
      </w:r>
    </w:p>
    <w:p>
      <w:r>
        <w:t xml:space="preserve">El juramento puede sólo deferirse al que niegue el contrato.</w:t>
      </w:r>
    </w:p>
    <w:p>
      <w:r>
        <w:t xml:space="preserve">Art. 1716. - Cuando haya contestación sobre el precio del arrendamiento verbal, cuya ejecución</w:t>
        <w:br/>
        <w:t xml:space="preserve">haya empezado, y no hubiere ningún recibo, será creído el propietario bajo su juramento, a</w:t>
        <w:br/>
        <w:t xml:space="preserve">menos que el inquilino prefiera pedir la tasación por peritos, en cuyo caso los gastos de ésta</w:t>
        <w:br/>
        <w:t xml:space="preserve">serán por su cuenta, si pasase del precio que éste ha declarado.</w:t>
      </w:r>
    </w:p>
    <w:p>
      <w:r>
        <w:t xml:space="preserve">Art. 1717. - El inquilino tiene derecho a subarrendar y ceder el arrendamiento a otro, caso de no</w:t>
        <w:br/>
        <w:t xml:space="preserve">habérsele prohibido esta facultad, lo cual puede hacerse por el todo o parte.</w:t>
      </w:r>
    </w:p>
    <w:p>
      <w:r>
        <w:t xml:space="preserve">Esta cláusula es siempre de rigor.</w:t>
      </w:r>
    </w:p>
    <w:p>
      <w:r>
        <w:t xml:space="preserve">Art. 1718. - Los artículos del título del contrato de matrimonio y de los respectivos derechos de</w:t>
        <w:br/>
        <w:t xml:space="preserve">los esposos, relativos a los arrendamientos de bienes de mujeres casadas, son aplicables a los</w:t>
        <w:br/>
        <w:t xml:space="preserve">arrendamientos de bienes de menores.</w:t>
      </w:r>
    </w:p>
    <w:p>
      <w:r>
        <w:t xml:space="preserve">Art. 1719. - Está obligado el arrendador, por la naturaleza del contrato, y sin que haya necesidad</w:t>
        <w:br/>
        <w:t xml:space="preserve">de ninguna estipulación particular:</w:t>
      </w:r>
    </w:p>
    <w:p>
      <w:r>
        <w:t xml:space="preserve">1ro, a entregar al arrendatario la cosa arrendada;</w:t>
      </w:r>
    </w:p>
    <w:p>
      <w:r>
        <w:t xml:space="preserve">2do, a conservarla en estado de servir para el uso para que haya sido alquilada;</w:t>
      </w:r>
    </w:p>
    <w:p>
      <w:r>
        <w:t xml:space="preserve">Página 216 de 288 Bufete Ramos Messina</w:t>
        <w:br/>
        <w:t xml:space="preserve">3ro, a dejar al arrendatario el disfrute pacífico por el tiempo del arrendamiento.</w:t>
      </w:r>
    </w:p>
    <w:p>
      <w:r>
        <w:t xml:space="preserve">Art. 1720. - El arrendador está obligado a entregar la cosa en buen estado de reparaciones de</w:t>
        <w:br/>
        <w:t xml:space="preserve">toda especie.</w:t>
      </w:r>
    </w:p>
    <w:p>
      <w:r>
        <w:t xml:space="preserve">Debe hacer en la misma, durante el arrendamiento, todas las reparaciones que se hagan</w:t>
        <w:br/>
        <w:t xml:space="preserve">necesarias, y que no sean las locativas.</w:t>
      </w:r>
    </w:p>
    <w:p>
      <w:r>
        <w:t xml:space="preserve">Art. 1721. - Se debe dar garantía al inquilino de todos los vicios y defectos de la cosa arrendada</w:t>
        <w:br/>
        <w:t xml:space="preserve">que impidan su uso, aun cuando no los conociese el arrendador en el momento del arriendo.</w:t>
      </w:r>
    </w:p>
    <w:p>
      <w:r>
        <w:t xml:space="preserve">Si de estos vicios o defectos resultase alguna pérdida para el inquilino, estará obligado el</w:t>
        <w:br/>
        <w:t xml:space="preserve">arrendador a indemnizarle.</w:t>
      </w:r>
    </w:p>
    <w:p>
      <w:r>
        <w:t xml:space="preserve">Art. 1722. - Si durante el arrendamiento se destruye en totalidad la cosa arrendada por caso</w:t>
        <w:br/>
        <w:t xml:space="preserve">fortuito, queda aquél rescindido de pleno derecho ; si no se destruyere sino en parte, puede el</w:t>
        <w:br/>
        <w:t xml:space="preserve">inquilino, según las circunstancias, pedir una rebaja en el precio, o aun la rescisión del</w:t>
        <w:br/>
        <w:t xml:space="preserve">arrendamiento.</w:t>
      </w:r>
    </w:p>
    <w:p>
      <w:r>
        <w:t xml:space="preserve">Art. 1723. - No puede el arrendador, durante el arrendamiento, cambiar la forma de la cosa</w:t>
        <w:br/>
        <w:t xml:space="preserve">arrendada.</w:t>
      </w:r>
    </w:p>
    <w:p>
      <w:r>
        <w:t xml:space="preserve">Art. 1724. - Si durante el arrendamiento tiene necesidad la cosa arrendada de reparaciones</w:t>
        <w:br/>
        <w:t xml:space="preserve">urgentes, que no puedan diferirse hasta su terminación, debe soportarlos el arrendatario, aunque</w:t>
        <w:br/>
        <w:t xml:space="preserve">le causen molestia y aunque se vea privado, mientras se hacen, de una parte de la cosa arrendada.</w:t>
      </w:r>
    </w:p>
    <w:p>
      <w:r>
        <w:t xml:space="preserve">Pero si durasen estas reparaciones más de 40 días, se disminuirá el precio del arriendo</w:t>
        <w:br/>
        <w:t xml:space="preserve">proporcionalmente al tiempo y a la parte de la cosa de que haya sido privado.</w:t>
      </w:r>
    </w:p>
    <w:p>
      <w:r>
        <w:t xml:space="preserve">Si las reparaciones son de tal naturaleza que hagan inhabitable lo que es de necesidad para el</w:t>
        <w:br/>
        <w:t xml:space="preserve">alojamiento del arrendatario y su familia, puede éste hacer rescindir el arrendamiento.</w:t>
      </w:r>
    </w:p>
    <w:p>
      <w:r>
        <w:t xml:space="preserve">Art. 1725. - El arrendador no está obligado a responder al arrendatario de la perturbación que un</w:t>
        <w:br/>
        <w:t xml:space="preserve">tercero le cause, por vías de hecho, en el goce de la cosa arrendada, sin pretender por otra parte</w:t>
        <w:br/>
        <w:t xml:space="preserve">ningún derecho a la misma cosa; sin perjuicio de las reclamaciones que el arrendatario pueda</w:t>
        <w:br/>
        <w:t xml:space="preserve">hacer en su propio nombre.</w:t>
      </w:r>
    </w:p>
    <w:p>
      <w:r>
        <w:t xml:space="preserve">Art. 1726. - Si por el contrario, el inquilino o arrendatario ha sido molestado en su disfrute, por</w:t>
        <w:br/>
        <w:t xml:space="preserve">consecuencia de una acción relativa a la propiedad del predio, tiene derecho a una rebaja</w:t>
        <w:br/>
        <w:t xml:space="preserve">proporcional en el precio del arrendamiento, si es que ha denunciado aquella perturbación al</w:t>
        <w:br/>
        <w:t xml:space="preserve">propietario.</w:t>
      </w:r>
    </w:p>
    <w:p>
      <w:r>
        <w:t xml:space="preserve">Página 217 de 288 Bufete Ramos Messina</w:t>
        <w:br/>
        <w:t xml:space="preserve">Art. 1727. - Si los que han cometido la violencia de hecho, pretendieren tener algún derecho</w:t>
        <w:br/>
        <w:t xml:space="preserve">sobre la cosa arrendada, o si el mismo arrendatario fuese citado judicialmente para el desahucio</w:t>
        <w:br/>
        <w:t xml:space="preserve">del todo o parte de la cosa, o para sufrir la carga de una servidumbre, debe citar en garantía al</w:t>
        <w:br/>
        <w:t xml:space="preserve">arrendador y quedar fuera de la demanda si lo exige, diciendo el nombre de aquél por quien</w:t>
        <w:br/>
        <w:t xml:space="preserve">posee.</w:t>
      </w:r>
    </w:p>
    <w:p>
      <w:r>
        <w:t xml:space="preserve">Art. 1728. - El arrendatario está obligado principalmente:</w:t>
      </w:r>
    </w:p>
    <w:p>
      <w:r>
        <w:t xml:space="preserve">1ro, a usar de la cosa arrendada como buen padre de familia, y con arreglo al destino para que le</w:t>
        <w:br/>
        <w:t xml:space="preserve">haya sido dada por el contrato, o el que se deduzca de las circunstancias a falta de convenio;</w:t>
      </w:r>
    </w:p>
    <w:p>
      <w:r>
        <w:t xml:space="preserve">2do, a pagar el precio del arrendamiento en los plazos convenidos.</w:t>
      </w:r>
    </w:p>
    <w:p>
      <w:r>
        <w:t xml:space="preserve">Art. 1729. - Si el inquilino emplea la cosa arrendada en otro uso distinto de aquel a que se</w:t>
        <w:br/>
        <w:t xml:space="preserve">destinó, o del cual pudiera resultar un daño para el arrendador, puede éste, según las</w:t>
        <w:br/>
        <w:t xml:space="preserve">circunstancias, hacer rescindir el arriendo.</w:t>
      </w:r>
    </w:p>
    <w:p>
      <w:r>
        <w:t xml:space="preserve">Art. 1730. - Si se hubiere hecho un estado descriptivo de la localidad entre el arrendador y el</w:t>
        <w:br/>
        <w:t xml:space="preserve">inquilino, debe éste devolver la cosa en la misma conformidad que la recibió según aquél,</w:t>
        <w:br/>
        <w:t xml:space="preserve">exceptuándose lo que se haya deteriorado por vejez o causa mayor.</w:t>
      </w:r>
    </w:p>
    <w:p>
      <w:r>
        <w:t xml:space="preserve">Art. 1731. - Si no se hubiere hecho estado descriptivo de la localidad, se supone que la recibió el</w:t>
        <w:br/>
        <w:t xml:space="preserve">inquilino en buen estado de reparación locativa, debiendo devolverla en el mismo, salvo si</w:t>
        <w:br/>
        <w:t xml:space="preserve">prueba lo contrario.</w:t>
      </w:r>
    </w:p>
    <w:p>
      <w:r>
        <w:t xml:space="preserve">Art. 1732. - Es responsable de los deterioros y pérdidas que ocurran durante su posesión, a no</w:t>
        <w:br/>
        <w:t xml:space="preserve">ser que demuestre que han sobrevenido sin culpa suya.</w:t>
      </w:r>
    </w:p>
    <w:p>
      <w:r>
        <w:t xml:space="preserve">Art. 1733. - Es responsable en caso de incendio, a menos que no pruebe: que el incendio fue</w:t>
        <w:br/>
        <w:t xml:space="preserve">causado por caso fortuito, fuerza mayor, o por vicio de construcción; o que el fuego se comunicó</w:t>
        <w:br/>
        <w:t xml:space="preserve">por una casa vecina.</w:t>
      </w:r>
    </w:p>
    <w:p>
      <w:r>
        <w:t xml:space="preserve">Art. 1734. - Si hay muchos inquilinos, son todos solidariamente responsables del incendio, a no</w:t>
        <w:br/>
        <w:t xml:space="preserve">ser que se pruebe que el incendio empezó en la habitación de uno de ellos, porque entonces éste</w:t>
        <w:br/>
        <w:t xml:space="preserve">sólo será el responsable.</w:t>
      </w:r>
    </w:p>
    <w:p>
      <w:r>
        <w:t xml:space="preserve">O también cuando algunos prueben que no pudo tener principio en su casa; pues entonces éstos</w:t>
        <w:br/>
        <w:t xml:space="preserve">no son responsables.</w:t>
      </w:r>
    </w:p>
    <w:p>
      <w:r>
        <w:t xml:space="preserve">Art. 1735. - Es responsable el inquilino de los deterioros y pérdidas que sucedan por causa de las</w:t>
        <w:br/>
        <w:t xml:space="preserve">personas de su casa o por la de subarrendamientos suyos.</w:t>
      </w:r>
    </w:p>
    <w:p>
      <w:r>
        <w:t xml:space="preserve">Art. 1736. - (Mod. por la Ley 1758 del 10 de julio de 1948, G. O. 6816)</w:t>
      </w:r>
    </w:p>
    <w:p>
      <w:r>
        <w:t xml:space="preserve">Página 218 de 288 Bufete Ramos Messina</w:t>
        <w:br/>
        <w:t xml:space="preserve">Si se ha efectuado el arrendamiento verbalmente, no podrá una de las partes desahuciar a la otra</w:t>
        <w:br/>
        <w:t xml:space="preserve">sin notificarle el desalojo con una anticipación de 180 días, si la casa estuviere ocupada con</w:t>
        <w:br/>
        <w:t xml:space="preserve">algún establecimiento comercial o de industria fabril, y de 90 días si no estuviere en este caso.</w:t>
      </w:r>
    </w:p>
    <w:p>
      <w:r>
        <w:t xml:space="preserve">Art. 1737. - (Ver Decreto 4807 de 1959)</w:t>
      </w:r>
    </w:p>
    <w:p>
      <w:r>
        <w:t xml:space="preserve">El arrendamiento termina de pleno derecho a la expiración del término fijado, cuando se hizo por</w:t>
        <w:br/>
        <w:t xml:space="preserve">escrito, sin haber necesidad de notificar el desahucio.</w:t>
      </w:r>
    </w:p>
    <w:p>
      <w:r>
        <w:t xml:space="preserve">Art. 1738. - Si al expirar el arrendamiento que se hizo por escrito, el inquilino queda y se le deja</w:t>
        <w:br/>
        <w:t xml:space="preserve">en posesión, se realiza un nuevo contrato; cuyo efecto se regula por el artículo 1736, que hace</w:t>
        <w:br/>
        <w:t xml:space="preserve">relación a los arrendamientos que se hicieron sin escrito.</w:t>
      </w:r>
    </w:p>
    <w:p>
      <w:r>
        <w:t xml:space="preserve">Art. 1739. - Cuando se haya notificado un desahucio, no puede el inquilino, aunque continúe en</w:t>
        <w:br/>
        <w:t xml:space="preserve">el disfrute de la cosa, invocar la tácita reconducción.</w:t>
      </w:r>
    </w:p>
    <w:p>
      <w:r>
        <w:t xml:space="preserve">Art. 1740. - En el caso de los dos artículos precedentes, la fianza dada para el arrendamiento no</w:t>
        <w:br/>
        <w:t xml:space="preserve">se extiende a las obligaciones que resulten de la prolongación.</w:t>
      </w:r>
    </w:p>
    <w:p>
      <w:r>
        <w:t xml:space="preserve">Art. 1741. - (Mod. por la Ley 596 del 2 de noviembre de 1933, G. O. 4624)</w:t>
      </w:r>
    </w:p>
    <w:p>
      <w:r>
        <w:t xml:space="preserve">El contrato de locación se resuelve por la pérdida de la cosa alquilada y por la falta del</w:t>
        <w:br/>
        <w:t xml:space="preserve">arrendador o el inquilino de cumplir sus obligaciones.</w:t>
      </w:r>
    </w:p>
    <w:p>
      <w:r>
        <w:t xml:space="preserve">Art. 1742. - No se deshace el contrato de arrendamiento por la muerte del arrendador ni por la</w:t>
        <w:br/>
        <w:t xml:space="preserve">del inquilino.</w:t>
      </w:r>
    </w:p>
    <w:p>
      <w:r>
        <w:t xml:space="preserve">Art. 1743. - Si el arrendador vendiera la cosa arrendada, no podrá el adquiriente expulsar al</w:t>
        <w:br/>
        <w:t xml:space="preserve">colono o al inquilino que tenga un arrendamiento auténtico o de fecha cierta, a menos que se</w:t>
        <w:br/>
        <w:t xml:space="preserve">hubiere reservado este derecho en el contrato de arrendamiento.</w:t>
      </w:r>
    </w:p>
    <w:p>
      <w:r>
        <w:t xml:space="preserve">Art. 1744. - Si se ha convenido, al hacer el arrendamiento, que en caso de venta pueda el nuevo</w:t>
        <w:br/>
        <w:t xml:space="preserve">dueño expulsar al colono o al inquilino, y no se hubiese estipulado nada acerca de daños y</w:t>
        <w:br/>
        <w:t xml:space="preserve">perjuicios, estará obligado el arrendador a indemnizar al colono o al inquilino del modo</w:t>
        <w:br/>
        <w:t xml:space="preserve">siguiente.</w:t>
      </w:r>
    </w:p>
    <w:p>
      <w:r>
        <w:t xml:space="preserve">Art. 1745. - Si se tratase de una casa, cuarto o establecimiento comercial, paga el arrendador a</w:t>
        <w:br/>
        <w:t xml:space="preserve">título de daños y perjuicios al inquilino vencido en juicio, una suma igual al precio del alquiler</w:t>
        <w:br/>
        <w:t xml:space="preserve">durante el tiempo que con arreglo a la ley se conceda entre la notificación del desahucio y el</w:t>
        <w:br/>
        <w:t xml:space="preserve">abandono.</w:t>
      </w:r>
    </w:p>
    <w:p>
      <w:r>
        <w:t xml:space="preserve">Página 219 de 288 Bufete Ramos Messina</w:t>
        <w:br/>
        <w:t xml:space="preserve">Art. 1746. - Si se tratase de bienes rurales, la indemnización que debe pagar el arrendador al</w:t>
        <w:br/>
        <w:t xml:space="preserve">arrendatario es del tercio del precio del arrendamiento, por todo el tiempo que queda por</w:t>
        <w:br/>
        <w:t xml:space="preserve">transcurrir.</w:t>
      </w:r>
    </w:p>
    <w:p>
      <w:r>
        <w:t xml:space="preserve">Art. 1747. - La indemnización se tasará por peritos, tratándose de manufacturas, efectos de</w:t>
        <w:br/>
        <w:t xml:space="preserve">fabricación industrial u otros establecimientos que exigen grandes desembolsos.</w:t>
      </w:r>
    </w:p>
    <w:p>
      <w:r>
        <w:t xml:space="preserve">Art. 1748. - El comprador que quisiere usar del derecho reservado en el contrato, de expulsar al</w:t>
        <w:br/>
        <w:t xml:space="preserve">inquilino en caso de venta, está obligado a avisar al mismo con la anticipación que la ley</w:t>
        <w:br/>
        <w:t xml:space="preserve">determina para el desahucio, Debe también avisar al arrendatario de bienes rurales con un año de</w:t>
        <w:br/>
        <w:t xml:space="preserve">anticipación a lo menos,</w:t>
      </w:r>
    </w:p>
    <w:p>
      <w:r>
        <w:t xml:space="preserve">Art. 1749. - No pueden ser expulsados los inquilinos ni colonos a quienes no se haya</w:t>
        <w:br/>
        <w:t xml:space="preserve">indemnizado por el arrendador, o a falta suya, por el nuevo adquiriente, los daños y perjuicios</w:t>
        <w:br/>
        <w:t xml:space="preserve">que quedan explicados,</w:t>
      </w:r>
    </w:p>
    <w:p>
      <w:r>
        <w:t xml:space="preserve">Art. 1750. - El arrendamiento no se hubiese hecho por acto auténtico o no tuviese fecha cierta,</w:t>
        <w:br/>
        <w:t xml:space="preserve">no estará obligado el adquiriente a ninguna clase de daños y perjuicios.</w:t>
      </w:r>
    </w:p>
    <w:p>
      <w:r>
        <w:t xml:space="preserve">Art. 1751. - El adquiriente en retroventa no puede usar de la facultad de expulsar al inquilino,</w:t>
        <w:br/>
        <w:t xml:space="preserve">hasta que por la terminación del plazo fijado para el retracto no se convierta en propietario</w:t>
        <w:br/>
        <w:t xml:space="preserve">definitivo.</w:t>
      </w:r>
    </w:p>
    <w:p>
      <w:r>
        <w:t xml:space="preserve">SECCIÓN II</w:t>
      </w:r>
    </w:p>
    <w:p>
      <w:r>
        <w:t xml:space="preserve">De las reglas particulares a los inquilinatos</w:t>
      </w:r>
    </w:p>
    <w:p>
      <w:r>
        <w:t xml:space="preserve">Véase Decreto No. 4807 del 1959 sobre control de alquileres y desahucios, G. O. 8364 y sus</w:t>
        <w:br/>
        <w:t xml:space="preserve">modificaciones.</w:t>
      </w:r>
    </w:p>
    <w:p>
      <w:r>
        <w:t xml:space="preserve">Art. 1752. - El inquilino que no provea la casa de muebles suficientes, puede ser despedido, a no</w:t>
        <w:br/>
        <w:t xml:space="preserve">ser que dé seguridades bastantes para responder del alquiler.</w:t>
      </w:r>
    </w:p>
    <w:p>
      <w:r>
        <w:t xml:space="preserve">Art. 1753. - No está obligado el subarrendatario con el dueño, sino hasta cubrir el precio del</w:t>
        <w:br/>
        <w:t xml:space="preserve">subarriendo de que pueda ser deudor en el momento del embargo, y sin que pueda alegar pagos</w:t>
        <w:br/>
        <w:t xml:space="preserve">hechos anticipadamente.</w:t>
      </w:r>
    </w:p>
    <w:p>
      <w:r>
        <w:t xml:space="preserve">Los pagos hechos por el subarrendatario, ya sea en virtud de una cláusula de su contrato, o como</w:t>
        <w:br/>
        <w:t xml:space="preserve">consecuencia de la costumbre establecida en el lugar, no se reputarán hechos como anticipos.</w:t>
      </w:r>
    </w:p>
    <w:p>
      <w:r>
        <w:t xml:space="preserve">Página 220 de 288 Bufete Ramos Messina</w:t>
        <w:br/>
        <w:t xml:space="preserve">Art. 1754. - Se estará a la costumbre del lugar respecto a las reparaciones locativas que hayan de</w:t>
        <w:br/>
        <w:t xml:space="preserve">hacerse a cargo del inquilino, no habiendo cláusula en contrario.</w:t>
      </w:r>
    </w:p>
    <w:p>
      <w:r>
        <w:t xml:space="preserve">Art. 1755. - Ninguna de las reparaciones reputadas como locativas será de cuenta del inquilino,</w:t>
        <w:br/>
        <w:t xml:space="preserve">cuando son ocasionadas por vetustez o fuerza mayor.</w:t>
      </w:r>
    </w:p>
    <w:p>
      <w:r>
        <w:t xml:space="preserve">Art. 1756. - La limpieza de los pozos y excusados, es de cuenta del propietario, si no hubiese</w:t>
        <w:br/>
        <w:t xml:space="preserve">cláusula en contrario.</w:t>
      </w:r>
    </w:p>
    <w:p>
      <w:r>
        <w:t xml:space="preserve">Art. 1757. - El alquiler de muebles suministrados para amueblar una casa entera o un</w:t>
        <w:br/>
        <w:t xml:space="preserve">alojamiento, una tienda o cualquier otra clase de habitaciones, se considera hecho por el tiempo</w:t>
        <w:br/>
        <w:t xml:space="preserve">acostumbrado en la localidad, para el arrendamiento de los locales a que estén destinados.</w:t>
      </w:r>
    </w:p>
    <w:p>
      <w:r>
        <w:t xml:space="preserve">Art. 1758. - El arrendamiento que se haga de una habitación amueblada, se considera por un año,</w:t>
        <w:br/>
        <w:t xml:space="preserve">cuando se haya hecho a razón de tanto por año; por mes, cuando se hubiere hecho a tanto por</w:t>
        <w:br/>
        <w:t xml:space="preserve">mes; o por día, si se ha ajustado así.</w:t>
      </w:r>
    </w:p>
    <w:p>
      <w:r>
        <w:t xml:space="preserve">Si nada pudiese demostrar que era por tiempo determinado, se considerará entonces que ha sido</w:t>
        <w:br/>
        <w:t xml:space="preserve">por un solo mes.</w:t>
      </w:r>
    </w:p>
    <w:p>
      <w:r>
        <w:t xml:space="preserve">Art. 1759. - Si el inquilino de una casa o alojamiento continuase disfrutando su posesión después</w:t>
        <w:br/>
        <w:t xml:space="preserve">de la terminación del arriendo hecho por escrito, sin que a esto haya habido oposición por parte</w:t>
        <w:br/>
        <w:t xml:space="preserve">del arrendador, se considerará que lo hace en las mismas condiciones por el término de tres</w:t>
        <w:br/>
        <w:t xml:space="preserve">meses más, sin que pueda salir ni ser desahuciado sino después de notificación hecha con arreglo</w:t>
        <w:br/>
        <w:t xml:space="preserve">a la ley.</w:t>
      </w:r>
    </w:p>
    <w:p>
      <w:r>
        <w:t xml:space="preserve">Art. 1760. - En caso de rescisión por culpa del inquilino, está éste obligado a pagar el precio del</w:t>
        <w:br/>
        <w:t xml:space="preserve">arriendo, durante el tiempo necesario para el nuevo arriendo, sin perjuicio de los daños y</w:t>
        <w:br/>
        <w:t xml:space="preserve">perjuicios que pudieran resultar por el abuso.</w:t>
      </w:r>
    </w:p>
    <w:p>
      <w:r>
        <w:t xml:space="preserve">Art. 1761. - El propietario no puede rescindir el arrendamiento, aunque declare querer ocupar</w:t>
        <w:br/>
        <w:t xml:space="preserve">por sí mismo la casa alquilada, no habiendo convenio en contrario.</w:t>
      </w:r>
    </w:p>
    <w:p>
      <w:r>
        <w:t xml:space="preserve">Art. 1762. - Si se hubiere convenido en el contrato de arrendamiento que pueda el arrendador</w:t>
        <w:br/>
        <w:t xml:space="preserve">venir a ocupar la casa, está obligado a notificar su intención de hacerlo con una anticipación de</w:t>
        <w:br/>
        <w:t xml:space="preserve">tres días a lo menos.</w:t>
      </w:r>
    </w:p>
    <w:p>
      <w:r>
        <w:t xml:space="preserve">SECCIÓN III</w:t>
      </w:r>
    </w:p>
    <w:p>
      <w:r>
        <w:t xml:space="preserve">Reglas particulares a los arrendamientos de predios rústico</w:t>
      </w:r>
    </w:p>
    <w:p>
      <w:r>
        <w:t xml:space="preserve">Véanse Leyes Nos. 287 y 289, de fechas 23-3-1972 y 29-3-1972, G. O. 9258.</w:t>
      </w:r>
    </w:p>
    <w:p>
      <w:r>
        <w:t xml:space="preserve">Página 221 de 288 Bufete Ramos Messina</w:t>
        <w:br/>
        <w:t xml:space="preserve">Art. 1763. - El que cultive bajo la condición de dividir los frutos con su arrendador, no puede</w:t>
        <w:br/>
        <w:t xml:space="preserve">subarrendar ni hacer cesión, a no ser que esta facultad le haya sido concedida expresamente en el</w:t>
        <w:br/>
        <w:t xml:space="preserve">arrendamiento.</w:t>
      </w:r>
    </w:p>
    <w:p>
      <w:r>
        <w:t xml:space="preserve">Art. 1764. - En caso de faltar a esta disposición, el propietario tiene derecho a volverse a</w:t>
        <w:br/>
        <w:t xml:space="preserve">posesionar de la cosa, condenándose al inquilino por los daños y perjuicios que resulten por falta</w:t>
        <w:br/>
        <w:t xml:space="preserve">de cumplimiento del contrato.</w:t>
      </w:r>
    </w:p>
    <w:p>
      <w:r>
        <w:t xml:space="preserve">Art. 1765. - Si en un contrato de arrendamiento rural se diese al predio una capacidad menor o</w:t>
        <w:br/>
        <w:t xml:space="preserve">mayor que la que realmente tuviese, no habrá lugar a aumento ni disminución de precio para el</w:t>
        <w:br/>
        <w:t xml:space="preserve">colono, sino en los casos y según las reglas establecidas en el título de la venta.</w:t>
      </w:r>
    </w:p>
    <w:p>
      <w:r>
        <w:t xml:space="preserve">Art. 1766. - Si el arrendatario de una heredad rural no la provee con los animales y utensilios</w:t>
        <w:br/>
        <w:t xml:space="preserve">necesarios para su explotación, si abandona la labor, si no la cultiva como buen padre de familia,</w:t>
        <w:br/>
        <w:t xml:space="preserve">si emplea la cosa arrendada en distinto uso de aquel para que está destinada, o si no ejecuta en</w:t>
        <w:br/>
        <w:t xml:space="preserve">general, las cláusulas del arrendamiento, resultando un perjuicio para el arrendador, puede éste,</w:t>
        <w:br/>
        <w:t xml:space="preserve">según las circunstancias, hacer rescindir el contrato.</w:t>
      </w:r>
    </w:p>
    <w:p>
      <w:r>
        <w:t xml:space="preserve">En el caso de rescindirse por causa del colono, éste queda obligado a daños y perjuicios en la</w:t>
        <w:br/>
        <w:t xml:space="preserve">forma expresada en el artículo 1764.</w:t>
      </w:r>
    </w:p>
    <w:p>
      <w:r>
        <w:t xml:space="preserve">Art. 1767. - Todo colono de bienes rurales, está obligado a entrojar en los sitios fijados para este</w:t>
        <w:br/>
        <w:t xml:space="preserve">objeto en el contrato de arriendo.</w:t>
      </w:r>
    </w:p>
    <w:p>
      <w:r>
        <w:t xml:space="preserve">Art. 1768. - Está obligado el colono de un predio rural, bajo pena de los daños y perjuicios, a dar</w:t>
        <w:br/>
        <w:t xml:space="preserve">conocimiento al propietario de las usurpaciones que puedan cometerse en el mismo.</w:t>
      </w:r>
    </w:p>
    <w:p>
      <w:r>
        <w:t xml:space="preserve">Este aviso debe darse dentro del plazo que se concede en caso de emplazamiento, según la</w:t>
        <w:br/>
        <w:t xml:space="preserve">distancia de los lugares.</w:t>
      </w:r>
    </w:p>
    <w:p>
      <w:r>
        <w:t xml:space="preserve">Art. 1769. - Si el arrendamiento se hubiese hecho por muchos años, y en su transcurso se</w:t>
        <w:br/>
        <w:t xml:space="preserve">perdiese la mitad al menos o toda la cosecha, por casos fortuitos, puede el arrendatario pedir una</w:t>
        <w:br/>
        <w:t xml:space="preserve">rebaja en el precio de la locación, a no ser que quede indemnizado con las cosechas precedentes.</w:t>
      </w:r>
    </w:p>
    <w:p>
      <w:r>
        <w:t xml:space="preserve">Pero si no se indemnizase por este medio, la rebaja se hará al terminar el contrato, en cuyo</w:t>
        <w:br/>
        <w:t xml:space="preserve">tiempo se hace una compensación de todos los daños de usufructo.</w:t>
      </w:r>
    </w:p>
    <w:p>
      <w:r>
        <w:t xml:space="preserve">Sin embargo, de esto, el juez puede provisionalmente dispensar al inquilino una parte del precio</w:t>
        <w:br/>
        <w:t xml:space="preserve">de la renta, a proporción de la pérdida que haya sufrido.</w:t>
      </w:r>
    </w:p>
    <w:p>
      <w:r>
        <w:t xml:space="preserve">Página 222 de 288 Bufete Ramos Messina</w:t>
        <w:br/>
        <w:t xml:space="preserve">Art. 1770. - Si la duración del arrendamiento no fuese sino por un año, y la pérdida lo fuera de la</w:t>
        <w:br/>
        <w:t xml:space="preserve">totalidad de los frutos o al menos de la mitad, quedará el colono exento de una parte proporcional</w:t>
        <w:br/>
        <w:t xml:space="preserve">en el pago de la renta.</w:t>
      </w:r>
    </w:p>
    <w:p>
      <w:r>
        <w:t xml:space="preserve">No puede éste exigir ninguna clase de rebaja, si hubiese sido la pérdida menor que la mitad.</w:t>
      </w:r>
    </w:p>
    <w:p>
      <w:r>
        <w:t xml:space="preserve">Art. 1771. - El colono no puede alcanzar el beneficio de esta rebaja cuando la pérdida de los</w:t>
        <w:br/>
        <w:t xml:space="preserve">frutos ha tenido lugar después de cogidos, a no ser que el contrato de derecho al propietario a una</w:t>
        <w:br/>
        <w:t xml:space="preserve">parte de la recolección en naturaleza; en cuyo caso debe el propietario sufrir su parte en la</w:t>
        <w:br/>
        <w:t xml:space="preserve">pérdida, suponiendo que el colono no esté en mora de entregarle su parte de cosecha.</w:t>
      </w:r>
    </w:p>
    <w:p>
      <w:r>
        <w:t xml:space="preserve">Tampoco puede el colono pedir rebaja cuando la causa del daño existía, y era conocida en la</w:t>
        <w:br/>
        <w:t xml:space="preserve">época en que se hizo el arrendamiento.</w:t>
      </w:r>
    </w:p>
    <w:p>
      <w:r>
        <w:t xml:space="preserve">Art. 1772. - Se pueden poner a cargo del colono los casos fortuitos por una cláusula expresa.</w:t>
      </w:r>
    </w:p>
    <w:p>
      <w:r>
        <w:t xml:space="preserve">Art. 1773. - Esta cláusula no comprende sino los casos fortuitos ordinarios, como falta o exceso</w:t>
        <w:br/>
        <w:t xml:space="preserve">de lluvia, descargas eléctricas, y otros a que los lugares por su situación estén sujetos.</w:t>
      </w:r>
    </w:p>
    <w:p>
      <w:r>
        <w:t xml:space="preserve">No comprende por tanto, casos fortuitos extraordinarios, tales como las devastaciones de la</w:t>
        <w:br/>
        <w:t xml:space="preserve">guerra o inundación a que no esté el país sujeto con frecuencia, a menos que se haya obligado el</w:t>
        <w:br/>
        <w:t xml:space="preserve">inquilino para todos los casos fortuitos previstos e imprevistos.</w:t>
      </w:r>
    </w:p>
    <w:p>
      <w:r>
        <w:t xml:space="preserve">Art. 1774. - El arrendamiento que se hizo sin escrito de un predio rural, se considera hecho por</w:t>
        <w:br/>
        <w:t xml:space="preserve">el tiempo necesario para que el colono coseche todos los frutos de la heredad.</w:t>
      </w:r>
    </w:p>
    <w:p>
      <w:r>
        <w:t xml:space="preserve">Así, pues, el arrendamiento de una dehesa, de una estancia y de otro cualquier predio, cuyos</w:t>
        <w:br/>
        <w:t xml:space="preserve">frutos se cosechen del todo dentro del año, se considera hecho por este tiempo.</w:t>
      </w:r>
    </w:p>
    <w:p>
      <w:r>
        <w:t xml:space="preserve">Y el de tierras de labor, donde el colono abra trabajos nuevos, se reputa hecho por el tiempo</w:t>
        <w:br/>
        <w:t xml:space="preserve">necesario para tres cosechas.</w:t>
      </w:r>
    </w:p>
    <w:p>
      <w:r>
        <w:t xml:space="preserve">Art.1775. - El arrendamiento de predios rurales, aunque se hubiere hecho sin escritura, cesa de</w:t>
        <w:br/>
        <w:t xml:space="preserve">pleno derecho al expirar el tiempo por el cual se reputa hecho según el artículo precedente.</w:t>
      </w:r>
    </w:p>
    <w:p>
      <w:r>
        <w:t xml:space="preserve">Art. 1776. - Si a la terminación del arrendamiento rural hecho por escrito queda y es dejado el</w:t>
        <w:br/>
        <w:t xml:space="preserve">colono en posesión, se realiza entonces un nuevo arrendamiento cuyo efecto queda regulado por</w:t>
        <w:br/>
        <w:t xml:space="preserve">el artículo 1774.</w:t>
      </w:r>
    </w:p>
    <w:p>
      <w:r>
        <w:t xml:space="preserve">Art. 1777. - El colono saliente debe dejar al nuevo, que le sucede en el cultivo, las habitaciones</w:t>
        <w:br/>
        <w:t xml:space="preserve">limpias y las demás facilidades para los trabajos del año siguiente; recíprocamente, el colono</w:t>
        <w:br/>
        <w:t xml:space="preserve">entrante debe suministrar al saliente sitios propios y demás facilidades para el consumo y</w:t>
        <w:br/>
        <w:t xml:space="preserve">conservación de forrajes, y para las recolecciones que queden por hacer.</w:t>
      </w:r>
    </w:p>
    <w:p>
      <w:r>
        <w:t xml:space="preserve">Página 223 de 288 Bufete Ramos Messina</w:t>
        <w:br/>
        <w:t xml:space="preserve">En cualquiera de los dos casos deben conformarse con el uso establecido en el lugar.</w:t>
      </w:r>
    </w:p>
    <w:p>
      <w:r>
        <w:t xml:space="preserve">Art. 1778. - El colono saliente debe también dejar la paja y abonos del año, si los recibió</w:t>
        <w:br/>
        <w:t xml:space="preserve">después de entrar en el disfrute del arrendamiento; y aun cuando no los haya recibido, podrá el</w:t>
        <w:br/>
        <w:t xml:space="preserve">propietario retenerlos por la tasación.</w:t>
      </w:r>
    </w:p>
    <w:p>
      <w:r>
        <w:t xml:space="preserve">Art. 1779, Art. 1780 y Art. 1781. - (Modificados por la Ley 16-92 Promulgada el 29-5-1992 y</w:t>
        <w:br/>
        <w:t xml:space="preserve">Decreto No 258-93 del 1-10-1993, Nuevo Código de Trabajo y Reglamento para su aplicación)</w:t>
      </w:r>
    </w:p>
    <w:p>
      <w:r>
        <w:t xml:space="preserve">SECCIÓN I</w:t>
      </w:r>
    </w:p>
    <w:p>
      <w:r>
        <w:t xml:space="preserve">De la contratación de criados y obreros</w:t>
      </w:r>
    </w:p>
    <w:p>
      <w:r>
        <w:t xml:space="preserve">Art. 1780 y Art. 1781 - (Modificados por la Ley 16 -92 Promulgada el 29-5-1992 y Decreto No</w:t>
        <w:br/>
        <w:t xml:space="preserve">258-93 del 1-10-1993, Nuevo Código de Trabajo y Reglamento para su aplicación)</w:t>
      </w:r>
    </w:p>
    <w:p>
      <w:r>
        <w:t xml:space="preserve">SECCIÓN II</w:t>
      </w:r>
    </w:p>
    <w:p>
      <w:r>
        <w:t xml:space="preserve">De los conductores por tierra y por agua</w:t>
      </w:r>
    </w:p>
    <w:p>
      <w:r>
        <w:t xml:space="preserve">Art. 1782. - Los conductores están sujetos, para la guarda y conservación de las cosas que se les</w:t>
        <w:br/>
        <w:t xml:space="preserve">confían, a las mismas obligaciones que los fondistas, en la forma expresada en el título del</w:t>
        <w:br/>
        <w:t xml:space="preserve">depósito y del secuestro.</w:t>
      </w:r>
    </w:p>
    <w:p>
      <w:r>
        <w:t xml:space="preserve">Art. 1783. - No solamente son responsables de lo que han recibido en su embarcación o carruaje,</w:t>
        <w:br/>
        <w:t xml:space="preserve">sino también de lo que les ha sido entregado en el embarcadero o almacén, para ser colocado en</w:t>
        <w:br/>
        <w:t xml:space="preserve">su barco o carruaje.</w:t>
      </w:r>
    </w:p>
    <w:p>
      <w:r>
        <w:t xml:space="preserve">Art. 1784. - Son responsables de las pérdidas y averías de las cosas que les han sido confiadas, a</w:t>
        <w:br/>
        <w:t xml:space="preserve">no ser que prueben que la pérdida o avería fue efecto de caso fortuito o de fuerza mayor.</w:t>
      </w:r>
    </w:p>
    <w:p>
      <w:r>
        <w:t xml:space="preserve">Art. 1785. - Los empresarios de transportes públicos por tierra o por agua, y los de carruajes</w:t>
        <w:br/>
        <w:t xml:space="preserve">públicos, deben llevar registros del dinero, efectos y paquetes de qué se han encargado.</w:t>
      </w:r>
    </w:p>
    <w:p>
      <w:r>
        <w:t xml:space="preserve">Art. 1786. - Los empresarios y conductores de carruajes y transportes públicos, y los dueños de</w:t>
        <w:br/>
        <w:t xml:space="preserve">los buques, están además sujetos a reglamentos particulares, que son los que constituyen la ley</w:t>
        <w:br/>
        <w:t xml:space="preserve">entre aquellos y el resto de los ciudadanos.</w:t>
      </w:r>
    </w:p>
    <w:p>
      <w:r>
        <w:t xml:space="preserve">Página 224 de 288 Bufete Ramos Messina</w:t>
        <w:br/>
        <w:t xml:space="preserve">SECCIÓN III</w:t>
      </w:r>
    </w:p>
    <w:p>
      <w:r>
        <w:t xml:space="preserve">De los ajustes y contratos a precio alzado</w:t>
      </w:r>
    </w:p>
    <w:p>
      <w:r>
        <w:t xml:space="preserve">Art. 1787. - Cuando uno se encarga de hacer una obra, puede convenir en que solamente prestará</w:t>
        <w:br/>
        <w:t xml:space="preserve">su trabajo o su industria, o que también suministrará el material.</w:t>
      </w:r>
    </w:p>
    <w:p>
      <w:r>
        <w:t xml:space="preserve">Art. 1788. - Cuando el constructor suministra el material, si en este caso pereciere la cosa, por</w:t>
        <w:br/>
        <w:t xml:space="preserve">cualquier causa que fuese, antes de ser entregada, la pérdida es para el mismo; a no ser que el</w:t>
        <w:br/>
        <w:t xml:space="preserve">dueño esté en mora para recibir la obra.</w:t>
      </w:r>
    </w:p>
    <w:p>
      <w:r>
        <w:t xml:space="preserve">Art. 1789. - En el caso en que el obrero ponga solamente trabajo o industria, si pereciere la cosa,</w:t>
        <w:br/>
        <w:t xml:space="preserve">el artesano no es responsable sino de su falta.</w:t>
      </w:r>
    </w:p>
    <w:p>
      <w:r>
        <w:t xml:space="preserve">Art. 1790. - En el caso del artículo anterior, y aunque no hubiese tenido el obrero ninguna culpa</w:t>
        <w:br/>
        <w:t xml:space="preserve">en la pérdida de la cosa antes de ser entregada, y sin que el dueño estuviere en mora de</w:t>
        <w:br/>
        <w:t xml:space="preserve">verificarla, no podrá aquél exigir ninguna clase de jornal, a no ser que la pérdida hubiere sido</w:t>
        <w:br/>
        <w:t xml:space="preserve">causada por vicio del material.</w:t>
      </w:r>
    </w:p>
    <w:p>
      <w:r>
        <w:t xml:space="preserve">Art. 1791. - Tratándose de una obra de muchas piezas o a la medida, puede la verificación</w:t>
        <w:br/>
        <w:t xml:space="preserve">hacerse por partes, reputándose ésta hecha por todas las que se han pagado, si el dueño paga al</w:t>
        <w:br/>
        <w:t xml:space="preserve">obrero en proporción a la obra hecha.</w:t>
      </w:r>
    </w:p>
    <w:p>
      <w:r>
        <w:t xml:space="preserve">Art. 1792. - Si un edificio construido a precio alzado, pereciese en todo o parte, por vicio en la</w:t>
        <w:br/>
        <w:t xml:space="preserve">construcción, o aun por el del terreno, son responsables por espacio de diez años el arquitecto y</w:t>
        <w:br/>
        <w:t xml:space="preserve">el contratista.</w:t>
      </w:r>
    </w:p>
    <w:p>
      <w:r>
        <w:t xml:space="preserve">Art. 1793. - Cuando se hubiere encargado un arquitecto o contratista de la construcción a destajo</w:t>
        <w:br/>
        <w:t xml:space="preserve">de un edificio, basado en un plan determinado y convenido con el propietario del terreno, no</w:t>
        <w:br/>
        <w:t xml:space="preserve">podrán aquellos pedir un aumento de precio con pretexto de aumento en la mano de obra o</w:t>
        <w:br/>
        <w:t xml:space="preserve">material, ni bajo el de cambios o ampliaciones hechas en dicho plan, a menos que éstos hayan</w:t>
        <w:br/>
        <w:t xml:space="preserve">sido autorizados por escrito y conviniendo el precio con el propietario.</w:t>
      </w:r>
    </w:p>
    <w:p>
      <w:r>
        <w:t xml:space="preserve">Art. 1794. - El dueño puede por su sola voluntad rescindir el contrato hecho a destajo, aunque la</w:t>
        <w:br/>
        <w:t xml:space="preserve">obra esté empezada, indemnizando al contratista todos sus gastos, trabajos y todo lo que hubiera</w:t>
        <w:br/>
        <w:t xml:space="preserve">podido ganar en dicha empresa.</w:t>
      </w:r>
    </w:p>
    <w:p>
      <w:r>
        <w:t xml:space="preserve">Art. 1795. - El contrato de locación de obra se disuelve por la muerte del obrero, arquitecto o</w:t>
        <w:br/>
        <w:t xml:space="preserve">contratista.</w:t>
      </w:r>
    </w:p>
    <w:p>
      <w:r>
        <w:t xml:space="preserve">Página 225 de 288 Bufete Ramos Messina</w:t>
        <w:br/>
        <w:t xml:space="preserve">Art. 1796. - Pero el dueño está obligado a pagar a su sucesión, en parte proporcional al precio</w:t>
        <w:br/>
        <w:t xml:space="preserve">dado en el contrato, el valor de las obras ejecutadas y el de los materiales preparados, solamente</w:t>
        <w:br/>
        <w:t xml:space="preserve">cuando estos trabajos y materiales puedan serles útiles.</w:t>
      </w:r>
    </w:p>
    <w:p>
      <w:r>
        <w:t xml:space="preserve">Art. 1797. - El contratista es responsable de todo lo que provenga de las personas empleadas por</w:t>
        <w:br/>
        <w:t xml:space="preserve">él.</w:t>
      </w:r>
    </w:p>
    <w:p>
      <w:r>
        <w:t xml:space="preserve">Art. 1798. - Los albañiles, carpinteros y demás artesanos que han sido empleados en la</w:t>
        <w:br/>
        <w:t xml:space="preserve">construcción de un edificio o de otra obra cualquiera hecha por ajuste, no tienen acción contra</w:t>
        <w:br/>
        <w:t xml:space="preserve">aquel por cuya cuenta se hace, sino hasta la concurrencia de lo que sea deudor con relación al</w:t>
        <w:br/>
        <w:t xml:space="preserve">contratista en el momento en que ejerzan su acción.</w:t>
      </w:r>
    </w:p>
    <w:p>
      <w:r>
        <w:t xml:space="preserve">Art. 1799. - Los albañiles, carpinteros, cerrajeros y demás artesanos que hacen directamente</w:t>
        <w:br/>
        <w:t xml:space="preserve">contratos a precio alzado, están sujetos a las reglas prescritas en la presente sección,</w:t>
        <w:br/>
        <w:t xml:space="preserve">considerándoseles como contratistas en la parte que ha sido objeto de su contrato.</w:t>
      </w:r>
    </w:p>
    <w:p>
      <w:r>
        <w:t xml:space="preserve">De la aparcería pecuaria</w:t>
      </w:r>
    </w:p>
    <w:p>
      <w:r>
        <w:t xml:space="preserve">SECCIÓN I</w:t>
      </w:r>
    </w:p>
    <w:p>
      <w:r>
        <w:t xml:space="preserve">Disposiciones generales</w:t>
      </w:r>
    </w:p>
    <w:p>
      <w:r>
        <w:t xml:space="preserve">Art. 1800. - La aparcería pecuaria es un contrato por el cual una de las partes da a la otra una</w:t>
        <w:br/>
        <w:t xml:space="preserve">porción de ganado para que lo guarde y mantenga con esmero, bajo las condiciones en que se</w:t>
        <w:br/>
        <w:t xml:space="preserve">hayan convenido.</w:t>
      </w:r>
    </w:p>
    <w:p>
      <w:r>
        <w:t xml:space="preserve">Art. 1801. - Hay varias clases de aparcerías pecuarias: la aparcería simple; la aparcería dada al</w:t>
        <w:br/>
        <w:t xml:space="preserve">arrendatario o colono aparcero; y la aparcería dada al arrendatario o colono aparcero; y la</w:t>
        <w:br/>
        <w:t xml:space="preserve">aparcería por mitad. Hay además el contrato a piso y cuido, que no puede considerarse como</w:t>
        <w:br/>
        <w:t xml:space="preserve">aparcería.</w:t>
      </w:r>
    </w:p>
    <w:p>
      <w:r>
        <w:t xml:space="preserve">Art. 1802. - Se puede dar en aparcería toda especie de animales que sean susceptibles de</w:t>
        <w:br/>
        <w:t xml:space="preserve">acrecentamiento, o propios para la agricultura o el comercio.</w:t>
      </w:r>
    </w:p>
    <w:p>
      <w:r>
        <w:t xml:space="preserve">Art. 1803. - En el caso en que no haya convenio particular, estos contratos se regularán por los</w:t>
        <w:br/>
        <w:t xml:space="preserve">principios siguientes.</w:t>
      </w:r>
    </w:p>
    <w:p>
      <w:r>
        <w:t xml:space="preserve">SECCIÓN II</w:t>
      </w:r>
    </w:p>
    <w:p>
      <w:r>
        <w:t xml:space="preserve">De la aparcería simple</w:t>
      </w:r>
    </w:p>
    <w:p>
      <w:r>
        <w:t xml:space="preserve">Página 226 de 288 Bufete Ramos Messina</w:t>
        <w:br/>
        <w:t xml:space="preserve">Art. 1804. - La aparcería pecuaria simple es un contrato por el cual se entregan animales a</w:t>
        <w:br/>
        <w:t xml:space="preserve">determinada persona para que los guarde, mantenga y cuide, con la condición de que el que los</w:t>
        <w:br/>
        <w:t xml:space="preserve">recibe ha de aprovecharse de la mitad de su aumento, y sufrir también la mitad de la pérdida que</w:t>
        <w:br/>
        <w:t xml:space="preserve">en ellos se experimente.</w:t>
      </w:r>
    </w:p>
    <w:p>
      <w:r>
        <w:t xml:space="preserve">Art. 1805. - El precio dado a las cabezas de ganado en el arrendamiento, no transmite la</w:t>
        <w:br/>
        <w:t xml:space="preserve">propiedad al arrendatario; no tiene otro objeto sino el de fijar la pérdida o beneficio que pueda</w:t>
        <w:br/>
        <w:t xml:space="preserve">encontrarse al término de la aparcería.</w:t>
      </w:r>
    </w:p>
    <w:p>
      <w:r>
        <w:t xml:space="preserve">Art. 1806. - El aparcero debe prestar para la conservación del ganado, los cuidados de un buen</w:t>
        <w:br/>
        <w:t xml:space="preserve">padre de familia.</w:t>
      </w:r>
    </w:p>
    <w:p>
      <w:r>
        <w:t xml:space="preserve">Art. 1807. - No es responsable de los casos fortuitos, a no ser que a éstos haya precedido alguna</w:t>
        <w:br/>
        <w:t xml:space="preserve">falta por su parte, sin la cual la pérdida no hubiera tenido lugar.</w:t>
      </w:r>
    </w:p>
    <w:p>
      <w:r>
        <w:t xml:space="preserve">Art. 1808. - Si surgiere litigio, debe el aparcero probar el caso fortuito, así como el dueño debe</w:t>
        <w:br/>
        <w:t xml:space="preserve">también por su parte, probar la falta que imputa al aparcero.</w:t>
      </w:r>
    </w:p>
    <w:p>
      <w:r>
        <w:t xml:space="preserve">Art. 1809. - El aparcero que hubiere sido declarado irresponsable del caso fortuito, está obligado</w:t>
        <w:br/>
        <w:t xml:space="preserve">a dar cuenta de la piel de los animales.</w:t>
      </w:r>
    </w:p>
    <w:p>
      <w:r>
        <w:t xml:space="preserve">Art. 1810. - Si pereciere por entero el ganado, no teniendo en ello culpa el aparcero, sufrirá esta</w:t>
        <w:br/>
        <w:t xml:space="preserve">pérdida sólo el dueño.</w:t>
      </w:r>
    </w:p>
    <w:p>
      <w:r>
        <w:t xml:space="preserve">Si no pereciere sino una parte, será para ambos la pérdida, según el precio que se le hubiere dado</w:t>
        <w:br/>
        <w:t xml:space="preserve">al principio y el que tenga a la terminación del contrato.</w:t>
      </w:r>
    </w:p>
    <w:p>
      <w:r>
        <w:t xml:space="preserve">Art. 1811. - No se puede estipular que el aparcero sufra las consecuencias de la pérdida total del</w:t>
        <w:br/>
        <w:t xml:space="preserve">ganado, aunque esto suceda por caso fortuito en que no tenga culpa.</w:t>
      </w:r>
    </w:p>
    <w:p>
      <w:r>
        <w:t xml:space="preserve">Ni que tenga en ella una parte mayor que en el beneficio.</w:t>
      </w:r>
    </w:p>
    <w:p>
      <w:r>
        <w:t xml:space="preserve">O que el dueño reportará a la conclusión del contrato alguna cosa más de lo que suministró.</w:t>
      </w:r>
    </w:p>
    <w:p>
      <w:r>
        <w:t xml:space="preserve">Cualquier convenio análogo es nulo.</w:t>
      </w:r>
    </w:p>
    <w:p>
      <w:r>
        <w:t xml:space="preserve">El aparcero aprovecha para sí sólo la leche, el estiércol y trabajo de los animales.</w:t>
      </w:r>
    </w:p>
    <w:p>
      <w:r>
        <w:t xml:space="preserve">La lana y el aumento se dividen.</w:t>
      </w:r>
    </w:p>
    <w:p>
      <w:r>
        <w:t xml:space="preserve">Página 227 de 288 Bufete Ramos Messina</w:t>
        <w:br/>
        <w:t xml:space="preserve">Art. 1812. - El aparcero no puede disponer, sin el consentimiento del dueño, ni éste sin el de</w:t>
        <w:br/>
        <w:t xml:space="preserve">aquél, de ningún animal del rebaño, ya sea éste de los que figuraban en el contrato, o de los</w:t>
        <w:br/>
        <w:t xml:space="preserve">nacidos después.</w:t>
      </w:r>
    </w:p>
    <w:p>
      <w:r>
        <w:t xml:space="preserve">Art. 1813. - Cuando se hace la aparcería pecuaria con el colono de predio ajeno, se debe</w:t>
        <w:br/>
        <w:t xml:space="preserve">notificar el convenio al propietario del predio, sin cuyo requisito podrá éste embargar el ganado y</w:t>
        <w:br/>
        <w:t xml:space="preserve">hacerlo vender para cobrar lo que su colono le deba.</w:t>
      </w:r>
    </w:p>
    <w:p>
      <w:r>
        <w:t xml:space="preserve">Art. 1814. - El aparcero no puede esquilar sin dar aviso al dueño.</w:t>
      </w:r>
    </w:p>
    <w:p>
      <w:r>
        <w:t xml:space="preserve">Art. 1815. - Si no se hubiese fijado tiempo para la duración del contrato, se reputará hecho por</w:t>
        <w:br/>
        <w:t xml:space="preserve">tres años.</w:t>
      </w:r>
    </w:p>
    <w:p>
      <w:r>
        <w:t xml:space="preserve">Art. 1816. - El dueño puede pedir antes la rescisión, si no cumpliese el aparcero sus</w:t>
        <w:br/>
        <w:t xml:space="preserve">obligaciones.</w:t>
      </w:r>
    </w:p>
    <w:p>
      <w:r>
        <w:t xml:space="preserve">Art. 1817. - Al terminar el contrato o en el momento de rescindirse, se hace una nueva tasación</w:t>
        <w:br/>
        <w:t xml:space="preserve">del ganado.</w:t>
      </w:r>
    </w:p>
    <w:p>
      <w:r>
        <w:t xml:space="preserve">El dueño puede tomar animales de cualquier especie, hasta cubrir el importe de la Primera</w:t>
        <w:br/>
        <w:t xml:space="preserve">tasación, dividiéndose el resto.</w:t>
      </w:r>
    </w:p>
    <w:p>
      <w:r>
        <w:t xml:space="preserve">Si no hubiere bastantes cabezas para cubrir la primera tasación, toma el dueño lo que haya, y las</w:t>
        <w:br/>
        <w:t xml:space="preserve">partes se arreglarán con cuenta y razón por lo que falte.</w:t>
      </w:r>
    </w:p>
    <w:p>
      <w:r>
        <w:t xml:space="preserve">SECCIÓN III</w:t>
      </w:r>
    </w:p>
    <w:p>
      <w:r>
        <w:t xml:space="preserve">De la aparcería por mitad</w:t>
      </w:r>
    </w:p>
    <w:p>
      <w:r>
        <w:t xml:space="preserve">Art. 1818. - La aparcería por mitad es una sociedad en la cual cada uno de los contratantes</w:t>
        <w:br/>
        <w:t xml:space="preserve">suministra la mitad de los animales, quedando éstos como comunes en sus beneficios y pérdidas.</w:t>
      </w:r>
    </w:p>
    <w:p>
      <w:r>
        <w:t xml:space="preserve">Art. 1819. - El encargado del cuido aprovecha para sí, como en la aparcería simple, la leche, el</w:t>
        <w:br/>
        <w:t xml:space="preserve">estiércol y trabajo de los animales.</w:t>
      </w:r>
    </w:p>
    <w:p>
      <w:r>
        <w:t xml:space="preserve">No tiene derecho el otro socio sino a las lanas y al aumento que reciba el ganado.</w:t>
      </w:r>
    </w:p>
    <w:p>
      <w:r>
        <w:t xml:space="preserve">Cualquier convenio en contrario es nulo, a no ser que el segundo sea dueño de la finca en que el</w:t>
        <w:br/>
        <w:t xml:space="preserve">primero es arrendatario o colono aparcero.</w:t>
      </w:r>
    </w:p>
    <w:p>
      <w:r>
        <w:t xml:space="preserve">Página 228 de 288 Bufete Ramos Messina</w:t>
        <w:br/>
        <w:t xml:space="preserve">Art. 1820. - Las demás reglas comprendidas en la aparcería simple, son aplicables a la aparcería</w:t>
        <w:br/>
        <w:t xml:space="preserve">por mitad.</w:t>
      </w:r>
    </w:p>
    <w:p>
      <w:r>
        <w:t xml:space="preserve">SECCIÓN IV</w:t>
      </w:r>
    </w:p>
    <w:p>
      <w:r>
        <w:t xml:space="preserve">De la aparcería pecuaria dada por el</w:t>
        <w:br/>
        <w:t xml:space="preserve">propietario a su arrendatario o colono porcionero</w:t>
      </w:r>
    </w:p>
    <w:p>
      <w:r>
        <w:t xml:space="preserve">PÁRRAFO I</w:t>
      </w:r>
    </w:p>
    <w:p>
      <w:r>
        <w:t xml:space="preserve">De la aparcería dada al arrendatario</w:t>
      </w:r>
    </w:p>
    <w:p>
      <w:r>
        <w:t xml:space="preserve">Art. 1821. - Este contrato es aquel en cuya virtud el dueño de una finca rústica la da en</w:t>
        <w:br/>
        <w:t xml:space="preserve">arrendamiento, con la condición de que al terminar el mismo deje el inquilino animales de un</w:t>
        <w:br/>
        <w:t xml:space="preserve">valor igual al de la tasación de los que recibió.</w:t>
      </w:r>
    </w:p>
    <w:p>
      <w:r>
        <w:t xml:space="preserve">Art. 1822. - La tasación del ganado que se da al arrendatario, no le trasmite la propiedad, pero,</w:t>
        <w:br/>
        <w:t xml:space="preserve">sin embargo, le hace responsable de los riesgos del mismo ganado.</w:t>
      </w:r>
    </w:p>
    <w:p>
      <w:r>
        <w:t xml:space="preserve">Art. 1823. - Todos los beneficios corresponden al arrendatario durante el tiempo de su</w:t>
        <w:br/>
        <w:t xml:space="preserve">arrendamiento, no habiéndose convenido lo contrario.</w:t>
      </w:r>
    </w:p>
    <w:p>
      <w:r>
        <w:t xml:space="preserve">Art. 1824. - En estos contratos, el estiércol no forma parte de los beneficios personales de los</w:t>
        <w:br/>
        <w:t xml:space="preserve">arrendatarios, sino que pertenece a la finca, en cuya explotación debe emplearse únicamente.</w:t>
      </w:r>
    </w:p>
    <w:p>
      <w:r>
        <w:t xml:space="preserve">Art. 1825. - La pérdida, aunque sea total y por caso fortuito, es por entero de cuenta del</w:t>
        <w:br/>
        <w:t xml:space="preserve">arrendatario, sino se hubiese convenido lo contrario.</w:t>
      </w:r>
    </w:p>
    <w:p>
      <w:r>
        <w:t xml:space="preserve">Art. 1826. - Al terminar el arrendamiento, no puede el arrendatario retener el ganado pagando la</w:t>
        <w:br/>
        <w:t xml:space="preserve">tasación primitiva; debe dejar otro de igual valor al que recibió.</w:t>
      </w:r>
    </w:p>
    <w:p>
      <w:r>
        <w:t xml:space="preserve">Si hubiere un déficit, debe pagarlo, y solamente lo que sobrare es de su pertenencia.</w:t>
      </w:r>
    </w:p>
    <w:p>
      <w:r>
        <w:t xml:space="preserve">PÁRRAFO II</w:t>
      </w:r>
    </w:p>
    <w:p>
      <w:r>
        <w:t xml:space="preserve">De la aparcería dada al colono porcionero</w:t>
      </w:r>
    </w:p>
    <w:p>
      <w:r>
        <w:t xml:space="preserve">Art. 1827. - Si pereciese el ganado completamente, sin tener en ello culpa el colono, la pérdida</w:t>
        <w:br/>
        <w:t xml:space="preserve">es para el dueño.</w:t>
      </w:r>
    </w:p>
    <w:p>
      <w:r>
        <w:t xml:space="preserve">Página 229 de 288 Bufete Ramos Messina</w:t>
        <w:br/>
        <w:t xml:space="preserve">Art. 1828. - Puede estipularse que el colono cederá al dueño su parte en la lana, por un precio</w:t>
        <w:br/>
        <w:t xml:space="preserve">inferior al corriente; que el dueño tendrá una parte mayor en los beneficios; que tendrá la mitad</w:t>
        <w:br/>
        <w:t xml:space="preserve">de los productos de la leche; pero no puede convenirse en que el colono experimentará toda la</w:t>
        <w:br/>
        <w:t xml:space="preserve">pérdida.</w:t>
      </w:r>
    </w:p>
    <w:p>
      <w:r>
        <w:t xml:space="preserve">Art. 1829. - Este contrato termina con el arrendamiento de la finca.</w:t>
      </w:r>
    </w:p>
    <w:p>
      <w:r>
        <w:t xml:space="preserve">Art. 1830. - Está sometido además a todas las reglas de la aparcería simple.</w:t>
      </w:r>
    </w:p>
    <w:p>
      <w:r>
        <w:t xml:space="preserve">SECCIÓN V</w:t>
      </w:r>
    </w:p>
    <w:p>
      <w:r>
        <w:t xml:space="preserve">Del contrato a piso y cuido</w:t>
      </w:r>
    </w:p>
    <w:p>
      <w:r>
        <w:t xml:space="preserve">Art. 1831. - Cuando se entregan una o muchas vacas para cuidarlas y mantenerlas, conserva el</w:t>
        <w:br/>
        <w:t xml:space="preserve">dueño la propiedad de ellas, teniendo sólo el beneficio de los becerros que nazcan.</w:t>
      </w:r>
    </w:p>
    <w:p>
      <w:r>
        <w:t xml:space="preserve">Art. 1832. - La sociedad es un contrato por el cual dos, o más personas convienen poner</w:t>
        <w:br/>
        <w:t xml:space="preserve">cualquier cosa en común, con el mero objeto de partir el beneficio que pueda resultar de ello.</w:t>
      </w:r>
    </w:p>
    <w:p>
      <w:r>
        <w:t xml:space="preserve">Art. 1833. - Toda sociedad debe tener un objeto lícito, y ser contraída en interés común de las</w:t>
        <w:br/>
        <w:t xml:space="preserve">partes.</w:t>
      </w:r>
    </w:p>
    <w:p>
      <w:r>
        <w:t xml:space="preserve">Cada uno de los asociados debe aportar a ella dinero u otros bienes, o su industria.</w:t>
      </w:r>
    </w:p>
    <w:p>
      <w:r>
        <w:t xml:space="preserve">Art. 1834. - Todos los contratos de sociedad deben hacerse por escrito, cuando su objeto es de</w:t>
        <w:br/>
        <w:t xml:space="preserve">un valor que pasa de RD$30.00.</w:t>
      </w:r>
    </w:p>
    <w:p>
      <w:r>
        <w:t xml:space="preserve">No se admite la prueba testimonial contra y además de lo que contenga la escritura de sociedad,</w:t>
        <w:br/>
        <w:t xml:space="preserve">ni sobre lo que se alegue haberse dicho antes, en o después de aquel acto, aun en el caso de</w:t>
        <w:br/>
        <w:t xml:space="preserve">tratarse de una suma o valor menor de treinta pesos.</w:t>
      </w:r>
    </w:p>
    <w:p>
      <w:r>
        <w:t xml:space="preserve">Art. 1835. - Las sociedades son universales o particulares.</w:t>
      </w:r>
    </w:p>
    <w:p>
      <w:r>
        <w:t xml:space="preserve">SECCIÓN I</w:t>
      </w:r>
    </w:p>
    <w:p>
      <w:r>
        <w:t xml:space="preserve">De las sociedades universales</w:t>
      </w:r>
    </w:p>
    <w:p>
      <w:r>
        <w:t xml:space="preserve">Página 230 de 288 Bufete Ramos Messina</w:t>
        <w:br/>
        <w:t xml:space="preserve">Art. 1836. - Se distinguen 2 clases de sociedades universales: la sociedad de todos los bienes</w:t>
        <w:br/>
        <w:t xml:space="preserve">presentes, y la sociedad universal de ganancias.</w:t>
      </w:r>
    </w:p>
    <w:p>
      <w:r>
        <w:t xml:space="preserve">Art. 1837. - La sociedad de todos los bienes presentes, es aquella por la cual las partes ponen en</w:t>
        <w:br/>
        <w:t xml:space="preserve">común todos los bienes muebles e inmuebles que en la actualidad poseen, y los beneficios que de</w:t>
        <w:br/>
        <w:t xml:space="preserve">ellos puedan obtener.</w:t>
      </w:r>
    </w:p>
    <w:p>
      <w:r>
        <w:t xml:space="preserve">Pueden también las partes comprender en ella cualquiera otra clase de ganancia; pero los bienes</w:t>
        <w:br/>
        <w:t xml:space="preserve">que pudiesen corresponderles por sucesión, donación o legado, no ingresan en la sociedad sino</w:t>
        <w:br/>
        <w:t xml:space="preserve">en cuanto a su uso; está prohibida cualquier clase de convenio que tienda a hacer entrar en ella la</w:t>
        <w:br/>
        <w:t xml:space="preserve">propiedad de estos bienes, salvo entre esposos, y siendo conforme a lo que se ha establecido con</w:t>
        <w:br/>
        <w:t xml:space="preserve">relación a éstos.</w:t>
      </w:r>
    </w:p>
    <w:p>
      <w:r>
        <w:t xml:space="preserve">Art. 1838. - La sociedad universal de ganancias comprende todo lo que las partes adquieran por</w:t>
        <w:br/>
        <w:t xml:space="preserve">su industria a cualquier título que sea, en el tiempo que dure el contrato, comprendiéndose en ella</w:t>
        <w:br/>
        <w:t xml:space="preserve">los muebles que cada uno de los asociados posea al tiempo de hacerse aquél; pero los inmuebles</w:t>
        <w:br/>
        <w:t xml:space="preserve">personales no ingresan sino en cuanto al uso.</w:t>
      </w:r>
    </w:p>
    <w:p>
      <w:r>
        <w:t xml:space="preserve">Art. 1839. - El simple convenio de sociedad universal, sin más explicación, no implica sino la</w:t>
        <w:br/>
        <w:t xml:space="preserve">sociedad universal de ganancias.</w:t>
      </w:r>
    </w:p>
    <w:p>
      <w:r>
        <w:t xml:space="preserve">Art. 1840. - Ninguna sociedad universal puede efectuarse sino entre personas respectivamente</w:t>
        <w:br/>
        <w:t xml:space="preserve">capaces de dar o de recibir la una de la otra, y a quienes no esté prohibido beneficiarse en</w:t>
        <w:br/>
        <w:t xml:space="preserve">perjuicio de otras personas.</w:t>
      </w:r>
    </w:p>
    <w:p>
      <w:r>
        <w:t xml:space="preserve">SECCIÓN II</w:t>
      </w:r>
    </w:p>
    <w:p>
      <w:r>
        <w:t xml:space="preserve">De la sociedad particular</w:t>
      </w:r>
    </w:p>
    <w:p>
      <w:r>
        <w:t xml:space="preserve">Art. 1841. - La sociedad particular es aquella que no se aplica sino a cosas determinadas, o a su</w:t>
        <w:br/>
        <w:t xml:space="preserve">uso, o a los frutos que las mismas pueden producir.</w:t>
      </w:r>
    </w:p>
    <w:p>
      <w:r>
        <w:t xml:space="preserve">Art. 1842. - El contrato por el cual se asocian muchas personas, ya sea para una empresa</w:t>
        <w:br/>
        <w:t xml:space="preserve">concreta, o para el ejercicio de algún oficio o profesión, es también una sociedad particular.</w:t>
      </w:r>
    </w:p>
    <w:p>
      <w:r>
        <w:t xml:space="preserve">SECCIÓN I</w:t>
      </w:r>
    </w:p>
    <w:p>
      <w:r>
        <w:t xml:space="preserve">De los compromisos de los socios entre sí</w:t>
      </w:r>
    </w:p>
    <w:p>
      <w:r>
        <w:t xml:space="preserve">Página 231 de 288 Bufete Ramos Messina</w:t>
        <w:br/>
        <w:t xml:space="preserve">Art. 1843. - La sociedad empieza en el momento del contrato, si no se designa en él otra época.</w:t>
      </w:r>
    </w:p>
    <w:p>
      <w:r>
        <w:t xml:space="preserve">Art. 1844. - No habiéndose convenido el tiempo que ha de durar la sociedad, se considera hecha</w:t>
        <w:br/>
        <w:t xml:space="preserve">por toda la vida de los asociados, con la modificación establecida en el artículo 1869; y si se</w:t>
        <w:br/>
        <w:t xml:space="preserve">tratase de un negocio de duración limitada, se considerará hecha por el tiempo que dure dicho</w:t>
        <w:br/>
        <w:t xml:space="preserve">negocio.</w:t>
      </w:r>
    </w:p>
    <w:p>
      <w:r>
        <w:t xml:space="preserve">Art. 1845. - Cada uno de los asociados es deudor a la sociedad por todo lo que ha prometido</w:t>
        <w:br/>
        <w:t xml:space="preserve">aportar a ella.</w:t>
      </w:r>
    </w:p>
    <w:p>
      <w:r>
        <w:t xml:space="preserve">Cuando esta aportación es de un objeto determinado, y la sociedad ha sido vencida en juicio por</w:t>
        <w:br/>
        <w:t xml:space="preserve">causa de éste, el asociado es responsable ante la sociedad, del mismo modo que un vendedor lo</w:t>
        <w:br/>
        <w:t xml:space="preserve">es respecto del comprador.</w:t>
      </w:r>
    </w:p>
    <w:p>
      <w:r>
        <w:t xml:space="preserve">Art. 1846. - El asociado que debiendo aportar una suma a la sociedad no lo hiciese, se convierte</w:t>
        <w:br/>
        <w:t xml:space="preserve">de pleno derecho, y sin que haya demanda, en deudor de los intereses de esta suma, contados</w:t>
        <w:br/>
        <w:t xml:space="preserve">desde el día en que debió pagarla.</w:t>
      </w:r>
    </w:p>
    <w:p>
      <w:r>
        <w:t xml:space="preserve">Sucede lo mismo respecto de las sumas que hubiere tomado de la caja social, contándose desde</w:t>
        <w:br/>
        <w:t xml:space="preserve">el día en que las tomó para su beneficio particular.</w:t>
      </w:r>
    </w:p>
    <w:p>
      <w:r>
        <w:t xml:space="preserve">Todo sin perjuicio de más amplios daños y perjuicios, si a ello hubiere lugar.</w:t>
      </w:r>
    </w:p>
    <w:p>
      <w:r>
        <w:t xml:space="preserve">Art. 1847. - Los asociados que se han comprometido a aportar su industria a la sociedad, deben</w:t>
        <w:br/>
        <w:t xml:space="preserve">darle cuenta de las ganancias que hayan hecho por la clase de industria que es objeto de dicha</w:t>
        <w:br/>
        <w:t xml:space="preserve">sociedad.</w:t>
      </w:r>
    </w:p>
    <w:p>
      <w:r>
        <w:t xml:space="preserve">Art. 1848. - Cuando uno de los asociados es acreedor por cuenta propia de una suma exigible,</w:t>
        <w:br/>
        <w:t xml:space="preserve">respecto de una persona que debe a la sociedad una suma que sea también exigible, debe hacerse</w:t>
        <w:br/>
        <w:t xml:space="preserve">la aplicación de lo que reciba de este deudor sobre el crédito de la sociedad y sobre el suyo, en la</w:t>
        <w:br/>
        <w:t xml:space="preserve">proporción de ambos créditos, aunque en el finiquito que se dé se suponga la aplicación integral</w:t>
        <w:br/>
        <w:t xml:space="preserve">sobre su crédito particular; pero si expresase en el finiquito que la aplicación se haría por entero</w:t>
        <w:br/>
        <w:t xml:space="preserve">sobre el crédito de la sociedad, se ejecutará este convenio.</w:t>
      </w:r>
    </w:p>
    <w:p>
      <w:r>
        <w:t xml:space="preserve">Art. 1849. - Cuando uno de los asociados haya recibido su parte del crédito común por entero,</w:t>
        <w:br/>
        <w:t xml:space="preserve">viniendo después a ser insolvente el deudor, este socio estará obligado a volver a poner en la</w:t>
        <w:br/>
        <w:t xml:space="preserve">masa común lo que haya recibido, aunque hubiese dado finiquito especialmente por su parte.</w:t>
      </w:r>
    </w:p>
    <w:p>
      <w:r>
        <w:t xml:space="preserve">Art. 1850. - Cada uno de los asociados está obligado para con la sociedad, por los daños que ésta</w:t>
        <w:br/>
        <w:t xml:space="preserve">haya sufrido por su culpa, sin que pueda compensar estos daños con los beneficios que su</w:t>
        <w:br/>
        <w:t xml:space="preserve">industria le haya proporcionado en otros negocios.</w:t>
      </w:r>
    </w:p>
    <w:p>
      <w:r>
        <w:t xml:space="preserve">Página 232 de 288 Bufete Ramos Messina</w:t>
        <w:br/>
        <w:t xml:space="preserve">Art. 1851. - Si las cosas cuyo disfrute ha entrado en la sociedad, son objetos ciertos y</w:t>
        <w:br/>
        <w:t xml:space="preserve">determinados que no se consumen por el uso, quedan siempre bajo la responsabilidad del socio</w:t>
        <w:br/>
        <w:t xml:space="preserve">propietario, Si estas cosas se consumen, si se deteriorasen guardándolas, si se hubieren destinado</w:t>
        <w:br/>
        <w:t xml:space="preserve">para la venta o si se pusieron en la sociedad con una tasación dada por inventario, quedan de</w:t>
        <w:br/>
        <w:t xml:space="preserve">cuenta y riesgo de la sociedad.</w:t>
      </w:r>
    </w:p>
    <w:p>
      <w:r>
        <w:t xml:space="preserve">Si la cosa ha sido tasada, no puede el asociado reclamar nada, sino el importe de la tasación.</w:t>
      </w:r>
    </w:p>
    <w:p>
      <w:r>
        <w:t xml:space="preserve">Art. 1852. - Un asociado tiene acción contra la sociedad, no solamente por las sumas que haya</w:t>
        <w:br/>
        <w:t xml:space="preserve">desembolsado por la misma, sino por razón de las obligaciones que haya contraído de buena fe</w:t>
        <w:br/>
        <w:t xml:space="preserve">para los negocios de la sociedad y de los riesgos consiguientes a su gestión.</w:t>
      </w:r>
    </w:p>
    <w:p>
      <w:r>
        <w:t xml:space="preserve">Art. 1853. - Cuando el acto de sociedad no determina la parte que cada asociado ha de tener en</w:t>
        <w:br/>
        <w:t xml:space="preserve">ganancias o pérdidas, éstas serán proporcionalmente a lo que pusieron en el capital social.</w:t>
      </w:r>
    </w:p>
    <w:p>
      <w:r>
        <w:t xml:space="preserve">La parte que corresponde al que no ha llevado sino su industria, lo mismo en las pérdidas que en</w:t>
        <w:br/>
        <w:t xml:space="preserve">las ganancias, se regula del mismo modo que si lo que hubiese puesto en la comunidad fuese</w:t>
        <w:br/>
        <w:t xml:space="preserve">igual a la del socio que puso menos.</w:t>
      </w:r>
    </w:p>
    <w:p>
      <w:r>
        <w:t xml:space="preserve">Art. 1854. - Si han convenido los asociados en someterse al parecer de uno de ellos o de un</w:t>
        <w:br/>
        <w:t xml:space="preserve">tercero para el arreglo de las partes, no puede impugnarse este arreglo, a no ser evidentemente</w:t>
        <w:br/>
        <w:t xml:space="preserve">contrario a la equidad.</w:t>
      </w:r>
    </w:p>
    <w:p>
      <w:r>
        <w:t xml:space="preserve">No se admite ninguna reclamación con este objeto, si hubiesen transcurrido más de tres meses</w:t>
        <w:br/>
        <w:t xml:space="preserve">después que la parte que se considera lesionada haya tenido conocimiento del arreglo, o si éste</w:t>
        <w:br/>
        <w:t xml:space="preserve">hubiese tenido por su parte principio de ejecución.</w:t>
      </w:r>
    </w:p>
    <w:p>
      <w:r>
        <w:t xml:space="preserve">Art. 1855. - El contrato que dé a uno de los asociados la totalidad de los beneficios, es nulo.</w:t>
      </w:r>
    </w:p>
    <w:p>
      <w:r>
        <w:t xml:space="preserve">Sucede lo mismo con la estipulación que exima de contribuir a las pérdidas las sumas o efectos</w:t>
        <w:br/>
        <w:t xml:space="preserve">puestos en el capital de la sociedad por uno o muchos de los asociados.</w:t>
      </w:r>
    </w:p>
    <w:p>
      <w:r>
        <w:t xml:space="preserve">Art. 1856. - El socio que está encargado de la administración por una cláusula especial del</w:t>
        <w:br/>
        <w:t xml:space="preserve">contrato de sociedad, puede, no obstante, la oposición de los demás asociados, realizar todos los</w:t>
        <w:br/>
        <w:t xml:space="preserve">actos que dependan de su administración, con tal que lo haga sin fraude.</w:t>
      </w:r>
    </w:p>
    <w:p>
      <w:r>
        <w:t xml:space="preserve">Este poder no puede revocarse sin causa legítima, mientras dure la sociedad; pero si se hubiese</w:t>
        <w:br/>
        <w:t xml:space="preserve">otorgado por acto posterior al contrato de sociedad, se podrá revocar como si fuera un simple</w:t>
        <w:br/>
        <w:t xml:space="preserve">mandato.</w:t>
      </w:r>
    </w:p>
    <w:p>
      <w:r>
        <w:t xml:space="preserve">Art. 1857. - Cuando están encargados de la administración muchos asociados, sin que sean sus</w:t>
        <w:br/>
        <w:t xml:space="preserve">funciones determinadas, o sin que se haya expresado que no pueda el uno obrar sin el otro, puede</w:t>
        <w:br/>
        <w:t xml:space="preserve">entonces ejecutar cada cual separadamente todos los actos de la administración.</w:t>
      </w:r>
    </w:p>
    <w:p>
      <w:r>
        <w:t xml:space="preserve">Página 233 de 288 Bufete Ramos Messina</w:t>
        <w:br/>
        <w:t xml:space="preserve">Art. 1858. - Si se ha convenido en que uno de los administradores no pueda hacer nada sin el</w:t>
        <w:br/>
        <w:t xml:space="preserve">otro, no puede ninguno sin un nuevo convenio obrar por sí solo, en la ausencia del otro, aun</w:t>
        <w:br/>
        <w:t xml:space="preserve">cuando éste estuviese imposibilitado actualmente para concurrir a los actos de la administración.</w:t>
      </w:r>
    </w:p>
    <w:p>
      <w:r>
        <w:t xml:space="preserve">Art. 1859. - Faltando estipulaciones especiales sobre el modo de administrar, se seguirán las</w:t>
        <w:br/>
        <w:t xml:space="preserve">reglas siguientes:</w:t>
      </w:r>
    </w:p>
    <w:p>
      <w:r>
        <w:t xml:space="preserve">1ro. los socios están considerados como si recíprocamente se hubiesen dado poder para</w:t>
        <w:br/>
        <w:t xml:space="preserve">administrar uno por otro.</w:t>
      </w:r>
    </w:p>
    <w:p>
      <w:r>
        <w:t xml:space="preserve">Lo que hace cada uno es válido aun para la parte de sus asociados sin que se le haya pedido su</w:t>
        <w:br/>
        <w:t xml:space="preserve">consentimiento, salvo el derecho que tienen estos últimos, o uno de ellos para oponerse a la</w:t>
        <w:br/>
        <w:t xml:space="preserve">operación antes que esta se realice;</w:t>
      </w:r>
    </w:p>
    <w:p>
      <w:r>
        <w:t xml:space="preserve">2do. cada uno de los socios puede servirse de las cosas pertenecientes a la sociedad, con tal que</w:t>
        <w:br/>
        <w:t xml:space="preserve">las emplee en el destino señalado por el uso, y no sirviéndose de ellas en contra del interés de la</w:t>
        <w:br/>
        <w:t xml:space="preserve">sociedad o de manera que impida a sus asociados usar de ellas según su derecho;</w:t>
      </w:r>
    </w:p>
    <w:p>
      <w:r>
        <w:t xml:space="preserve">3ro, cada socio tiene derecho para obligar a sus coasociados a que hagan con él los gastos</w:t>
        <w:br/>
        <w:t xml:space="preserve">necesarios para la conservación de las cosas de la sociedad;</w:t>
      </w:r>
    </w:p>
    <w:p>
      <w:r>
        <w:t xml:space="preserve">4to, uno de los asociados no puede hacer innovaciones en los inmuebles que dependan de la</w:t>
        <w:br/>
        <w:t xml:space="preserve">sociedad, aun cuando las considere como ventajosas a la dicha sociedad, caso de que los demás</w:t>
        <w:br/>
        <w:t xml:space="preserve">socios no consientan en ellas.</w:t>
      </w:r>
    </w:p>
    <w:p>
      <w:r>
        <w:t xml:space="preserve">Art. 1860. - El socio que no sea administrador, no puede enajenar ni obligar las cosas, aunque</w:t>
        <w:br/>
        <w:t xml:space="preserve">sean mobiliarias, que dependan de la sociedad.</w:t>
      </w:r>
    </w:p>
    <w:p>
      <w:r>
        <w:t xml:space="preserve">Art. 1861. - Cada socio puede, sin el consentimiento de los demás, asociarse una tercera persona</w:t>
        <w:br/>
        <w:t xml:space="preserve">relativamente a la parte que tenga en la sociedad; pero no puede, aunque sea administrador,</w:t>
        <w:br/>
        <w:t xml:space="preserve">hacerla ingresar en ella sin el consentimiento de los otros socios.</w:t>
      </w:r>
    </w:p>
    <w:p>
      <w:r>
        <w:t xml:space="preserve">SECCIÓN II</w:t>
      </w:r>
    </w:p>
    <w:p>
      <w:r>
        <w:t xml:space="preserve">De los compromisos de los socios respecto de los terceros</w:t>
      </w:r>
    </w:p>
    <w:p>
      <w:r>
        <w:t xml:space="preserve">Art. 1862. - En las sociedades distintas de las de comercio, no son responsables los socios</w:t>
        <w:br/>
        <w:t xml:space="preserve">solidariamente de las deudas sociales, y ninguno de ellos puede obligar a los demás, si estos no</w:t>
        <w:br/>
        <w:t xml:space="preserve">le han dado poder para ello.</w:t>
      </w:r>
    </w:p>
    <w:p>
      <w:r>
        <w:t xml:space="preserve">Página 234 de 288 Bufete Ramos Messina</w:t>
        <w:br/>
        <w:t xml:space="preserve">Art. 1863. - Están los socios obligados con el acreedor con quien han contratado, cada uno por</w:t>
        <w:br/>
        <w:t xml:space="preserve">una suma y parte igual, aunque la parte de uno de ellos en la sociedad fuese menor, si el acto no</w:t>
        <w:br/>
        <w:t xml:space="preserve">ha restringido especialmente la obligación de éste con arreglo a esta menor parte.</w:t>
      </w:r>
    </w:p>
    <w:p>
      <w:r>
        <w:t xml:space="preserve">Art. 1864. - Cuando se estipula que la obligación está contraída por cuenta de la sociedad, no</w:t>
        <w:br/>
        <w:t xml:space="preserve">obliga sino al socio contratante, y no a los demás, a no ser que éstos le hayan dado poder, o que</w:t>
        <w:br/>
        <w:t xml:space="preserve">la cosa se haya aplicado al beneficio de la sociedad.</w:t>
      </w:r>
    </w:p>
    <w:p>
      <w:r>
        <w:t xml:space="preserve">Art. 1865. - Concluye la sociedad:</w:t>
      </w:r>
    </w:p>
    <w:p>
      <w:r>
        <w:t xml:space="preserve">1ro, por la terminación del tiempo porque fue contratada;</w:t>
      </w:r>
    </w:p>
    <w:p>
      <w:r>
        <w:t xml:space="preserve">2do, por la extinción de la cosa o por haberse consumado la negociación;</w:t>
      </w:r>
    </w:p>
    <w:p>
      <w:r>
        <w:t xml:space="preserve">3ro, por la muerte de cualquiera de los asociados;</w:t>
      </w:r>
    </w:p>
    <w:p>
      <w:r>
        <w:t xml:space="preserve">4to, por la interdicción declarada o la insolvencia de uno de ellos;</w:t>
      </w:r>
    </w:p>
    <w:p>
      <w:r>
        <w:t xml:space="preserve">5to, por la voluntad que uno o muchos manifiesten de no estar más en sociedad.</w:t>
      </w:r>
    </w:p>
    <w:p>
      <w:r>
        <w:t xml:space="preserve">Art. 1866. - La prórroga de una sociedad de tiempo limitado, no se puede probar sino por escrito</w:t>
        <w:br/>
        <w:t xml:space="preserve">que esté revestido de las mismas formalidades que el contrato de sociedad.</w:t>
      </w:r>
    </w:p>
    <w:p>
      <w:r>
        <w:t xml:space="preserve">Art. 1867. - Cuando uno de los socios ha prometido poner en común la propiedad de una cosa, la</w:t>
        <w:br/>
        <w:t xml:space="preserve">pérdida sobrevenida antes de lo que haya efectuado, produce la disolución de la sociedad</w:t>
        <w:br/>
        <w:t xml:space="preserve">respecto a todos los socios.</w:t>
      </w:r>
    </w:p>
    <w:p>
      <w:r>
        <w:t xml:space="preserve">Queda disuelta la sociedad igualmente en todos los casos por la pérdida de la cosa, cuando sólo</w:t>
        <w:br/>
        <w:t xml:space="preserve">el usufructo se ha puesto en común, y la propiedad ha quedado en manos del socio; pero la</w:t>
        <w:br/>
        <w:t xml:space="preserve">sociedad no se disuelve por la pérdida de la cosa cuya propiedad ya hubiese sido aportada a</w:t>
        <w:br/>
        <w:t xml:space="preserve">aquella.</w:t>
      </w:r>
    </w:p>
    <w:p>
      <w:r>
        <w:t xml:space="preserve">Art. 1868. - Habiéndose estipulado que en caso de muerte de uno de los socios, continúe la</w:t>
        <w:br/>
        <w:t xml:space="preserve">sociedad con su heredero o solamente entre los socios supervivientes, serán cumplidas estas</w:t>
        <w:br/>
        <w:t xml:space="preserve">condiciones: en el segundo caso, el heredero del difunto no tiene derecho sino a la partición de la</w:t>
        <w:br/>
        <w:t xml:space="preserve">sociedad teniendo en cuenta la situación de ésta en el momento de la muerte, y sin tener</w:t>
        <w:br/>
        <w:t xml:space="preserve">participación en los derechos ulteriores, sino cuando éstos sean una consecuencia necesaria de lo</w:t>
        <w:br/>
        <w:t xml:space="preserve">que se había hecho antes de la muerte del socio a quien reemplaza.</w:t>
      </w:r>
    </w:p>
    <w:p>
      <w:r>
        <w:t xml:space="preserve">Art. 1969. - No se efectúa la disolución de la sociedad por la voluntad de una de las partes, sino</w:t>
        <w:br/>
        <w:t xml:space="preserve">cuando los asociados lo están por tiempo ilimitado, efectuándose por una renuncia notificada a</w:t>
        <w:br/>
        <w:t xml:space="preserve">todos los socios, con tal que esta renuncia sea de buena fe y no se haya hecho fuera de tiempo.</w:t>
      </w:r>
    </w:p>
    <w:p>
      <w:r>
        <w:t xml:space="preserve">Página 235 de 288 Bufete Ramos Messina</w:t>
        <w:br/>
        <w:t xml:space="preserve">Art. 1870. - No es de buena fe la renuncia, cuando el socio la hace para apropiarse él solo el</w:t>
        <w:br/>
        <w:t xml:space="preserve">beneficio que los socios se habían propuesto obtener en común.</w:t>
      </w:r>
    </w:p>
    <w:p>
      <w:r>
        <w:t xml:space="preserve">Es fuera de tiempo, cuando no están las cosas íntegras y convenga a la sociedad que su</w:t>
        <w:br/>
        <w:t xml:space="preserve">disolución se difiera.</w:t>
      </w:r>
    </w:p>
    <w:p>
      <w:r>
        <w:t xml:space="preserve">Art. 1871. - (Ver artículo 64, del Código de Comercio)</w:t>
      </w:r>
    </w:p>
    <w:p>
      <w:r>
        <w:t xml:space="preserve">No puede pedirse la disolución de las sociedades de tiempo limitado por ninguno de los socios,</w:t>
        <w:br/>
        <w:t xml:space="preserve">antes del término convenido, a no ser que para ello existan justos motivos, tales como faltar uno</w:t>
        <w:br/>
        <w:t xml:space="preserve">de los socios al cumplimiento de sus compromisos, o que una enfermedad habitual le inhabilite</w:t>
        <w:br/>
        <w:t xml:space="preserve">para los negocios de la sociedad u otros parecidos, cuya legitimidad y gravedad queda al arbitrio</w:t>
        <w:br/>
        <w:t xml:space="preserve">de los jueces.</w:t>
      </w:r>
    </w:p>
    <w:p>
      <w:r>
        <w:t xml:space="preserve">Art. 1872. - La regla concerniente a la partición de las sucesiones, su forma y obligaciones que</w:t>
        <w:br/>
        <w:t xml:space="preserve">de ellas resultan entre los coherederos, son aplicables a las particiones entre socios.</w:t>
      </w:r>
    </w:p>
    <w:p>
      <w:r>
        <w:t xml:space="preserve">SECCIÓN I</w:t>
      </w:r>
    </w:p>
    <w:p>
      <w:r>
        <w:t xml:space="preserve">Disposición relativa a las sociedades comerciales</w:t>
      </w:r>
    </w:p>
    <w:p>
      <w:r>
        <w:t xml:space="preserve">Art. 1873. - Las disposiciones del presente título no son aplicables a las sociedades de comercio,</w:t>
        <w:br/>
        <w:t xml:space="preserve">sino en los puntos que en nada se oponen a las leyes y usos del comercio.</w:t>
      </w:r>
    </w:p>
    <w:p>
      <w:r>
        <w:t xml:space="preserve">Art. 1874. - Hay dos clases de préstamos.</w:t>
      </w:r>
    </w:p>
    <w:p>
      <w:r>
        <w:t xml:space="preserve">El de las cosas que se pueden usar sin destruirlas; y el de las cosas que se consumen por el uso.</w:t>
      </w:r>
    </w:p>
    <w:p>
      <w:r>
        <w:t xml:space="preserve">La primera especie se llama préstamo a uso o comodato. La segunda se llama préstamo de</w:t>
        <w:br/>
        <w:t xml:space="preserve">consumo o simplemente préstamo.</w:t>
      </w:r>
    </w:p>
    <w:p>
      <w:r>
        <w:t xml:space="preserve">SECCIÓN I</w:t>
      </w:r>
    </w:p>
    <w:p>
      <w:r>
        <w:t xml:space="preserve">De la naturaleza del préstamo a uso</w:t>
      </w:r>
    </w:p>
    <w:p>
      <w:r>
        <w:t xml:space="preserve">Art. 1875. - El préstamo a uso o comodato es un contrato, por el cual una de las partes entrega</w:t>
        <w:br/>
        <w:t xml:space="preserve">una cosa a otro para servirse de ella, con la obligación en el que la toma de devolverla después de</w:t>
        <w:br/>
        <w:t xml:space="preserve">haberla usado.</w:t>
      </w:r>
    </w:p>
    <w:p>
      <w:r>
        <w:t xml:space="preserve">Página 236 de 288 Bufete Ramos Messina</w:t>
        <w:br/>
        <w:t xml:space="preserve">Art. 1876. - Este préstamo es esencialmente gratuito.</w:t>
      </w:r>
    </w:p>
    <w:p>
      <w:r>
        <w:t xml:space="preserve">Art. 1877. - El prestador conserva la propiedad de la cosa prestada.</w:t>
      </w:r>
    </w:p>
    <w:p>
      <w:r>
        <w:t xml:space="preserve">Art. 1878. - Todo lo que está en el comercio y que no se consume por el uso, puede ser objeto de</w:t>
        <w:br/>
        <w:t xml:space="preserve">este convenio.</w:t>
      </w:r>
    </w:p>
    <w:p>
      <w:r>
        <w:t xml:space="preserve">Art. 1879. - Los compromisos que resultan del comodato, se trasmiten a los herederos del que</w:t>
        <w:br/>
        <w:t xml:space="preserve">presta y a los del que recibió el préstamo.</w:t>
      </w:r>
    </w:p>
    <w:p>
      <w:r>
        <w:t xml:space="preserve">Pero si no se hubiere prestado sino en consideración, y personalmente al que toma el préstamo,</w:t>
        <w:br/>
        <w:t xml:space="preserve">sus herederos no pueden continuar disfrutando la cosa prestada.</w:t>
      </w:r>
    </w:p>
    <w:p>
      <w:r>
        <w:t xml:space="preserve">SECCIÓN II</w:t>
      </w:r>
    </w:p>
    <w:p>
      <w:r>
        <w:t xml:space="preserve">De las obligaciones del que toma prestado</w:t>
      </w:r>
    </w:p>
    <w:p>
      <w:r>
        <w:t xml:space="preserve">Art. 1880. - El que toma prestado está obligado a velar, como buen padre de familia, en la</w:t>
        <w:br/>
        <w:t xml:space="preserve">guarda y conservación de la cosa prestada.</w:t>
      </w:r>
    </w:p>
    <w:p>
      <w:r>
        <w:t xml:space="preserve">No puede hacer de ella sino el uso determinado por su naturaleza o por el convenio; todo esto</w:t>
        <w:br/>
        <w:t xml:space="preserve">bajo pena de daños y perjuicios, si a ello hubiere lugar.</w:t>
      </w:r>
    </w:p>
    <w:p>
      <w:r>
        <w:t xml:space="preserve">Art. 1881. - Si el que recibió el préstamo emplease la cosa prestada en distinto uso, o la retuviere</w:t>
        <w:br/>
        <w:t xml:space="preserve">un tiempo mayor del que debía, será responsable de la pérdida ocasionada, aunque ocurriere por</w:t>
        <w:br/>
        <w:t xml:space="preserve">caso fortuito.</w:t>
      </w:r>
    </w:p>
    <w:p>
      <w:r>
        <w:t xml:space="preserve">Art. 1882. - Si la cosa prestada pereciese por caso fortuito, y el que la toma a préstamo hubiera</w:t>
        <w:br/>
        <w:t xml:space="preserve">podido conservarla empleando la suya propia, o si en el caso de no poder conservar sino una de</w:t>
        <w:br/>
        <w:t xml:space="preserve">las dos, ha dado la preferencia a la suya, es responsable de la pérdida de la otra.</w:t>
      </w:r>
    </w:p>
    <w:p>
      <w:r>
        <w:t xml:space="preserve">Art. 1883. - Si la cosa fue tasada en el préstamo, la pérdida que sobrevenga, aunque sea por caso</w:t>
        <w:br/>
        <w:t xml:space="preserve">fortuito, es de cuenta del que tomó prestado, si no se hubiere convenido nada en contrario.</w:t>
      </w:r>
    </w:p>
    <w:p>
      <w:r>
        <w:t xml:space="preserve">Art. 1884. - Si se deteriorase la cosa sólo por efecto del uso para que haya sido prestada, no</w:t>
        <w:br/>
        <w:t xml:space="preserve">habiendo culpa alguna por parte del que la tomó, éste no es responsable del deterioro que</w:t>
        <w:br/>
        <w:t xml:space="preserve">experimenta.</w:t>
      </w:r>
    </w:p>
    <w:p>
      <w:r>
        <w:t xml:space="preserve">Art. 1885. - El que toma prestado no puede retener la cosa en compensación de lo que le deba el</w:t>
        <w:br/>
        <w:t xml:space="preserve">prestamista.</w:t>
      </w:r>
    </w:p>
    <w:p>
      <w:r>
        <w:t xml:space="preserve">Página 237 de 288 Bufete Ramos Messina</w:t>
        <w:br/>
        <w:t xml:space="preserve">Art. 1886. - Si para usar la cosa ha hecho algún gasto el que la tomó prestada, no puede exigir</w:t>
        <w:br/>
        <w:t xml:space="preserve">indemnización.</w:t>
      </w:r>
    </w:p>
    <w:p>
      <w:r>
        <w:t xml:space="preserve">Art. 1887. - Si conjuntamente muchos han recibido prestada la misma cosa, son responsables</w:t>
        <w:br/>
        <w:t xml:space="preserve">solidariamente para con el prestador.</w:t>
      </w:r>
    </w:p>
    <w:p>
      <w:r>
        <w:t xml:space="preserve">SECCIÓN III</w:t>
      </w:r>
    </w:p>
    <w:p>
      <w:r>
        <w:t xml:space="preserve">De las obligaciones del que presta a uso</w:t>
      </w:r>
    </w:p>
    <w:p>
      <w:r>
        <w:t xml:space="preserve">Art. 1888. - No puede el que presta retirar la cosa prestada, hasta después del término convenido,</w:t>
        <w:br/>
        <w:t xml:space="preserve">o si no hubiere convenido, hasta después que haya servido para el uso para que se tomó prestada.</w:t>
      </w:r>
    </w:p>
    <w:p>
      <w:r>
        <w:t xml:space="preserve">Art. 1889. - Sin embargo, si durante este término, o antes que cesase la necesidad del que recibió</w:t>
        <w:br/>
        <w:t xml:space="preserve">el préstamo, ocurriere al prestador una necesidad apremiante e imprevista del objeto prestado,</w:t>
        <w:br/>
        <w:t xml:space="preserve">puede el juez, según las circunstancias, obligar al primero a que la devuelva.</w:t>
      </w:r>
    </w:p>
    <w:p>
      <w:r>
        <w:t xml:space="preserve">Art. 1890. - Si durante el tiempo del préstamo, el que la tomó en este sentido se ha visto</w:t>
        <w:br/>
        <w:t xml:space="preserve">obligado a hacer algún gasto extraordinario, necesario para la conservación de la cosa, y de tal</w:t>
        <w:br/>
        <w:t xml:space="preserve">manera urgente que no haya tenido tiempo de avisar al prestador, quedará éste obligado a</w:t>
        <w:br/>
        <w:t xml:space="preserve">reembolsarle.</w:t>
      </w:r>
    </w:p>
    <w:p>
      <w:r>
        <w:t xml:space="preserve">Art. 1891. - Cuando la cosa prestada tiene tales defectos que pueda causar perjuicios al que se</w:t>
        <w:br/>
        <w:t xml:space="preserve">sirve de ella, es responsable el prestador si los conocía y no se los advirtió al que la tomó</w:t>
        <w:br/>
        <w:t xml:space="preserve">prestada.</w:t>
      </w:r>
    </w:p>
    <w:p>
      <w:r>
        <w:t xml:space="preserve">SECCIÓN I</w:t>
      </w:r>
    </w:p>
    <w:p>
      <w:r>
        <w:t xml:space="preserve">De la naturaleza del préstamo de consumo</w:t>
      </w:r>
    </w:p>
    <w:p>
      <w:r>
        <w:t xml:space="preserve">Art. 1892. - El préstamo de consumo es un contrato, por el cual una de las partes entrega a otra</w:t>
        <w:br/>
        <w:t xml:space="preserve">cierta cantidad de cosas que se consumen por el uso, quedando obligada esta última a devolver</w:t>
        <w:br/>
        <w:t xml:space="preserve">otro tanto de la misma especie y calidad.</w:t>
      </w:r>
    </w:p>
    <w:p>
      <w:r>
        <w:t xml:space="preserve">Art. 1893. - Por efecto de este préstamo, se convierte el que la tomó prestada en dueño de la</w:t>
        <w:br/>
        <w:t xml:space="preserve">misma; y es de su cuenta si perece, en cualquier forma que la pérdida ocurra.</w:t>
      </w:r>
    </w:p>
    <w:p>
      <w:r>
        <w:t xml:space="preserve">Página 238 de 288 Bufete Ramos Messina</w:t>
        <w:br/>
        <w:t xml:space="preserve">Art. 1894. - No se puede dar, a título de préstamo de consumo, cosa que, aunque de la misma</w:t>
        <w:br/>
        <w:t xml:space="preserve">especie, difieren en el individuo, como los animales: éste es entonces un préstamo a uso.</w:t>
      </w:r>
    </w:p>
    <w:p>
      <w:r>
        <w:t xml:space="preserve">Art. 1895. - La obligación que resulta de un préstamo en dinero, nunca es sino de la suma</w:t>
        <w:br/>
        <w:t xml:space="preserve">numérica expresada en el contrato.</w:t>
      </w:r>
    </w:p>
    <w:p>
      <w:r>
        <w:t xml:space="preserve">Si hubiese aumento o disminución de especies antes de la época del pago el deudor debe</w:t>
        <w:br/>
        <w:t xml:space="preserve">devolver la suma numérica prestada, y solamente esta suma en las especies corrientes en el</w:t>
        <w:br/>
        <w:t xml:space="preserve">momento del pago.</w:t>
      </w:r>
    </w:p>
    <w:p>
      <w:r>
        <w:t xml:space="preserve">Art. 1896. - No tiene lugar la regla dada en el artículo precedente, si el préstamo se hizo en</w:t>
        <w:br/>
        <w:t xml:space="preserve">lingotes o barras.</w:t>
      </w:r>
    </w:p>
    <w:p>
      <w:r>
        <w:t xml:space="preserve">Art. 1897. - Si lo que se prestó fueron lingotes o géneros, cualquiera que sea el aumento o</w:t>
        <w:br/>
        <w:t xml:space="preserve">disminución de su precio, el deudo debe restituir siempre la misma cantidad y calidad, y no debe</w:t>
        <w:br/>
        <w:t xml:space="preserve">restituir sino eso.</w:t>
      </w:r>
    </w:p>
    <w:p>
      <w:r>
        <w:t xml:space="preserve">SECCIÓN II</w:t>
      </w:r>
    </w:p>
    <w:p>
      <w:r>
        <w:t xml:space="preserve">De las obligaciones del prestador</w:t>
      </w:r>
    </w:p>
    <w:p>
      <w:r>
        <w:t xml:space="preserve">Art. 1898. - En el préstamo de consumo, el prestador queda obligado a la responsabilidad que se</w:t>
        <w:br/>
        <w:t xml:space="preserve">establece en el artículo 1891, para el préstamo a uso.</w:t>
      </w:r>
    </w:p>
    <w:p>
      <w:r>
        <w:t xml:space="preserve">Art. 1899. - El prestador no puede reclamar las cosas prestadas antes del término convenido.</w:t>
      </w:r>
    </w:p>
    <w:p>
      <w:r>
        <w:t xml:space="preserve">Art. 1900. - Si no se hubiere fijado término para la devolución, puede el juez conceder un plazo</w:t>
        <w:br/>
        <w:t xml:space="preserve">al que tomó prestado, según las circunstancias.</w:t>
      </w:r>
    </w:p>
    <w:p>
      <w:r>
        <w:t xml:space="preserve">Art. 1901. - Si solamente se hubiese convenido en que pagase el que tomó a préstamo, cuando</w:t>
        <w:br/>
        <w:t xml:space="preserve">pudiere o cuando tuviese medios, le fijará el juez un término para el pago, según las</w:t>
        <w:br/>
        <w:t xml:space="preserve">circunstancias.</w:t>
      </w:r>
    </w:p>
    <w:p>
      <w:r>
        <w:t xml:space="preserve">SECCIÓN III</w:t>
      </w:r>
    </w:p>
    <w:p>
      <w:r>
        <w:t xml:space="preserve">De las obligaciones del que toma a préstamo</w:t>
      </w:r>
    </w:p>
    <w:p>
      <w:r>
        <w:t xml:space="preserve">Art. 1902. - El que toma prestado está obligado a devolver las cosas prestadas en la misma</w:t>
        <w:br/>
        <w:t xml:space="preserve">cantidad y calidad, y en el término convenido.</w:t>
      </w:r>
    </w:p>
    <w:p>
      <w:r>
        <w:t xml:space="preserve">Página 239 de 288 Bufete Ramos Messina</w:t>
        <w:br/>
        <w:t xml:space="preserve">Art. 1903. - Si se viese en la imposibilidad de hacerlo, queda obligado a pagar el valor, teniendo</w:t>
        <w:br/>
        <w:t xml:space="preserve">en cuenta el tiempo y sitio en que debió devolverse la cosa, según el contrato.</w:t>
      </w:r>
    </w:p>
    <w:p>
      <w:r>
        <w:t xml:space="preserve">Si no se hubiesen fijado ni el tiempo ni el sitio, se hará el pago al precio que tuviere la cosa al</w:t>
        <w:br/>
        <w:t xml:space="preserve">tiempo y en el lugar en donde se verificó el préstamo.</w:t>
      </w:r>
    </w:p>
    <w:p>
      <w:r>
        <w:t xml:space="preserve">Art. 1904. - Si el que tomó prestado no devolviese las cosas prestadas o su valor en el término</w:t>
        <w:br/>
        <w:t xml:space="preserve">convenido, deberá pagar intereses desde el día en que fuese demandado judicialmente.</w:t>
      </w:r>
    </w:p>
    <w:p>
      <w:r>
        <w:t xml:space="preserve">Art. 1905. - Es permitido estipular intereses para el simple préstamo, ya sea éste en dinero o en</w:t>
        <w:br/>
        <w:t xml:space="preserve">géneros, o de otras cosas mobiliarias.</w:t>
      </w:r>
    </w:p>
    <w:p>
      <w:r>
        <w:t xml:space="preserve">Art. 1906. - Si el que tomó prestado hubiese pagado intereses que no se habían estipulado no</w:t>
        <w:br/>
        <w:t xml:space="preserve">puede exigir su devolución ni imputarlos sobre el capital.</w:t>
      </w:r>
    </w:p>
    <w:p>
      <w:r>
        <w:t xml:space="preserve">Art. 1907. - (Véanse las Leyes Nos. 312 y 1135, de fechas 1ro. de julio de 1919 y 20 de mayo de</w:t>
        <w:br/>
        <w:t xml:space="preserve">1946, G. O. Nos. 3027 y 6915, respectivamente)</w:t>
      </w:r>
    </w:p>
    <w:p>
      <w:r>
        <w:t xml:space="preserve">El interés es legal o convencional.</w:t>
      </w:r>
    </w:p>
    <w:p>
      <w:r>
        <w:t xml:space="preserve">El interés legal se determinará por la ley.</w:t>
      </w:r>
    </w:p>
    <w:p>
      <w:r>
        <w:t xml:space="preserve">El interés convencional puede ser mayor que el que fije la ley, siempre que ésta no lo prohíba.</w:t>
      </w:r>
    </w:p>
    <w:p>
      <w:r>
        <w:t xml:space="preserve">El tipo del interés convencional debe fijarse por escrito.</w:t>
      </w:r>
    </w:p>
    <w:p>
      <w:r>
        <w:t xml:space="preserve">Art. 1908. - La carta de pago dada por el capital sin reserva de los intereses, hace presumir el</w:t>
        <w:br/>
        <w:t xml:space="preserve">pago de éstos, y produce la liberación.</w:t>
      </w:r>
    </w:p>
    <w:p>
      <w:r>
        <w:t xml:space="preserve">Art. 1909. - Puede estipularse un interés, mediante un capital que el prestador se obliga a no</w:t>
        <w:br/>
        <w:t xml:space="preserve">pedir.</w:t>
      </w:r>
    </w:p>
    <w:p>
      <w:r>
        <w:t xml:space="preserve">En este caso, el préstamo toma el nombre de constitución de renta.</w:t>
      </w:r>
    </w:p>
    <w:p>
      <w:r>
        <w:t xml:space="preserve">Art. 1910. - Esta renta puede ser de dos maneras: perpetua o vitalicia.</w:t>
      </w:r>
    </w:p>
    <w:p>
      <w:r>
        <w:t xml:space="preserve">Art. 1911. - La renta constituida a perpetuidad, es esencialmente redimible.</w:t>
      </w:r>
    </w:p>
    <w:p>
      <w:r>
        <w:t xml:space="preserve">Pueden las partes convenir solamente en que la redención no se hará antes de un plazo que no</w:t>
        <w:br/>
        <w:t xml:space="preserve">podrá pasar de diez años, o sin haber advertido al acreedor en el término anticipado en que hayan</w:t>
        <w:br/>
        <w:t xml:space="preserve">convenido.</w:t>
      </w:r>
    </w:p>
    <w:p>
      <w:r>
        <w:t xml:space="preserve">Página 240 de 288 Bufete Ramos Messina</w:t>
        <w:br/>
        <w:t xml:space="preserve">Art. 1912. - El deudor de una renta constituida a perpetuidad, puede ser obligado a la redención:</w:t>
      </w:r>
    </w:p>
    <w:p>
      <w:r>
        <w:t xml:space="preserve">1ro. si deja de llenar sus obligaciones durante dos años;</w:t>
      </w:r>
    </w:p>
    <w:p>
      <w:r>
        <w:t xml:space="preserve">2do. si no facilitase al prestador las garantías prometidas en el contrato.</w:t>
      </w:r>
    </w:p>
    <w:p>
      <w:r>
        <w:t xml:space="preserve">Art. 1913. - El capital de la renta constituida a perpetuidad, es también exigible en caso de</w:t>
        <w:br/>
        <w:t xml:space="preserve">quiebra o insolvencia del deudor.</w:t>
      </w:r>
    </w:p>
    <w:p>
      <w:r>
        <w:t xml:space="preserve">Art. 1914. - Las reglas concernientes a rentas vitalicias, se establecen en el título de los contratos</w:t>
        <w:br/>
        <w:t xml:space="preserve">aleatorios.</w:t>
      </w:r>
    </w:p>
    <w:p>
      <w:r>
        <w:t xml:space="preserve">Art. 1915. - (Ver ley 4290 de 1955)</w:t>
      </w:r>
    </w:p>
    <w:p>
      <w:r>
        <w:t xml:space="preserve">El depósito en general es un acto por el cual se recibe un objeto de otro, con la obligación de</w:t>
        <w:br/>
        <w:t xml:space="preserve">guardarle y devolverle en naturaleza.</w:t>
      </w:r>
    </w:p>
    <w:p>
      <w:r>
        <w:t xml:space="preserve">Art. 1916. - Hay dos especies de depósitos: el depósito propiamente dicho, y el secuestro.</w:t>
      </w:r>
    </w:p>
    <w:p>
      <w:r>
        <w:t xml:space="preserve">Del depósito propiamente dicho</w:t>
      </w:r>
    </w:p>
    <w:p>
      <w:r>
        <w:t xml:space="preserve">SECCIÓN I</w:t>
      </w:r>
    </w:p>
    <w:p>
      <w:r>
        <w:t xml:space="preserve">De la naturaleza y esencia del contrato de depósito</w:t>
      </w:r>
    </w:p>
    <w:p>
      <w:r>
        <w:t xml:space="preserve">Art. 1917. - El depósito propiamente dicho es un contrato esencialmente gratuito.</w:t>
      </w:r>
    </w:p>
    <w:p>
      <w:r>
        <w:t xml:space="preserve">Art. 1918. - No puede tener por objeto sino cosas mobiliarias.</w:t>
      </w:r>
    </w:p>
    <w:p>
      <w:r>
        <w:t xml:space="preserve">Art. 1919. - No es perfecto el contrato, sino por la tradición real o ficticia de la cosa depositada.</w:t>
      </w:r>
    </w:p>
    <w:p>
      <w:r>
        <w:t xml:space="preserve">Basta la tradición ficticia, cuando el depositario se hubiese ya asegurado con cualquier otro</w:t>
        <w:br/>
        <w:t xml:space="preserve">título, de la cosa que se consiente en dejarle a título de depósito.</w:t>
      </w:r>
    </w:p>
    <w:p>
      <w:r>
        <w:t xml:space="preserve">Art. 1920. - El depósito es voluntario o necesario.</w:t>
      </w:r>
    </w:p>
    <w:p>
      <w:r>
        <w:t xml:space="preserve">SECCIÓN II</w:t>
      </w:r>
    </w:p>
    <w:p>
      <w:r>
        <w:t xml:space="preserve">Del depósito voluntario</w:t>
      </w:r>
    </w:p>
    <w:p>
      <w:r>
        <w:t xml:space="preserve">Página 241 de 288 Bufete Ramos Messina</w:t>
        <w:br/>
        <w:t xml:space="preserve">Art. 1921. - El depósito voluntario se constituye por el consentimiento recíproco de la persona</w:t>
        <w:br/>
        <w:t xml:space="preserve">que lo hace, y el del que lo recibe.</w:t>
      </w:r>
    </w:p>
    <w:p>
      <w:r>
        <w:t xml:space="preserve">Art. 1922. - No puede hacerse regularmente el depósito voluntario, sino por el propietario de la</w:t>
        <w:br/>
        <w:t xml:space="preserve">cosa depositada, o por su consentimiento expreso o tácito.</w:t>
      </w:r>
    </w:p>
    <w:p>
      <w:r>
        <w:t xml:space="preserve">Art. 1923. - El depósito voluntario debe ser probado por escrito.</w:t>
      </w:r>
    </w:p>
    <w:p>
      <w:r>
        <w:t xml:space="preserve">La prueba testimonial no se admite para el valor que exceda de treinta pesos.</w:t>
      </w:r>
    </w:p>
    <w:p>
      <w:r>
        <w:t xml:space="preserve">Art. 1924. - Cuando el depósito que, pasando de treinta pesos, no se pruebe por escrito, el que se</w:t>
        <w:br/>
        <w:t xml:space="preserve">ve atacado como depositario es creído por su declaración, ya sea por el hecho mismo del</w:t>
        <w:br/>
        <w:t xml:space="preserve">depósito, o por la cosa que constituía su objeto, y también por el hecho de su restitución.</w:t>
      </w:r>
    </w:p>
    <w:p>
      <w:r>
        <w:t xml:space="preserve">Art. 1925. - El depósito voluntario no puede tener lugar sino entre personas capaces de contratar.</w:t>
      </w:r>
    </w:p>
    <w:p>
      <w:r>
        <w:t xml:space="preserve">Sin embargo, si una persona capaz de contratar acepta el depósito hecho por otra que esté</w:t>
        <w:br/>
        <w:t xml:space="preserve">incapacitada para hacerlo, queda la primera comprometida con todas las obligaciones de un</w:t>
        <w:br/>
        <w:t xml:space="preserve">verdadero depositario, pudiendo ser apremiada por el tutor o administrador de la persona que ha</w:t>
        <w:br/>
        <w:t xml:space="preserve">hecho el depósito.</w:t>
      </w:r>
    </w:p>
    <w:p>
      <w:r>
        <w:t xml:space="preserve">Art. 1926. - Si el depósito se hubiere hecho por una persona capaz a una que no lo fuera, la que</w:t>
        <w:br/>
        <w:t xml:space="preserve">lo hubiere hecho no tiene más acción que la de reivindicación de la cosa depositada, mientras</w:t>
        <w:br/>
        <w:t xml:space="preserve">exista en poder del depositario, o una acción de restitución hasta cubrir lo que se ha convertido</w:t>
        <w:br/>
        <w:t xml:space="preserve">en beneficio de este último.</w:t>
      </w:r>
    </w:p>
    <w:p>
      <w:r>
        <w:t xml:space="preserve">SECCIÓN III</w:t>
      </w:r>
    </w:p>
    <w:p>
      <w:r>
        <w:t xml:space="preserve">De las obligaciones del depositario</w:t>
      </w:r>
    </w:p>
    <w:p>
      <w:r>
        <w:t xml:space="preserve">Art. 1927. - El depositario debe emplear en la custodia de la cosa depositada, los mismos</w:t>
        <w:br/>
        <w:t xml:space="preserve">cuidados que tenga para con las cosas que le pertenecen.</w:t>
      </w:r>
    </w:p>
    <w:p>
      <w:r>
        <w:t xml:space="preserve">Art. 1928. - La disposición del artículo precedente debe aplicarse con más rigor:</w:t>
      </w:r>
    </w:p>
    <w:p>
      <w:r>
        <w:t xml:space="preserve">1ro. si el depositario se ha ofrecido por sí mismo para recibir el depósito;</w:t>
      </w:r>
    </w:p>
    <w:p>
      <w:r>
        <w:t xml:space="preserve">2do, si hubiese estipulado un salario por la guarda del mismo;</w:t>
      </w:r>
    </w:p>
    <w:p>
      <w:r>
        <w:t xml:space="preserve">3ro. si se hubiese hecho el depósito sólo en interés del depositante;</w:t>
      </w:r>
    </w:p>
    <w:p>
      <w:r>
        <w:t xml:space="preserve">Página 242 de 288 Bufete Ramos Messina</w:t>
        <w:br/>
        <w:t xml:space="preserve">4to, si se ha convenido expresamente en que el depositario responda por cualquier clase de falta.</w:t>
      </w:r>
    </w:p>
    <w:p>
      <w:r>
        <w:t xml:space="preserve">Art. 1929. - No es responsable el depositario, en ningún caso, por los accidentes de fuerza</w:t>
        <w:br/>
        <w:t xml:space="preserve">mayor, a menos que se le haya constituido en mora para restituir la cosa depositada.</w:t>
      </w:r>
    </w:p>
    <w:p>
      <w:r>
        <w:t xml:space="preserve">Art. 1930. - No puede servirse de la cosa depositada, sin el permiso expreso o presunto del que</w:t>
        <w:br/>
        <w:t xml:space="preserve">realiza el depósito.</w:t>
      </w:r>
    </w:p>
    <w:p>
      <w:r>
        <w:t xml:space="preserve">Art. 1931. - No debe tratar de descubrir qué cosa son las que han sido depositadas, si le han sido</w:t>
        <w:br/>
        <w:t xml:space="preserve">confiadas en una caja cerrada o bajo sobre cerrado.</w:t>
      </w:r>
    </w:p>
    <w:p>
      <w:r>
        <w:t xml:space="preserve">Art. 1932. - El depositante debe devolver idénticamente la misma cosa que ha recibido.</w:t>
      </w:r>
    </w:p>
    <w:p>
      <w:r>
        <w:t xml:space="preserve">Por tanto, el depósito de sumas en moneda, debe devolverse en las mismas clases en que se ha</w:t>
        <w:br/>
        <w:t xml:space="preserve">hecho, ya sea en el caso de aumento o disminución de su valor.</w:t>
      </w:r>
    </w:p>
    <w:p>
      <w:r>
        <w:t xml:space="preserve">Art. 1933. - El depositario no está obligado a devolver la cosa depositada, sino en el estado en</w:t>
        <w:br/>
        <w:t xml:space="preserve">que se encuentre en el momento de la restitución.</w:t>
      </w:r>
    </w:p>
    <w:p>
      <w:r>
        <w:t xml:space="preserve">Los deterioros que haya sufrido, no siendo éstos por culpa suya, son de cuenta del que hizo el</w:t>
        <w:br/>
        <w:t xml:space="preserve">depósito.</w:t>
      </w:r>
    </w:p>
    <w:p>
      <w:r>
        <w:t xml:space="preserve">Art. 1934. - El depositario a quien la cosa le fue quitada por fuerza mayor, y que hubiese</w:t>
        <w:br/>
        <w:t xml:space="preserve">recibido un precio o alguna cosa en su lugar, debe restituirlo que ha recibido en cambio.</w:t>
      </w:r>
    </w:p>
    <w:p>
      <w:r>
        <w:t xml:space="preserve">Art. 1935. - El heredero del depositario que ha vendido de buena fe la cosa, cuyo depósito</w:t>
        <w:br/>
        <w:t xml:space="preserve">ignoraba, no está obligado sino a devolver el precio que recibió, o a ceder su acción contra el</w:t>
        <w:br/>
        <w:t xml:space="preserve">comprador, si no hubiere percibido aquél.</w:t>
      </w:r>
    </w:p>
    <w:p>
      <w:r>
        <w:t xml:space="preserve">Art. 1936. - Si la cosa depositada ha producido frutos que hubieran sido percibidos por el</w:t>
        <w:br/>
        <w:t xml:space="preserve">depositario, está obligado a restituirlos.</w:t>
      </w:r>
    </w:p>
    <w:p>
      <w:r>
        <w:t xml:space="preserve">No debe ningún interés por el dinero depositado, a no ser desde el día en que se le puso en mora</w:t>
        <w:br/>
        <w:t xml:space="preserve">para hacer la restitución.</w:t>
      </w:r>
    </w:p>
    <w:p>
      <w:r>
        <w:t xml:space="preserve">Art. 1937. - No debe el depositario restituir la cosa depositada, sino a aquel que se la confió, o a</w:t>
        <w:br/>
        <w:t xml:space="preserve">aquel en cuyo nombre se hizo el depósito, o a quien se ha indicado para recibirla.</w:t>
      </w:r>
    </w:p>
    <w:p>
      <w:r>
        <w:t xml:space="preserve">Art. 1938. - No puede elegir a quien ha hecho el depósito la prueba de que es propietario de la</w:t>
        <w:br/>
        <w:t xml:space="preserve">cosa depositada.</w:t>
      </w:r>
    </w:p>
    <w:p>
      <w:r>
        <w:t xml:space="preserve">Página 243 de 288 Bufete Ramos Messina</w:t>
        <w:br/>
        <w:t xml:space="preserve">Sin embargo, si descubre que la cosa ha sido robada y cuál es su verdadero propietario, debe</w:t>
        <w:br/>
        <w:t xml:space="preserve">manifestar a éste el depósito que se le ha hecho, con requerimiento de reclamarla en un plazo</w:t>
        <w:br/>
        <w:t xml:space="preserve">determinado y suficiente.</w:t>
        <w:br/>
        <w:t xml:space="preserve">Si aquél a quien se hizo la denuncia descuida reclamar el depósito, queda el depositario</w:t>
        <w:br/>
        <w:t xml:space="preserve">legalmente libre por la entrega que haga a aquél en quien recibió el depósito.</w:t>
      </w:r>
    </w:p>
    <w:p>
      <w:r>
        <w:t xml:space="preserve">Art. 1939. - En caso de muerte de la persona que hizo el depósito, la cosa depositada no puede</w:t>
        <w:br/>
        <w:t xml:space="preserve">entregarse sino a su heredero.</w:t>
      </w:r>
    </w:p>
    <w:p>
      <w:r>
        <w:t xml:space="preserve">Si hubiese muchos herederos, debe volverse a cada uno de ellos su parte y porción.</w:t>
      </w:r>
    </w:p>
    <w:p>
      <w:r>
        <w:t xml:space="preserve">Si la cosa depositada no puede dividirse, deben los herederos ponerse de acuerdo para recibirla.</w:t>
      </w:r>
    </w:p>
    <w:p>
      <w:r>
        <w:t xml:space="preserve">Art. 1940. - (Modificado por la Ley No. 390, del 14 de diciembre de 1940, G. O. No. 5535)</w:t>
      </w:r>
    </w:p>
    <w:p>
      <w:r>
        <w:t xml:space="preserve">Si la persona que ha hecho el depósito cambia de estado, como por ejemplo, si la mujer, soltera</w:t>
        <w:br/>
        <w:t xml:space="preserve">en el momento de hacer el depósito se casa después; si el mayor de edad depositante cayese en</w:t>
        <w:br/>
        <w:t xml:space="preserve">interdicción; en todos estos casos y en los demás de la misma naturaleza; no puede restituirse el</w:t>
        <w:br/>
        <w:t xml:space="preserve">depósito sino al que tenga la administración de los derechos y los bienes del depositante.</w:t>
      </w:r>
    </w:p>
    <w:p>
      <w:r>
        <w:t xml:space="preserve">Art. 1941. - Si se hubiere hecho el depósito por un tutor, un marido o un administrador, con una</w:t>
        <w:br/>
        <w:t xml:space="preserve">de estas cualidades, no podrá ser devuelto sino a la persona a quien representaba el tutor, marido</w:t>
        <w:br/>
        <w:t xml:space="preserve">o administrador, si hubiere concluido su gestión o administración.</w:t>
      </w:r>
    </w:p>
    <w:p>
      <w:r>
        <w:t xml:space="preserve">Art. 1942. - Si el contrato de depósito designare el lugar en que debe hacerse la restitución, está</w:t>
        <w:br/>
        <w:t xml:space="preserve">obligado el depositario a llevar a él la cosa depositada.</w:t>
      </w:r>
    </w:p>
    <w:p>
      <w:r>
        <w:t xml:space="preserve">Si hubiese gastos de transporte, son de cuenta del que hizo el depósito.</w:t>
      </w:r>
    </w:p>
    <w:p>
      <w:r>
        <w:t xml:space="preserve">Art. 1943. - Si no designa el contrato el lugar de la restitución, ésta debe hacerse en el mismo</w:t>
        <w:br/>
        <w:t xml:space="preserve">sitio en que se constituyó el depósito.</w:t>
      </w:r>
    </w:p>
    <w:p>
      <w:r>
        <w:t xml:space="preserve">Art. 1944. - Debe entregarse el depósito al depositante, tan pronto como lo reclame, aun cuando</w:t>
        <w:br/>
        <w:t xml:space="preserve">el contrato fije un plazo determinado para la devolución, a menos que se haya hecho en manos</w:t>
        <w:br/>
        <w:t xml:space="preserve">del depositario un embargo u oposición a la entrega y al traslado de la cosa depositada.</w:t>
      </w:r>
    </w:p>
    <w:p>
      <w:r>
        <w:t xml:space="preserve">Art. 1945. - Al depositario infiel no se le admite el beneficio de cesión de bienes.</w:t>
      </w:r>
    </w:p>
    <w:p>
      <w:r>
        <w:t xml:space="preserve">Art. 1946. - Cesan todas las obligaciones del depositario, cuando llega a descubrir y a probar que</w:t>
        <w:br/>
        <w:t xml:space="preserve">es él mismo dueño de la cosa depositada.</w:t>
      </w:r>
    </w:p>
    <w:p>
      <w:r>
        <w:t xml:space="preserve">SECCIÓN IV</w:t>
      </w:r>
    </w:p>
    <w:p>
      <w:r>
        <w:t xml:space="preserve">Página 244 de 288 Bufete Ramos Messina</w:t>
        <w:br/>
        <w:t xml:space="preserve">De las obligaciones de la persona que hace el depósito</w:t>
      </w:r>
    </w:p>
    <w:p>
      <w:r>
        <w:t xml:space="preserve">Art. 1947. - El depositante está obligado a reintegrar al depositario los gastos que haya hecho</w:t>
        <w:br/>
        <w:t xml:space="preserve">para la conservación de la cosa depositada, y a indemnizarle todas las pérdidas que haya podido</w:t>
        <w:br/>
        <w:t xml:space="preserve">ocasionarle el mismo.</w:t>
      </w:r>
    </w:p>
    <w:p>
      <w:r>
        <w:t xml:space="preserve">Art. 1948. - El depositario puede retener el depósito hasta que se le pague por completo lo que se</w:t>
        <w:br/>
        <w:t xml:space="preserve">le deba, por razón del mismo.</w:t>
      </w:r>
    </w:p>
    <w:p>
      <w:r>
        <w:t xml:space="preserve">SECCIÓN V</w:t>
      </w:r>
    </w:p>
    <w:p>
      <w:r>
        <w:t xml:space="preserve">Del depósito necesario</w:t>
      </w:r>
    </w:p>
    <w:p>
      <w:r>
        <w:t xml:space="preserve">Art. 1949. - El depósito necesario es aquel que se ha hecho obligado por cualquier accidente, tal</w:t>
        <w:br/>
        <w:t xml:space="preserve">como un incendio, ruina, saqueo, naufragio o cualquier suceso imprevisto.</w:t>
      </w:r>
    </w:p>
    <w:p>
      <w:r>
        <w:t xml:space="preserve">Art. 1950. - La prueba por testigos puede recibirse para el depósito necesario, aun cuando se</w:t>
        <w:br/>
        <w:t xml:space="preserve">trate de un valor que pase de treinta pesos,</w:t>
      </w:r>
    </w:p>
    <w:p>
      <w:r>
        <w:t xml:space="preserve">Art. 1951. - El depósito necesario se rige además por todas las reglas expresadas anteriormente.</w:t>
      </w:r>
    </w:p>
    <w:p>
      <w:r>
        <w:t xml:space="preserve">Art. 1952. - Los posaderos o fondistas son responsables, como depositarios de los efectos</w:t>
        <w:br/>
        <w:t xml:space="preserve">llevadas par los viajeros que alberguen en su casa; el depósito de esta clase de efectos se</w:t>
        <w:br/>
        <w:t xml:space="preserve">considera como depósito necesario.</w:t>
      </w:r>
    </w:p>
    <w:p>
      <w:r>
        <w:t xml:space="preserve">Art. 1953. - Son responsables del robo o daños de los efectos del viajero, bien sea que el robo o</w:t>
        <w:br/>
        <w:t xml:space="preserve">daño se haya causado por los criados o dependientes de la posada, o por las personas extrañas</w:t>
        <w:br/>
        <w:t xml:space="preserve">que no sean familiares o visitantes del viajero.</w:t>
      </w:r>
    </w:p>
    <w:p>
      <w:r>
        <w:t xml:space="preserve">Art. 1954. - No son responsables por los robos que se hayan hecho con fuerza armada u otra</w:t>
        <w:br/>
        <w:t xml:space="preserve">fuerza mayor.</w:t>
      </w:r>
    </w:p>
    <w:p>
      <w:r>
        <w:t xml:space="preserve">Del secuestro</w:t>
      </w:r>
    </w:p>
    <w:p>
      <w:r>
        <w:t xml:space="preserve">SECCIÓN I</w:t>
      </w:r>
    </w:p>
    <w:p>
      <w:r>
        <w:t xml:space="preserve">De las diversas clases de secuestros</w:t>
      </w:r>
    </w:p>
    <w:p>
      <w:r>
        <w:t xml:space="preserve">Página 245 de 288 Bufete Ramos Messina</w:t>
        <w:br/>
        <w:t xml:space="preserve">Art. 1955. - El secuestro es convencional o judicial.</w:t>
      </w:r>
    </w:p>
    <w:p>
      <w:r>
        <w:t xml:space="preserve">SECCIÓN II</w:t>
      </w:r>
    </w:p>
    <w:p>
      <w:r>
        <w:t xml:space="preserve">Del secuestro convencional</w:t>
      </w:r>
    </w:p>
    <w:p>
      <w:r>
        <w:t xml:space="preserve">Art. 1956. - El secuestro convencional es el depósito que hacen dos o más personas, de una cosa</w:t>
        <w:br/>
        <w:t xml:space="preserve">contenciosa, en poder de un tercero que se obliga a devolverla después que se haya terminado el</w:t>
        <w:br/>
        <w:t xml:space="preserve">litigio, a la persona a quien se declare el derecho de obtenerla.</w:t>
      </w:r>
    </w:p>
    <w:p>
      <w:r>
        <w:t xml:space="preserve">Art. 1957. - El secuestro puede no ser gratuito.</w:t>
      </w:r>
    </w:p>
    <w:p>
      <w:r>
        <w:t xml:space="preserve">Art. 1958. - Cuando es gratuito, estará sujeto a las reglas del depósito propiamente dicho, salvas</w:t>
        <w:br/>
        <w:t xml:space="preserve">las diferencias que más adelante se expresan.</w:t>
      </w:r>
    </w:p>
    <w:p>
      <w:r>
        <w:t xml:space="preserve">Art. 1959. - El secuestro puede tener por objeto, no solamente efectos mobiliarios; sino también</w:t>
        <w:br/>
        <w:t xml:space="preserve">inmuebles.</w:t>
      </w:r>
    </w:p>
    <w:p>
      <w:r>
        <w:t xml:space="preserve">Art. 1960. - El depositario encargado del secuestro no puede ser libertado de él antes que</w:t>
        <w:br/>
        <w:t xml:space="preserve">termine el litigio, a no ser con el consentimiento de todas las partes interesadas, o por una causa</w:t>
        <w:br/>
        <w:t xml:space="preserve">que se juzgue legítima.</w:t>
      </w:r>
    </w:p>
    <w:p>
      <w:r>
        <w:t xml:space="preserve">SECCIÓN III</w:t>
      </w:r>
    </w:p>
    <w:p>
      <w:r>
        <w:t xml:space="preserve">Del secuestro o depósito judicial</w:t>
      </w:r>
    </w:p>
    <w:p>
      <w:r>
        <w:t xml:space="preserve">Art. 1961. - El secuestro puede ordenarse judicialmente:</w:t>
      </w:r>
    </w:p>
    <w:p>
      <w:r>
        <w:t xml:space="preserve">1ro, de los muebles embargados a un deudor;</w:t>
      </w:r>
    </w:p>
    <w:p>
      <w:r>
        <w:t xml:space="preserve">2do, de un inmueble o de una cosa mobiliaria, cuya propiedad o posesión sea litigiosa entre dos o</w:t>
        <w:br/>
        <w:t xml:space="preserve">más personas;</w:t>
      </w:r>
    </w:p>
    <w:p>
      <w:r>
        <w:t xml:space="preserve">3ro, de las cosas que un deudor ofrece para obtener su liberación.</w:t>
      </w:r>
    </w:p>
    <w:p>
      <w:r>
        <w:t xml:space="preserve">Art. 1962. - El nombramiento de depositario judicial produce entre éste y el ejecutante</w:t>
        <w:br/>
        <w:t xml:space="preserve">obligaciones recíprocas.</w:t>
      </w:r>
    </w:p>
    <w:p>
      <w:r>
        <w:t xml:space="preserve">Página 246 de 288 Bufete Ramos Messina</w:t>
        <w:br/>
        <w:t xml:space="preserve">El depositario debe emplear en la conservación de los efectos embargados, el cuidado de un buen</w:t>
        <w:br/>
        <w:t xml:space="preserve">padre de familia.</w:t>
      </w:r>
    </w:p>
    <w:p>
      <w:r>
        <w:t xml:space="preserve">Debe presentarlos, ya sea en descargo del ejecutante para la venta o de la parte contra la cual se</w:t>
        <w:br/>
        <w:t xml:space="preserve">han realizado las ejecuciones, si se levanta el embargo.</w:t>
      </w:r>
    </w:p>
    <w:p>
      <w:r>
        <w:t xml:space="preserve">La obligación del ejecutante consiste en pagar al depositario el salario fijado por la ley.</w:t>
      </w:r>
    </w:p>
    <w:p>
      <w:r>
        <w:t xml:space="preserve">Art. 1963. - Se confía el secuestro judicial, bien sea a una persona nombrada de común acuerdo</w:t>
        <w:br/>
        <w:t xml:space="preserve">entre las partes, o bien de oficio por el juez.</w:t>
      </w:r>
    </w:p>
    <w:p>
      <w:r>
        <w:t xml:space="preserve">En uno y otro caso, aquel a quien se le ha confiado la cosa, queda sujeto a todas las obligaciones</w:t>
        <w:br/>
        <w:t xml:space="preserve">que implica el secuestro convencional.</w:t>
      </w:r>
    </w:p>
    <w:p>
      <w:r>
        <w:t xml:space="preserve">Art. 1964. - El contrato aleatorio es un convenio recíproco, cuyos efectos de pérdidas y</w:t>
        <w:br/>
        <w:t xml:space="preserve">beneficios, ya sea por todas las partes o para una o muchas de ellas, depende de un suceso</w:t>
        <w:br/>
        <w:t xml:space="preserve">incierto.</w:t>
      </w:r>
    </w:p>
    <w:p>
      <w:r>
        <w:t xml:space="preserve">Tales son, el contrato de seguro, el préstamo a la gruesa, el juego y apuesta y el contrato de renta</w:t>
        <w:br/>
        <w:t xml:space="preserve">vitalicia.</w:t>
      </w:r>
    </w:p>
    <w:p>
      <w:r>
        <w:t xml:space="preserve">Se regulan los dos primeros por las leyes marítimas.</w:t>
      </w:r>
    </w:p>
    <w:p>
      <w:r>
        <w:t xml:space="preserve">Art. 1965. - La ley no concede ninguna acción por una deuda de juego ni para el pago de una</w:t>
        <w:br/>
        <w:t xml:space="preserve">apuesta.</w:t>
      </w:r>
    </w:p>
    <w:p>
      <w:r>
        <w:t xml:space="preserve">Art. 1966. - (Modificado por la Ley No. 809, de fecha 10 de febrero de 1945, G. O. No. 6212)</w:t>
      </w:r>
    </w:p>
    <w:p>
      <w:r>
        <w:t xml:space="preserve">Se exceptúan de las disposiciones precedentes, los juegos a propósito para ejercitarse en el uso</w:t>
        <w:br/>
        <w:t xml:space="preserve">de las armas, las carreras a pie o a caballo que estuvieren autorizadas por los reglamentos</w:t>
        <w:br/>
        <w:t xml:space="preserve">públicos, o en carros, el juego de pelota y otros de la misma especie, que tiendan a la ligereza y</w:t>
        <w:br/>
        <w:t xml:space="preserve">ejercicio del cuerpo.</w:t>
      </w:r>
    </w:p>
    <w:p>
      <w:r>
        <w:t xml:space="preserve">Sin embargo, el tribunal puede desechar la demanda, cuando la suma le parezca excesiva.</w:t>
      </w:r>
    </w:p>
    <w:p>
      <w:r>
        <w:t xml:space="preserve">Art. 1967. - En ningún caso puede el que haya perdido, repetir lo que pagó voluntariamente, a no</w:t>
        <w:br/>
        <w:t xml:space="preserve">ser que por parte del que ganó haya habido dolo, superchería o estafa.</w:t>
      </w:r>
    </w:p>
    <w:p>
      <w:r>
        <w:t xml:space="preserve">Del contrato de renta vitalicia</w:t>
      </w:r>
    </w:p>
    <w:p>
      <w:r>
        <w:t xml:space="preserve">SECCIÓN I</w:t>
      </w:r>
    </w:p>
    <w:p>
      <w:r>
        <w:t xml:space="preserve">De las condiciones que se requieren para la validez del contrato</w:t>
      </w:r>
    </w:p>
    <w:p>
      <w:r>
        <w:t xml:space="preserve">Página 247 de 288 Bufete Ramos Messina</w:t>
        <w:br/>
        <w:t xml:space="preserve">Art. 1968. - La renta vitalicia puede constituirse a título oneroso, mediante una cantidad en</w:t>
        <w:br/>
        <w:t xml:space="preserve">metálico, o por una cosa mobiliaria valorable, o por un inmueble.</w:t>
      </w:r>
    </w:p>
    <w:p>
      <w:r>
        <w:t xml:space="preserve">Art. 1969. - Dicha renta vitalicia puede también constituirse a título puramente gratuito, por</w:t>
        <w:br/>
        <w:t xml:space="preserve">donación intervivos o por testamento.</w:t>
      </w:r>
    </w:p>
    <w:p>
      <w:r>
        <w:t xml:space="preserve">Debe entonces revestirse con las formas requeridas por la ley.</w:t>
      </w:r>
    </w:p>
    <w:p>
      <w:r>
        <w:t xml:space="preserve">Art. 1970. - En el caso del artículo precedente, la renta vitalicia es reducible, si excediese de lo</w:t>
        <w:br/>
        <w:t xml:space="preserve">que se permite disponer: es nula, si es en provecho de una persona inhábil para recibir.</w:t>
      </w:r>
    </w:p>
    <w:p>
      <w:r>
        <w:t xml:space="preserve">Art. 1971. - Puede constituirse la renta vitalicia, bien sea en cabeza del que ha dado el precio, o</w:t>
        <w:br/>
        <w:t xml:space="preserve">en cabeza de un tercero que no tenga ningún derecho a disfrutar de ella.</w:t>
      </w:r>
    </w:p>
    <w:p>
      <w:r>
        <w:t xml:space="preserve">Art. 1972. - Puede constituirse en cabeza de una o varias personas.</w:t>
      </w:r>
    </w:p>
    <w:p>
      <w:r>
        <w:t xml:space="preserve">Art. 1973. - Puede constituirse en beneficio de un tercero aunque el precio sea suministrado por</w:t>
        <w:br/>
        <w:t xml:space="preserve">otra persona.</w:t>
      </w:r>
    </w:p>
    <w:p>
      <w:r>
        <w:t xml:space="preserve">En este último caso, aunque tenga los caracteres de una liberalidad, no está sujeta a las formas</w:t>
        <w:br/>
        <w:t xml:space="preserve">que se requieren para las donaciones, excepto en los casos de reducción y nulidad enunciados en</w:t>
        <w:br/>
        <w:t xml:space="preserve">el artículo 1970.</w:t>
      </w:r>
    </w:p>
    <w:p>
      <w:r>
        <w:t xml:space="preserve">Art. 1974. - Todo contrato de renta vitalicia, creado en cabeza de una persona que ya había</w:t>
        <w:br/>
        <w:t xml:space="preserve">muerto en el día de dicho contrato, no produce ningún efecto.</w:t>
      </w:r>
    </w:p>
    <w:p>
      <w:r>
        <w:t xml:space="preserve">Art. 1975. - Sucede lo mismo respecto del contrato por el cual se ha constituido la renta en</w:t>
        <w:br/>
        <w:t xml:space="preserve">cabeza de una persona que estuviese ya atacada de la enfermedad de que al cabo muere, dentro</w:t>
        <w:br/>
        <w:t xml:space="preserve">de los veinte días siguientes a la fecha del contrato.</w:t>
      </w:r>
    </w:p>
    <w:p>
      <w:r>
        <w:t xml:space="preserve">Art. 1976. - La renta vitalicia puede constituirse con el interés que quieran fijar las partes</w:t>
        <w:br/>
        <w:t xml:space="preserve">contratantes.</w:t>
      </w:r>
    </w:p>
    <w:p>
      <w:r>
        <w:t xml:space="preserve">SECCIÓN II</w:t>
      </w:r>
    </w:p>
    <w:p>
      <w:r>
        <w:t xml:space="preserve">De los efectos del contrato entre las partes contratantes</w:t>
      </w:r>
    </w:p>
    <w:p>
      <w:r>
        <w:t xml:space="preserve">Página 248 de 288 Bufete Ramos Messina</w:t>
        <w:br/>
        <w:t xml:space="preserve">Art. 1977. - Aquel en cuyo provecho se ha constituido la renta vitalicia, mediante un precio,</w:t>
        <w:br/>
        <w:t xml:space="preserve">puede pedir la rescisión del contrato si no le da el que la constituyó las garantías estipuladas para</w:t>
        <w:br/>
        <w:t xml:space="preserve">su ejecución.</w:t>
      </w:r>
    </w:p>
    <w:p>
      <w:r>
        <w:t xml:space="preserve">Art. 1978. - La falta de pago por rentas vencidas, no autoriza por si sola aquél en cuyo favor</w:t>
        <w:br/>
        <w:t xml:space="preserve">están constituidas, para pedir el reintegro del capital ni a reintegrarse del predio enajenado por él;</w:t>
        <w:br/>
        <w:t xml:space="preserve">solamente tiene derecho a embargar y hacer vender los bienes de su deudor, y a hacer ordenar o</w:t>
        <w:br/>
        <w:t xml:space="preserve">consentir a cargo del producto de la venta la inversión de una suma bastante para cubrir los</w:t>
        <w:br/>
        <w:t xml:space="preserve">réditos.</w:t>
      </w:r>
    </w:p>
    <w:p>
      <w:r>
        <w:t xml:space="preserve">Art. 1979. - El que constituyó la renta no puede librarse del pago de la misma, ofreciendo</w:t>
        <w:br/>
        <w:t xml:space="preserve">reintegrar el capital y renunciando a la repetición de las rentas pagadas; está obligado a continuar</w:t>
        <w:br/>
        <w:t xml:space="preserve">pagando la renta durante toda la vida de la persona o personas en cuya cabeza fue constituida,</w:t>
        <w:br/>
        <w:t xml:space="preserve">cualquiera que sea la duración de la vida de dichas personas y por oneroso que pueda hacérsele</w:t>
        <w:br/>
        <w:t xml:space="preserve">el pago de la renta.</w:t>
      </w:r>
    </w:p>
    <w:p>
      <w:r>
        <w:t xml:space="preserve">Art. 1980. - La renta vitalicia no se adquiere por el propietario, sino en proporción al número de</w:t>
        <w:br/>
        <w:t xml:space="preserve">días que ha vivido.</w:t>
      </w:r>
    </w:p>
    <w:p>
      <w:r>
        <w:t xml:space="preserve">Sin embargo, habiéndose convenido que le será pagada por adelantado, el término en que debe</w:t>
        <w:br/>
        <w:t xml:space="preserve">hacerse está vencido desde el día en que ha debido hacerse el pago.</w:t>
      </w:r>
    </w:p>
    <w:p>
      <w:r>
        <w:t xml:space="preserve">Art. 1981. - No se puede estipular que la renta vitalicia estará libre de embargo, sino en el caso</w:t>
        <w:br/>
        <w:t xml:space="preserve">de haberse constituido a título gratuito.</w:t>
      </w:r>
    </w:p>
    <w:p>
      <w:r>
        <w:t xml:space="preserve">Art. 1982. - La renta vitalicia no queda extinguida por la interdicción legal del propietario.</w:t>
      </w:r>
    </w:p>
    <w:p>
      <w:r>
        <w:t xml:space="preserve">Art. 1983. - El propietario de una renta vitalicia no puede pedir los réditos de ella, si no justifica</w:t>
        <w:br/>
        <w:t xml:space="preserve">su propia existencia o la de la persona en cuya cabeza fue constituida.</w:t>
      </w:r>
    </w:p>
    <w:p>
      <w:r>
        <w:t xml:space="preserve">Art. 1984. - El mandato o procuración es un acto por el cual una persona da a otra poder para</w:t>
        <w:br/>
        <w:t xml:space="preserve">hacer alguna cosa por el mandante y en su nombre.</w:t>
      </w:r>
    </w:p>
    <w:p>
      <w:r>
        <w:t xml:space="preserve">No se realiza el contrato sino por aceptación del mandatario.</w:t>
      </w:r>
    </w:p>
    <w:p>
      <w:r>
        <w:t xml:space="preserve">Art. 1985. - El mandato puede conferirse por acto auténtico o bajo firma privada, aun por carta.</w:t>
      </w:r>
    </w:p>
    <w:p>
      <w:r>
        <w:t xml:space="preserve">Puede también conferirse verbalmente; pero la prueba testimonial respecto de él, no puede</w:t>
        <w:br/>
        <w:t xml:space="preserve">recibirse sino conforme al título de los contratos o de las obligaciones convencionales en general.</w:t>
      </w:r>
    </w:p>
    <w:p>
      <w:r>
        <w:t xml:space="preserve">La aceptación del mandato puede no ser sino tácita, resultando de la ejecución que al mismo</w:t>
        <w:br/>
        <w:t xml:space="preserve">mandato haya dado el mandatario.</w:t>
      </w:r>
    </w:p>
    <w:p>
      <w:r>
        <w:t xml:space="preserve">Página 249 de 288 Bufete Ramos Messina</w:t>
        <w:br/>
        <w:t xml:space="preserve">Art. 1986. - El mandato es gratuito, cuando no existe convenio en contrario.</w:t>
      </w:r>
    </w:p>
    <w:p>
      <w:r>
        <w:t xml:space="preserve">Art. 1987. - El mandato es especial para un negocio o para ciertos negocios solamente, o general</w:t>
        <w:br/>
        <w:t xml:space="preserve">para todos los negocios del mandante.</w:t>
      </w:r>
    </w:p>
    <w:p>
      <w:r>
        <w:t xml:space="preserve">Art.1988. - El mandato concebido en términos generales, no comprende sino los actos de</w:t>
        <w:br/>
        <w:t xml:space="preserve">administración.</w:t>
      </w:r>
    </w:p>
    <w:p>
      <w:r>
        <w:t xml:space="preserve">Si se tratase de enajenar o hipotecar, o de cualquier otro acto de propiedad, el mandato debe ser</w:t>
        <w:br/>
        <w:t xml:space="preserve">expreso.</w:t>
      </w:r>
    </w:p>
    <w:p>
      <w:r>
        <w:t xml:space="preserve">Art. 1989. - El mandatario no puede hacer nada que exceda de lo contenido en el mandato; el</w:t>
        <w:br/>
        <w:t xml:space="preserve">poder para transigir, no comprende el de comprometer.</w:t>
      </w:r>
    </w:p>
    <w:p>
      <w:r>
        <w:t xml:space="preserve">Art. 1990. - Las mujeres y los menores emancipados, pueden ser escogidos para mandatarios;</w:t>
        <w:br/>
        <w:t xml:space="preserve">pero el mandante no tiene acción contra el mandatario menor de edad, sino según las reglas</w:t>
        <w:br/>
        <w:t xml:space="preserve">generales relativas a las obligaciones de menores; y contra la mujer casada que ha aceptado el</w:t>
        <w:br/>
        <w:t xml:space="preserve">mandato sin la autorización de su marido, sino según las reglas establecidas en el título del</w:t>
        <w:br/>
        <w:t xml:space="preserve">contrato de matrimonio y de los respectivos derechos de los esposos.</w:t>
      </w:r>
    </w:p>
    <w:p>
      <w:r>
        <w:t xml:space="preserve">Art. 1991. - Está obligado el mandatario a cumplir el mandato, mientras que esté encargado de</w:t>
        <w:br/>
        <w:t xml:space="preserve">él, y es responsable de los daños y perjuicios que puedan resultar por su falta de ejecución.</w:t>
      </w:r>
    </w:p>
    <w:p>
      <w:r>
        <w:t xml:space="preserve">Está también obligado a terminar lo comenzado en el tiempo de la muerte del mandante, si</w:t>
        <w:br/>
        <w:t xml:space="preserve">hubiese algún peligro en la demora.</w:t>
      </w:r>
    </w:p>
    <w:p>
      <w:r>
        <w:t xml:space="preserve">Art. 1992. - No solamente es responsable el mandatario del dolo, sino también por las faltas que</w:t>
        <w:br/>
        <w:t xml:space="preserve">cometa en su gestión.</w:t>
      </w:r>
    </w:p>
    <w:p>
      <w:r>
        <w:t xml:space="preserve">Sin embargo, la responsabilidad relativa a las faltas se exigirá con menos rigor cuando el</w:t>
        <w:br/>
        <w:t xml:space="preserve">mandato sea gratuito, que cuando se reciba un salario por este concepto.</w:t>
      </w:r>
    </w:p>
    <w:p>
      <w:r>
        <w:t xml:space="preserve">Art. 1993. - Todo mandatario tiene obligación de dar cuenta de su gestión, y de satisfacer al</w:t>
        <w:br/>
        <w:t xml:space="preserve">mandante sobre todo lo que haya recibido por consecuencia de su poder, aun cuando lo recibido</w:t>
        <w:br/>
        <w:t xml:space="preserve">no se debiera al mandante.</w:t>
      </w:r>
    </w:p>
    <w:p>
      <w:r>
        <w:t xml:space="preserve">Art. 1994. - El mandatario responde de aquél a quien pone en su lugar para la gestión:</w:t>
      </w:r>
    </w:p>
    <w:p>
      <w:r>
        <w:t xml:space="preserve">1ro, cuando no ha recibido poder para hacerse sustituir;</w:t>
      </w:r>
    </w:p>
    <w:p>
      <w:r>
        <w:t xml:space="preserve">2do, cuando le ha sido conferido el poder sin designar persona, y la que hubiere escogido fuere</w:t>
        <w:br/>
        <w:t xml:space="preserve">notoriamente incapaz o insolvente.</w:t>
      </w:r>
    </w:p>
    <w:p>
      <w:r>
        <w:t xml:space="preserve">Página 250 de 288 Bufete Ramos Messina</w:t>
        <w:br/>
        <w:t xml:space="preserve">En cualquier caso puede el mandante obrar directamente contra la persona en quien sustituyó el</w:t>
        <w:br/>
        <w:t xml:space="preserve">mandatario.</w:t>
      </w:r>
    </w:p>
    <w:p>
      <w:r>
        <w:t xml:space="preserve">Art. 1995. - Cuando hay muchos que están provistos de poder, o mandatarios nombrados por el</w:t>
        <w:br/>
        <w:t xml:space="preserve">mismo acto, no existe entre ello solidaridad sino cuando esté expresada.</w:t>
      </w:r>
    </w:p>
    <w:p>
      <w:r>
        <w:t xml:space="preserve">Art. 1996. - El mandatario debe el interés de las sumas que haya empleado en su uso, desde la</w:t>
        <w:br/>
        <w:t xml:space="preserve">fecha en que lo hizo, y también de lo que deba por residuos, contándose desde el día en que se le</w:t>
        <w:br/>
        <w:t xml:space="preserve">constituyó en mora.</w:t>
      </w:r>
    </w:p>
    <w:p>
      <w:r>
        <w:t xml:space="preserve">Art. 1997. - El mandatario que ha dado bastante conocimiento de sus poderes a la parte con</w:t>
        <w:br/>
        <w:t xml:space="preserve">quien trata en concepto de tal, no está obligado a prestar ninguna garantía por lo que haya hecho</w:t>
        <w:br/>
        <w:t xml:space="preserve">de más, si no se sometió a ello personalmente.</w:t>
      </w:r>
    </w:p>
    <w:p>
      <w:r>
        <w:t xml:space="preserve">Art. 1998. - El mandante está obligado a ejecutar los compromisos contraídos por el mandatario,</w:t>
        <w:br/>
        <w:t xml:space="preserve">conforme al poder que le haya dado.</w:t>
      </w:r>
    </w:p>
    <w:p>
      <w:r>
        <w:t xml:space="preserve">No puede obligársele por lo que se haya hecho fuera de los límites de aquel, mientras no lo haya</w:t>
        <w:br/>
        <w:t xml:space="preserve">ratificado expresa o tácitamente.</w:t>
      </w:r>
    </w:p>
    <w:p>
      <w:r>
        <w:t xml:space="preserve">Art. 1999. - El mandante debe reintegrar al mandatario los adelantos y gastos que éste hubiere</w:t>
        <w:br/>
        <w:t xml:space="preserve">hecho para la ejecución del mandato, y pagarle los salarios que le haya prometido.</w:t>
      </w:r>
    </w:p>
    <w:p>
      <w:r>
        <w:t xml:space="preserve">En el caso de no haber ninguna falta que pueda imputarse al mandatario, no puede el mandante</w:t>
        <w:br/>
        <w:t xml:space="preserve">dejar de hacer estos reintegros y pagos, aun en el caso en que el negocio no haya tenido buen</w:t>
        <w:br/>
        <w:t xml:space="preserve">éxito, ni hacer rebajar el total de gastos y adelantos bajo pretexto que hubieran podido ser</w:t>
        <w:br/>
        <w:t xml:space="preserve">menores.</w:t>
      </w:r>
    </w:p>
    <w:p>
      <w:r>
        <w:t xml:space="preserve">Art. 2000. - El mandante debe también indemnizar al mandatario por las pérdidas que haya</w:t>
        <w:br/>
        <w:t xml:space="preserve">sufrido por causa de su gestión, si es que éstas no se pueden imputar a imprudencia alguna.</w:t>
      </w:r>
    </w:p>
    <w:p>
      <w:r>
        <w:t xml:space="preserve">Art. 2001. - El interés de los adelantos hechos por el mandatario, se debe por el mandante desde</w:t>
        <w:br/>
        <w:t xml:space="preserve">el día en que consten estos adelantos.</w:t>
      </w:r>
    </w:p>
    <w:p>
      <w:r>
        <w:t xml:space="preserve">Art. 2002. - Cuando el mandatario ha sido nombrado por muchas personas para un negocio</w:t>
        <w:br/>
        <w:t xml:space="preserve">común, está obligada cada una de ellas solidariamente con relación a él en todos los efectos del</w:t>
        <w:br/>
        <w:t xml:space="preserve">mandato.</w:t>
      </w:r>
    </w:p>
    <w:p>
      <w:r>
        <w:t xml:space="preserve">Art. 2003. - Concluye el mandato: por la revocación del mandatario, por su renuncia, por la</w:t>
        <w:br/>
        <w:t xml:space="preserve">muerte, la interdicción o la insolvencia, bien sea del mandante o del mandatario.</w:t>
      </w:r>
    </w:p>
    <w:p>
      <w:r>
        <w:t xml:space="preserve">Página 251 de 288 Bufete Ramos Messina</w:t>
        <w:br/>
        <w:t xml:space="preserve">Art. 2004. - El mandante puede revocar el mandato cuando le parezca oportuno, y obligar al</w:t>
        <w:br/>
        <w:t xml:space="preserve">mandatario si hubiere lugar a ello, a que le entregue el documento o escrito en que conste la</w:t>
        <w:br/>
        <w:t xml:space="preserve">prueba del mandato.</w:t>
      </w:r>
    </w:p>
    <w:p>
      <w:r>
        <w:t xml:space="preserve">Art. 2005. - La revocación que se ha notificado solamente al mandatario, no puede oponerse a</w:t>
        <w:br/>
        <w:t xml:space="preserve">los terceros que hayan tratado ignorando esta revocación, salvo el recurso del mandante contra el</w:t>
        <w:br/>
        <w:t xml:space="preserve">mandatario.</w:t>
      </w:r>
    </w:p>
    <w:p>
      <w:r>
        <w:t xml:space="preserve">Art. 2006. - El nombramiento de un nuevo mandatario para el mismo asunto, equivale a la</w:t>
        <w:br/>
        <w:t xml:space="preserve">revocación del primero desde el día en que a éste se le notificó.</w:t>
      </w:r>
    </w:p>
    <w:p>
      <w:r>
        <w:t xml:space="preserve">Art. 2007. - Puede el mandatario renunciar al mandato, notificándoselo al mandante.</w:t>
      </w:r>
    </w:p>
    <w:p>
      <w:r>
        <w:t xml:space="preserve">Sin embargo, si la renuncia perjudicase a éste, deberá ser indemnizado por el mandatario, a no</w:t>
        <w:br/>
        <w:t xml:space="preserve">ser que éste se encuentre en la imposibilidad de continuar en el ejercicio del mandato, sin</w:t>
        <w:br/>
        <w:t xml:space="preserve">experimentar un perjuicio considerable.</w:t>
      </w:r>
    </w:p>
    <w:p>
      <w:r>
        <w:t xml:space="preserve">Art. 2008. - Si ignorase el mandatario la muerte del mandante o cualquiera otra de las causas que</w:t>
        <w:br/>
        <w:t xml:space="preserve">hacen cesar el mandato, es válido lo que haya hecho en esta ignorancia.</w:t>
      </w:r>
    </w:p>
    <w:p>
      <w:r>
        <w:t xml:space="preserve">Art. 2009. - En los casos anteriores, se ejecutan los compromisos del mandatario respecto de los</w:t>
        <w:br/>
        <w:t xml:space="preserve">terceros de buena fe.</w:t>
      </w:r>
    </w:p>
    <w:p>
      <w:r>
        <w:t xml:space="preserve">Art. 2010. - En caso de muerte del mandatario, deben avisar sus herederos al mandante, y</w:t>
        <w:br/>
        <w:t xml:space="preserve">proveer entre tanto a lo que las circunstancias exijan en beneficio de éste.</w:t>
      </w:r>
    </w:p>
    <w:p>
      <w:r>
        <w:t xml:space="preserve">Art. 2011. - El que presta fianza por una obligación, se obliga respecto al acreedor a cumplir la</w:t>
        <w:br/>
        <w:t xml:space="preserve">misma, si no lo hiciese el deudor.</w:t>
      </w:r>
    </w:p>
    <w:p>
      <w:r>
        <w:t xml:space="preserve">Art. 2012. - La fianza no puede constituirse sino por una obligación válida.</w:t>
      </w:r>
    </w:p>
    <w:p>
      <w:r>
        <w:t xml:space="preserve">Se puede, sin embargo, prestar fianza por una obligación, aunque pueda ésta anularse por una</w:t>
        <w:br/>
        <w:t xml:space="preserve">excepción puramente personal al obligado; por ejemplo, en el caso de menor edad.</w:t>
      </w:r>
    </w:p>
    <w:p>
      <w:r>
        <w:t xml:space="preserve">Art. 2013. - La fianza no puede exceder lo que deba el deudor, ni otorgarse en condiciones más</w:t>
        <w:br/>
        <w:t xml:space="preserve">onerosas.</w:t>
      </w:r>
    </w:p>
    <w:p>
      <w:r>
        <w:t xml:space="preserve">Puede contratarse para solamente una parte de la deuda y bajo condiciones menos onerosas.</w:t>
      </w:r>
    </w:p>
    <w:p>
      <w:r>
        <w:t xml:space="preserve">La fianza que exceda a la deuda o que esté contratada en condiciones más gravosas, no es nula;</w:t>
        <w:br/>
        <w:t xml:space="preserve">es únicamente reducible en proporción de la obligación principal.</w:t>
      </w:r>
    </w:p>
    <w:p>
      <w:r>
        <w:t xml:space="preserve">Art. 2014. - Se puede ser fiador sin orden de aquel por quien se obliga, y aun sin su noticia.</w:t>
      </w:r>
    </w:p>
    <w:p>
      <w:r>
        <w:t xml:space="preserve">Página 252 de 288 Bufete Ramos Messina</w:t>
        <w:br/>
        <w:t xml:space="preserve">Se puede también prestar fianza no solamente por el deudor principal, sino también por el que</w:t>
        <w:br/>
        <w:t xml:space="preserve">sea su fiador.</w:t>
      </w:r>
    </w:p>
    <w:p>
      <w:r>
        <w:t xml:space="preserve">Art. 2015. - La fianza no se presume, debe ser expresa; sin que pueda extenderse más allá de los</w:t>
        <w:br/>
        <w:t xml:space="preserve">límites dentro de los cuales se constituyó.</w:t>
      </w:r>
    </w:p>
    <w:p>
      <w:r>
        <w:t xml:space="preserve">Art. 2016. - La fianza indefinida de una obligación principal, se extiende a todos los accesorios</w:t>
        <w:br/>
        <w:t xml:space="preserve">de la deuda, y aun a las costas de la primera demanda, y a todas las posteriores a la intimación o</w:t>
        <w:br/>
        <w:t xml:space="preserve">notificación hecha al fiador.</w:t>
      </w:r>
    </w:p>
    <w:p>
      <w:r>
        <w:t xml:space="preserve">Art. 2017. - Los compromisos de los fiadores pasan a sus herederos.</w:t>
      </w:r>
    </w:p>
    <w:p>
      <w:r>
        <w:t xml:space="preserve">Art. 2018. - El deudor que se obligó a prestar fianza, debe presentar una persona que tenga</w:t>
        <w:br/>
        <w:t xml:space="preserve">capacidad de contratar, que posea capital suficiente para responder al objeto de la obligación, y</w:t>
        <w:br/>
        <w:t xml:space="preserve">cuyo domicilio esté dentro del territorio del tribunal en que deba la fianza constituirse.</w:t>
      </w:r>
    </w:p>
    <w:p>
      <w:r>
        <w:t xml:space="preserve">Art. 2019. - La solvencia de un fiador se estimará teniendo en cuenta de sus bienes inmuebles,</w:t>
        <w:br/>
        <w:t xml:space="preserve">con excepción de los asuntos de comercio y de aquellos en que sea módica la deuda.</w:t>
      </w:r>
    </w:p>
    <w:p>
      <w:r>
        <w:t xml:space="preserve">No se tienen en cuenta los inmuebles litigiosos, ni aquellos cuya excusión se haga muy difícil</w:t>
        <w:br/>
        <w:t xml:space="preserve">por lo lejano de su situación.</w:t>
      </w:r>
    </w:p>
    <w:p>
      <w:r>
        <w:t xml:space="preserve">Art. 2020. - Cuando la fianza recibida por el acreedor, voluntaria o judicialmente, ha llegado</w:t>
        <w:br/>
        <w:t xml:space="preserve">después a ser insolvente, debe constituirse otra.</w:t>
      </w:r>
    </w:p>
    <w:p>
      <w:r>
        <w:t xml:space="preserve">Se exceptúa de esta regla únicamente, el caso en que la fianza se haya dado en virtud de un</w:t>
        <w:br/>
        <w:t xml:space="preserve">convenio, por el cual el acreedor ha exigido determinada persona para fiador.</w:t>
      </w:r>
    </w:p>
    <w:p>
      <w:r>
        <w:t xml:space="preserve">SECCIÓN I</w:t>
      </w:r>
    </w:p>
    <w:p>
      <w:r>
        <w:t xml:space="preserve">De los efectos de la fianza entre el acreedor y el fiador</w:t>
      </w:r>
    </w:p>
    <w:p>
      <w:r>
        <w:t xml:space="preserve">Art. 2021. - El fiador no está obligado respecto al acreedor a pagarle sino a falta del deudor, en</w:t>
        <w:br/>
        <w:t xml:space="preserve">cuyos bienes debe hacerse previa excusión, a no ser que el fiador haya renunciado a este</w:t>
        <w:br/>
        <w:t xml:space="preserve">beneficio o que esté obligado solidariamente con el deudor; en cuyo caso, los efectos de su</w:t>
        <w:br/>
        <w:t xml:space="preserve">obligación se regulan por los principios que se han establecido para las deudas solidarias.</w:t>
      </w:r>
    </w:p>
    <w:p>
      <w:r>
        <w:t xml:space="preserve">Art. 2022. - El acreedor no esta obligado a usar de la excusión contra el deudor principal, sino</w:t>
        <w:br/>
        <w:t xml:space="preserve">cuando lo exija el fiador, en vista de los primeros procedimientos contra él intentados.</w:t>
      </w:r>
    </w:p>
    <w:p>
      <w:r>
        <w:t xml:space="preserve">Página 253 de 288 Bufete Ramos Messina</w:t>
        <w:br/>
        <w:t xml:space="preserve">Art. 2023. - El fiador que reclama la excusión, debe indicar al acreedor los bienes del deudor</w:t>
        <w:br/>
        <w:t xml:space="preserve">principal, y adelantar los fondos necesarios para realiza, aquella.</w:t>
      </w:r>
    </w:p>
    <w:p>
      <w:r>
        <w:t xml:space="preserve">No debe indicar los bienes del deudor principal que estén situados fuera del distrito judicial del</w:t>
        <w:br/>
        <w:t xml:space="preserve">punto en que deba hacerse el pago, ni los bienes litigiosos, ni los hipotecados a la deuda que no</w:t>
        <w:br/>
        <w:t xml:space="preserve">estén ya en posesión del deudor.</w:t>
      </w:r>
    </w:p>
    <w:p>
      <w:r>
        <w:t xml:space="preserve">Art. 2024. - Siempre que el fiador haya hecho la indicación de bienes que se autoriza en el</w:t>
        <w:br/>
        <w:t xml:space="preserve">precedente artículo, y suministrado los fondos suficientes para la excusión, es responsable el</w:t>
        <w:br/>
        <w:t xml:space="preserve">acreedor, respecto del fiador, hasta cubrir los bienes indicados, por la insolvencia del deudor</w:t>
        <w:br/>
        <w:t xml:space="preserve">principal, sobrevenida por falta de procedimiento judicial.</w:t>
      </w:r>
    </w:p>
    <w:p>
      <w:r>
        <w:t xml:space="preserve">Art. 2025. - Cuando muchas personas han salido fiadoras de un mismo deudor, por una misma</w:t>
        <w:br/>
        <w:t xml:space="preserve">deuda, quedan obligadas cada una por la totalidad de aquella.</w:t>
      </w:r>
    </w:p>
    <w:p>
      <w:r>
        <w:t xml:space="preserve">Art. 2026. - Sin embargo, puede cada fiador, si no ha renunciado al beneficio de división, exigir</w:t>
        <w:br/>
        <w:t xml:space="preserve">que el acreedor divida previamente su acción, reduciéndola a la parte y porción de cada uno de</w:t>
        <w:br/>
        <w:t xml:space="preserve">ellos.</w:t>
      </w:r>
    </w:p>
    <w:p>
      <w:r>
        <w:t xml:space="preserve">Si al tiempo en que uno de los fiadores ha hecho pronunciar la división hubiese insolventes, esta</w:t>
        <w:br/>
        <w:t xml:space="preserve">fianza responderá proporcionalmente a las insolvencias; pero su responsabilidad cesará en</w:t>
        <w:br/>
        <w:t xml:space="preserve">absoluto respecto de las que sobrevengan después de la división.</w:t>
      </w:r>
    </w:p>
    <w:p>
      <w:r>
        <w:t xml:space="preserve">Art. 2027. - Si el acreedor ha dividido por sí mismo y voluntariamente su acción, no puede ya</w:t>
        <w:br/>
        <w:t xml:space="preserve">impugnar la división, aunque haya habido fiadores insolventes con anterioridad a la división</w:t>
        <w:br/>
        <w:t xml:space="preserve">realizada.</w:t>
      </w:r>
    </w:p>
    <w:p>
      <w:r>
        <w:t xml:space="preserve">SECCIÓN II</w:t>
      </w:r>
    </w:p>
    <w:p>
      <w:r>
        <w:t xml:space="preserve">De los efectos de la fianza entre el deudor y el fiador</w:t>
      </w:r>
    </w:p>
    <w:p>
      <w:r>
        <w:t xml:space="preserve">Art. 2028. - El fiador que ha pagado, puede recurrir contra el deudor principal, ya se haya</w:t>
        <w:br/>
        <w:t xml:space="preserve">prestado la fianza con o sin su consentimiento.</w:t>
      </w:r>
    </w:p>
    <w:p>
      <w:r>
        <w:t xml:space="preserve">Este recurso tiene lugar, no sólo por el principal sino también por los intereses y costas; sin</w:t>
        <w:br/>
        <w:t xml:space="preserve">embargo, el fiador no tiene el recurso sino por las costas que haya hecho después de haber</w:t>
        <w:br/>
        <w:t xml:space="preserve">notificado al deudor principal los procedimientos judiciales que contra su fianza se dirigían.</w:t>
      </w:r>
    </w:p>
    <w:p>
      <w:r>
        <w:t xml:space="preserve">Tiene también acción por los daños y perjuicios, si hubiere a ello lugar.</w:t>
      </w:r>
    </w:p>
    <w:p>
      <w:r>
        <w:t xml:space="preserve">Página 254 de 288 Bufete Ramos Messina</w:t>
        <w:br/>
        <w:t xml:space="preserve">Art. 2029. - El fiador que ha pagado una deuda, se subroga en todos los derechos que tenía el</w:t>
        <w:br/>
        <w:t xml:space="preserve">acreedor contra el deudor.</w:t>
      </w:r>
    </w:p>
    <w:p>
      <w:r>
        <w:t xml:space="preserve">Art. 2030. - Cuando hubiere varios deudores principales solidarios de una misma deuda, el</w:t>
        <w:br/>
        <w:t xml:space="preserve">fiador que se hizo responsable por todos ellos, tiene contra cada uno el recurso de repetición por</w:t>
        <w:br/>
        <w:t xml:space="preserve">todo lo que hubiere pagado.</w:t>
      </w:r>
    </w:p>
    <w:p>
      <w:r>
        <w:t xml:space="preserve">Art. 2031. - El fiador que haya pagado por primera vez, no tiene recurso contra el deudor</w:t>
        <w:br/>
        <w:t xml:space="preserve">principal que hubiere pagado por segunda, si no le hubiese dada conocimiento del pago que hizo,</w:t>
        <w:br/>
        <w:t xml:space="preserve">sin perjuicio de poder repetir contra el acreedor.</w:t>
      </w:r>
    </w:p>
    <w:p>
      <w:r>
        <w:t xml:space="preserve">Cuando el fiador haya pagado sin haberse procedido contra él, y sin haber dado aviso al deudor</w:t>
        <w:br/>
        <w:t xml:space="preserve">principal, no tiene el recurso contra éste, si al tiempo del pago tenía el deudor medios para</w:t>
        <w:br/>
        <w:t xml:space="preserve">extinguir la deuda, sin perjuicio de que pueda repetir contra el acreedor.</w:t>
      </w:r>
    </w:p>
    <w:p>
      <w:r>
        <w:t xml:space="preserve">Art. 2032. - Puede el fiador obrar contra el deudor para que le indemnice aún antes de haber</w:t>
        <w:br/>
        <w:t xml:space="preserve">pagado:</w:t>
      </w:r>
    </w:p>
    <w:p>
      <w:r>
        <w:t xml:space="preserve">1ro, cuando es demandado judicialmente para el pago;</w:t>
      </w:r>
    </w:p>
    <w:p>
      <w:r>
        <w:t xml:space="preserve">2do, cuando el deudor se declare en quiebra o esté insolvente;</w:t>
      </w:r>
    </w:p>
    <w:p>
      <w:r>
        <w:t xml:space="preserve">3ro. cuando el deudor se haya obligado a exonerarle de la fianza en un tiempo determinado;</w:t>
      </w:r>
    </w:p>
    <w:p>
      <w:r>
        <w:t xml:space="preserve">4to, cuando puede ser exigible la deuda por vencimiento del término para que se había contraído;</w:t>
      </w:r>
    </w:p>
    <w:p>
      <w:r>
        <w:t xml:space="preserve">5to. al cabo de diez años cuando la obligación principal no tenga término fijo para su</w:t>
        <w:br/>
        <w:t xml:space="preserve">vencimiento; a no ser que, como sucede en una tutela, la obligación principal sea de tal</w:t>
        <w:br/>
        <w:t xml:space="preserve">naturaleza, que pueda extinguirse antes del tiempo determinado.</w:t>
      </w:r>
    </w:p>
    <w:p>
      <w:r>
        <w:t xml:space="preserve">SECCIÓN III</w:t>
      </w:r>
    </w:p>
    <w:p>
      <w:r>
        <w:t xml:space="preserve">De los efectos de la fianza entre los cofiadores</w:t>
      </w:r>
    </w:p>
    <w:p>
      <w:r>
        <w:t xml:space="preserve">Art. 2033. - Cuando muchas personas han fiado a un mismo deudor para una misma deuda, el</w:t>
        <w:br/>
        <w:t xml:space="preserve">fiador que la haya pagado tiene recurso contra los demás fiadores por la parte y porción de cada</w:t>
        <w:br/>
        <w:t xml:space="preserve">uno.</w:t>
      </w:r>
    </w:p>
    <w:p>
      <w:r>
        <w:t xml:space="preserve">Pero este recurso no procede sino cuando el fiador haya pagado en uno de los casos expuestos en</w:t>
        <w:br/>
        <w:t xml:space="preserve">el artículo precedente.</w:t>
      </w:r>
    </w:p>
    <w:p>
      <w:r>
        <w:t xml:space="preserve">Página 255 de 288 Bufete Ramos Messina</w:t>
        <w:br/>
        <w:t xml:space="preserve">Art. 2034. - La obligación que resulta de la fianza, se extingue por las mismas causas que las</w:t>
        <w:br/>
        <w:t xml:space="preserve">demás obligaciones.</w:t>
      </w:r>
    </w:p>
    <w:p>
      <w:r>
        <w:t xml:space="preserve">Art. 2035. - La confusión que tiene lugar en la persona del deudor principal y su fiador cuando</w:t>
        <w:br/>
        <w:t xml:space="preserve">llega el uno a ser heredero del otro, no extingue la acción del acreedor contra el que haya dado</w:t>
        <w:br/>
        <w:t xml:space="preserve">fianza por el fiador.</w:t>
      </w:r>
    </w:p>
    <w:p>
      <w:r>
        <w:t xml:space="preserve">Art. 2036. - Puede el fiador oponer al acreedor todas las excepciones que correspondan al</w:t>
        <w:br/>
        <w:t xml:space="preserve">deudor principal y que sean inherentes a la deuda, no pudiendo interponer las que sean</w:t>
        <w:br/>
        <w:t xml:space="preserve">puramente personales al deudor.</w:t>
      </w:r>
    </w:p>
    <w:p>
      <w:r>
        <w:t xml:space="preserve">Art. 2037. - El fiador queda libre cuando por causa del acreedor no puede tener lugar en su favor</w:t>
        <w:br/>
        <w:t xml:space="preserve">la subrogación de derecho, hipotecas y privilegios que tenga dicho acreedor.</w:t>
      </w:r>
    </w:p>
    <w:p>
      <w:r>
        <w:t xml:space="preserve">Art. 2038. - Queda también libre el fiador por la aceptación voluntaria que haya hecho el</w:t>
        <w:br/>
        <w:t xml:space="preserve">acreedor de un inmueble o de cualquier otro efecto, como pago de la deuda principal, aunque el</w:t>
        <w:br/>
        <w:t xml:space="preserve">acreedor haya sufrido la evicción por dicho inmueble o efecto.</w:t>
      </w:r>
    </w:p>
    <w:p>
      <w:r>
        <w:t xml:space="preserve">Art. 2039. - La simple prórroga de plazo acordada por el acreedor al deudor principal, no</w:t>
        <w:br/>
        <w:t xml:space="preserve">exonera al fiador, quien puede, en este caso, proceder contra el deudor.</w:t>
      </w:r>
    </w:p>
    <w:p>
      <w:r>
        <w:t xml:space="preserve">Art. 2040. - Siempre que una persona esté obligada, según la ley, o por una sentencia, a</w:t>
        <w:br/>
        <w:t xml:space="preserve">presentar un fiador, han de concurrir en éste las condiciones prescritas en los artículos 2018 y</w:t>
        <w:br/>
        <w:t xml:space="preserve">2019.</w:t>
      </w:r>
    </w:p>
    <w:p>
      <w:r>
        <w:t xml:space="preserve">Art. 2041. - Al que no puede encontrar un fiador, se le admite que dé en su lugar una prenda de</w:t>
        <w:br/>
        <w:t xml:space="preserve">suficiente garantía.</w:t>
      </w:r>
    </w:p>
    <w:p>
      <w:r>
        <w:t xml:space="preserve">Art. 2042. - El fiador judicial no puede pedir la excusión del deudor principal.</w:t>
      </w:r>
    </w:p>
    <w:p>
      <w:r>
        <w:t xml:space="preserve">Art. 2043. - El que ha afianzado simplemente al fiador judicial, no puede pedir la excusión del</w:t>
        <w:br/>
        <w:t xml:space="preserve">deudor principal y del fiador.</w:t>
      </w:r>
    </w:p>
    <w:p>
      <w:r>
        <w:t xml:space="preserve">Art. 2044. - La transacción es un contrato por el cual las partes terminan un pleito comenzado, o</w:t>
        <w:br/>
        <w:t xml:space="preserve">evitan uno que pueda suscitarse.</w:t>
      </w:r>
    </w:p>
    <w:p>
      <w:r>
        <w:t xml:space="preserve">Este contrato deberá hacerse por escrito.</w:t>
      </w:r>
    </w:p>
    <w:p>
      <w:r>
        <w:t xml:space="preserve">Art. 2045. - Para transigir, es preciso tener capacidad de disponer de los objetos que en la</w:t>
        <w:br/>
        <w:t xml:space="preserve">transacción se comprenda.</w:t>
      </w:r>
    </w:p>
    <w:p>
      <w:r>
        <w:t xml:space="preserve">El tutor no puede transigir en nombre del menor o del que está sujeto a interdicción, sino</w:t>
        <w:br/>
        <w:t xml:space="preserve">conforme al artículo 467, título de la menor edad, de la tutela y de la emancipación; no pudiendo</w:t>
      </w:r>
    </w:p>
    <w:p>
      <w:r>
        <w:t xml:space="preserve">Página 256 de 288 Bufete Ramos Messina</w:t>
        <w:br/>
        <w:t xml:space="preserve">tampoco transigir con el menor que ha llegado a la mayor edad, en lo relativo a la cuenta de su</w:t>
        <w:br/>
        <w:t xml:space="preserve">tutela, sino según el artículo 472 del mismo título.</w:t>
        <w:br/>
        <w:t xml:space="preserve">Las municipalidades y establecimientos públicos no pueden transigir sin expresa autorización del</w:t>
        <w:br/>
        <w:t xml:space="preserve">Gobierno.</w:t>
      </w:r>
    </w:p>
    <w:p>
      <w:r>
        <w:t xml:space="preserve">Art. 2046. - Se puede transigir sobre el interés civil que resulte de un delito.</w:t>
      </w:r>
    </w:p>
    <w:p>
      <w:r>
        <w:t xml:space="preserve">La transacción, no impide la acción pública.</w:t>
      </w:r>
    </w:p>
    <w:p>
      <w:r>
        <w:t xml:space="preserve">Art. 2047. - Se puede agregar a la transacción, la estipulación de una pena al que falte a su</w:t>
        <w:br/>
        <w:t xml:space="preserve">cumplimiento.</w:t>
      </w:r>
    </w:p>
    <w:p>
      <w:r>
        <w:t xml:space="preserve">Art. 2048. - Las transacciones se concretan a su objeto; la renuncia que se haga de ellas a</w:t>
        <w:br/>
        <w:t xml:space="preserve">cualquier clase de derechos, acciones y pretensiones, no se extiende a más de lo que se relaciona</w:t>
        <w:br/>
        <w:t xml:space="preserve">con la cuestión que la ha motivado.</w:t>
      </w:r>
    </w:p>
    <w:p>
      <w:r>
        <w:t xml:space="preserve">Art. 2049. - Las transacciones regulan únicamente las cuestiones que están comprendidas en</w:t>
        <w:br/>
        <w:t xml:space="preserve">ellas, bien sea que las partes hayan manifestado su intención en frases especiales o generales, o</w:t>
        <w:br/>
        <w:t xml:space="preserve">que se reconozca esta intención como una consecuencia necesaria de lo que se haya expresado.</w:t>
      </w:r>
    </w:p>
    <w:p>
      <w:r>
        <w:t xml:space="preserve">Art. 2050. - Si el que hubiere transigido por propio derecho, adquiere enseguida uno semejante</w:t>
        <w:br/>
        <w:t xml:space="preserve">de otra persona, no está, en cuanto a la facultad meramente adquirida, obligado por la transacción</w:t>
        <w:br/>
        <w:t xml:space="preserve">anterior.</w:t>
      </w:r>
    </w:p>
    <w:p>
      <w:r>
        <w:t xml:space="preserve">Art. 2051. - La transacción que hubiere hecho alguno de los interesados, no obliga a los demás,</w:t>
        <w:br/>
        <w:t xml:space="preserve">ni puede oponerse por éstos.</w:t>
      </w:r>
    </w:p>
    <w:p>
      <w:r>
        <w:t xml:space="preserve">Art. 2052. - Las transacciones tienen entre las partes la autoridad de cosa juzgada en última</w:t>
        <w:br/>
        <w:t xml:space="preserve">instancia.</w:t>
      </w:r>
    </w:p>
    <w:p>
      <w:r>
        <w:t xml:space="preserve">No pueden impugnarse por error de derecho, ni por causa de lesión.</w:t>
      </w:r>
    </w:p>
    <w:p>
      <w:r>
        <w:t xml:space="preserve">Art. 2053. - Sin embargo, puede rescindirse una transacción cuando haya error en la persona o</w:t>
        <w:br/>
        <w:t xml:space="preserve">en el objeto del litigio.</w:t>
      </w:r>
    </w:p>
    <w:p>
      <w:r>
        <w:t xml:space="preserve">Puede rescindirse siempre que haya habido en ella dolo o violencia.</w:t>
      </w:r>
    </w:p>
    <w:p>
      <w:r>
        <w:t xml:space="preserve">Art. 2054. - Procede igualmente la acción para rescindir una transacción, cuando se ha hecho en</w:t>
        <w:br/>
        <w:t xml:space="preserve">cumplimiento de un título nulo, a no ser que las partes hayan tratado expresamente sobre la</w:t>
        <w:br/>
        <w:t xml:space="preserve">nulidad.</w:t>
      </w:r>
    </w:p>
    <w:p>
      <w:r>
        <w:t xml:space="preserve">Art. 2055. - La transacción basada en documentos que después se han reconocido falsos, es</w:t>
        <w:br/>
        <w:t xml:space="preserve">completamente nula.</w:t>
      </w:r>
    </w:p>
    <w:p>
      <w:r>
        <w:t xml:space="preserve">Página 257 de 288 Bufete Ramos Messina</w:t>
        <w:br/>
        <w:t xml:space="preserve">Art. 2056. - La transacción que se hace sobre un proceso concluido, por un fallo basado en</w:t>
        <w:br/>
        <w:t xml:space="preserve">autoridad de cosa juzgada, del que no tenga conocimiento una o todas las partes interesadas, es</w:t>
        <w:br/>
        <w:t xml:space="preserve">nulo.</w:t>
      </w:r>
    </w:p>
    <w:p>
      <w:r>
        <w:t xml:space="preserve">Pero si el fallo que aun no conocían las partes, fuese susceptible de apelación, será válido el</w:t>
        <w:br/>
        <w:t xml:space="preserve">contrato.</w:t>
      </w:r>
    </w:p>
    <w:p>
      <w:r>
        <w:t xml:space="preserve">Art. 2057. - Cuando las partes han transigido en términos generales, para todos los negocios que</w:t>
        <w:br/>
        <w:t xml:space="preserve">puedan tener entre ellas, los títulos que entonces les sean desconocidos y que posteriormente</w:t>
        <w:br/>
        <w:t xml:space="preserve">descubran, no pueden ser motivo de rescisión, a no ser que estos títulos se hubieren retenido por</w:t>
        <w:br/>
        <w:t xml:space="preserve">una de las partes.</w:t>
      </w:r>
    </w:p>
    <w:p>
      <w:r>
        <w:t xml:space="preserve">Pero será nula la transacción, si sólo tuviese un objeto acerca del cual se justificase por título</w:t>
        <w:br/>
        <w:t xml:space="preserve">nuevamente descubierto, que una de las partes no tenía derecho alguno.</w:t>
      </w:r>
    </w:p>
    <w:p>
      <w:r>
        <w:t xml:space="preserve">Art. 2058. - El error de cálculo cometido en una transacción, debe repararse.</w:t>
      </w:r>
    </w:p>
    <w:p>
      <w:r>
        <w:t xml:space="preserve">Art. 2059. - El apremio corporal no tiene lugar por deuda que no provenga de fraude o delito.</w:t>
      </w:r>
    </w:p>
    <w:p>
      <w:r>
        <w:t xml:space="preserve">Art. 2060. - El apremio corporal tiene lugar en materia civil, por el estelionato.</w:t>
      </w:r>
    </w:p>
    <w:p>
      <w:r>
        <w:t xml:space="preserve">(Véase, sin embargo, artículo 8, párrafo 2, acápite “a” de la Constitución de la República)</w:t>
      </w:r>
    </w:p>
    <w:p>
      <w:r>
        <w:t xml:space="preserve">Art. 2061. - Hay estelionato, cuando se vende o se hipoteca un inmueble del que a sabiendas no</w:t>
        <w:br/>
        <w:t xml:space="preserve">se tiene la propiedad; cuando se presentan como libres bienes hipotecados, o cuando se declaren</w:t>
        <w:br/>
        <w:t xml:space="preserve">hipotecas inferiores a las que tengan estos bienes.</w:t>
      </w:r>
    </w:p>
    <w:p>
      <w:r>
        <w:t xml:space="preserve">Art. 2062. - Del mismo modo tiene lugar el apremio corporal:</w:t>
      </w:r>
    </w:p>
    <w:p>
      <w:r>
        <w:t xml:space="preserve">1ro, en el caso de reintegración, ordenada judicialmente por el abonado de un predio cuyo dueño</w:t>
        <w:br/>
        <w:t xml:space="preserve">ha sido despojado de él, por vías de hecho; por la restitución de los frutos que se hayan percibido</w:t>
        <w:br/>
        <w:t xml:space="preserve">del predio, durante la posesión indebida, y por el pago de daños y perjuicios adjudicados al</w:t>
        <w:br/>
        <w:t xml:space="preserve">propietario;</w:t>
      </w:r>
    </w:p>
    <w:p>
      <w:r>
        <w:t xml:space="preserve">2do, por la repetición de las sumas consignadas en poder de personas públicas autorizadas al</w:t>
        <w:br/>
        <w:t xml:space="preserve">efecto;</w:t>
      </w:r>
    </w:p>
    <w:p>
      <w:r>
        <w:t xml:space="preserve">3ro, por la manifestación de las cosas depositadas en manos de los secuestrarios, comisarios y</w:t>
        <w:br/>
        <w:t xml:space="preserve">otros depositarios judiciales;</w:t>
      </w:r>
    </w:p>
    <w:p>
      <w:r>
        <w:t xml:space="preserve">4to, contra todos los oficiales públicos por la presentación de sus minutas, cuando ésta se hubiere</w:t>
        <w:br/>
        <w:t xml:space="preserve">mandado;</w:t>
      </w:r>
    </w:p>
    <w:p>
      <w:r>
        <w:t xml:space="preserve">Página 258 de 288 Bufete Ramos Messina</w:t>
        <w:br/>
        <w:t xml:space="preserve">5to. contra los notarios, apoderados y alguaciles por la restitución de títulos que se les hubiere</w:t>
        <w:br/>
        <w:t xml:space="preserve">confiado, y por el dinero que hubieren recibido de sus clientes por razón de su cargo.</w:t>
      </w:r>
    </w:p>
    <w:p>
      <w:r>
        <w:t xml:space="preserve">Art. 2063. - Los que por un fallo dado en acción petitoria, y que ha adquirido la autoridad de</w:t>
        <w:br/>
        <w:t xml:space="preserve">cosa juzgada, hubieren sido condenados a desalojar un predio y rehusaren obedecer, pueden por</w:t>
        <w:br/>
        <w:t xml:space="preserve">una 2da sentencia quedar sujetos al apremio corporal, quince días después de la notificación de la</w:t>
        <w:br/>
        <w:t xml:space="preserve">primera, hecha a la persona o en su domicilio.</w:t>
      </w:r>
    </w:p>
    <w:p>
      <w:r>
        <w:t xml:space="preserve">Si el predio o la heredad estuviere a más de cinco leguas del domicilio de la persona condenada,</w:t>
        <w:br/>
        <w:t xml:space="preserve">se añadirá un día más de los quince por cada cinco leguas.</w:t>
      </w:r>
    </w:p>
    <w:p>
      <w:r>
        <w:t xml:space="preserve">Art. 2064. - Fuera de los casos determinados en los artículos precedentes, queda prohibido a los</w:t>
        <w:br/>
        <w:t xml:space="preserve">jueces pronunciar la sentencia del apremio corporal, y a los notarios y secretarios recibir actos en</w:t>
        <w:br/>
        <w:t xml:space="preserve">los cuales esté estipulado, y a todos los ciudadanos el que consientan en semejantes actos,</w:t>
        <w:br/>
        <w:t xml:space="preserve">aunque hayan sido convenidos en país extranjero: todo esto bajo pena de nulidad, gastos, daños y</w:t>
        <w:br/>
        <w:t xml:space="preserve">perjuicios.</w:t>
      </w:r>
    </w:p>
    <w:p>
      <w:r>
        <w:t xml:space="preserve">Art. 2065. - El apremio corporal no puede pronunciarse contra los menores, ni aun en los casos</w:t>
        <w:br/>
        <w:t xml:space="preserve">expresados anteriormente.</w:t>
      </w:r>
    </w:p>
    <w:p>
      <w:r>
        <w:t xml:space="preserve">Art. 2066. - No puede pronunciarse contra los septuagenarios y las mujeres, sino en los casos de</w:t>
        <w:br/>
        <w:t xml:space="preserve">estelionato.</w:t>
      </w:r>
    </w:p>
    <w:p>
      <w:r>
        <w:t xml:space="preserve">Basta que haya empezado el primer día del año septuagésimo, para que tenga lugar la excepción</w:t>
        <w:br/>
        <w:t xml:space="preserve">en favor del septuagenario.</w:t>
      </w:r>
    </w:p>
    <w:p>
      <w:r>
        <w:t xml:space="preserve">El apremio corporal por el estelionato durante el matrimonio, no tiene lugar contra las mujeres</w:t>
        <w:br/>
        <w:t xml:space="preserve">casadas, sino cuando están separadas de bienes, o cuando se han reservado la libre</w:t>
        <w:br/>
        <w:t xml:space="preserve">administración de los que tienen y en razón de los compromisos que a ellos se refieren.</w:t>
      </w:r>
    </w:p>
    <w:p>
      <w:r>
        <w:t xml:space="preserve">La mujer que, estando en comunidad, se hubiere obligado conjunta y solidariamente con su</w:t>
        <w:br/>
        <w:t xml:space="preserve">marido, no podrá ser considerada como estelionataria por razón de estos contratos.</w:t>
      </w:r>
    </w:p>
    <w:p>
      <w:r>
        <w:t xml:space="preserve">Art. 2067. - El apremio corporal no puede aplicarse sino en virtud de sentencia recaída a</w:t>
        <w:br/>
        <w:t xml:space="preserve">pedimento de parte, aun en el caso en que esté autorizado por la ley.</w:t>
      </w:r>
    </w:p>
    <w:p>
      <w:r>
        <w:t xml:space="preserve">Art. 2068. - La apelación no suspende el apremio corporal pronunciado por una sentencia de</w:t>
        <w:br/>
        <w:t xml:space="preserve">ejecución provisional bajo fianza.</w:t>
      </w:r>
    </w:p>
    <w:p>
      <w:r>
        <w:t xml:space="preserve">Art. 2069. - El haberse obtenido el apremio corporal, no impide ni suspende los procedimientos</w:t>
        <w:br/>
        <w:t xml:space="preserve">y ejecuciones sobre los bienes.</w:t>
      </w:r>
    </w:p>
    <w:p>
      <w:r>
        <w:t xml:space="preserve">Página 259 de 288 Bufete Ramos Messina</w:t>
        <w:br/>
        <w:t xml:space="preserve">Art. 2070. - No quedan, en manera alguna, derogadas las leyes particulares que autorizan el</w:t>
        <w:br/>
        <w:t xml:space="preserve">apremio corporal en materia de bancarrota o quiebra fraudulenta, ni las leyes de policía</w:t>
        <w:br/>
        <w:t xml:space="preserve">correccional, ni las concernientes a la administración de fondos públicos.</w:t>
      </w:r>
    </w:p>
    <w:p>
      <w:r>
        <w:t xml:space="preserve">Art. 2071. - El empeño es un contrato por el cual el deudor entrega una cosa al acreedor para</w:t>
        <w:br/>
        <w:t xml:space="preserve">seguridad de la deuda.</w:t>
      </w:r>
    </w:p>
    <w:p>
      <w:r>
        <w:t xml:space="preserve">Art. 2072. - El empeño de una cosa mobiliaria se llama prenda. El de una cosa inmobiliaria se</w:t>
        <w:br/>
        <w:t xml:space="preserve">llama anticresis.</w:t>
      </w:r>
    </w:p>
    <w:p>
      <w:r>
        <w:t xml:space="preserve">Art. 2073. - La prenda confiere al acreedor el derecho de hacerse pagar sobre la cosa que</w:t>
        <w:br/>
        <w:t xml:space="preserve">constituye su objeto, con privilegio y preferencia a los demás acreedores.</w:t>
      </w:r>
    </w:p>
    <w:p>
      <w:r>
        <w:t xml:space="preserve">(Véase: Ley No. 6186, del 12 de febrero de 1963, G. O. No, 8740-bis, sobre Fomento Agrícola;</w:t>
        <w:br/>
        <w:t xml:space="preserve">Ley No. 24, del 8 de abril de 1943, G. O. No. 5897-bis, sobre Pignoración de Frutos, Productos y</w:t>
        <w:br/>
        <w:t xml:space="preserve">Mercancías)</w:t>
      </w:r>
    </w:p>
    <w:p>
      <w:r>
        <w:t xml:space="preserve">Art. 2074. - Este privilegio no puede tener lugar, sino cuando exista una escritura pública o</w:t>
        <w:br/>
        <w:t xml:space="preserve">privada, debidamente registrada, que contenga la declaración de la suma debida, así como</w:t>
        <w:br/>
        <w:t xml:space="preserve">también la naturaleza y especie de las cosas dadas en prenda, o un estado anexo que indique sus</w:t>
        <w:br/>
        <w:t xml:space="preserve">cualidades, peso y medida.</w:t>
      </w:r>
    </w:p>
    <w:p>
      <w:r>
        <w:t xml:space="preserve">La redacción del acta por escrito y su registro no se exigen, sin embargo, sino en materia cuyo</w:t>
        <w:br/>
        <w:t xml:space="preserve">valor pase de RD$30.00.</w:t>
      </w:r>
    </w:p>
    <w:p>
      <w:r>
        <w:t xml:space="preserve">Art. 2075. - El privilegio enunciado en el artículo precedente, no se establece sobre los muebles</w:t>
        <w:br/>
        <w:t xml:space="preserve">incorporales, tales como los créditos mobiliarios, sino por escritura pública o privada, que haya</w:t>
        <w:br/>
        <w:t xml:space="preserve">sido también registrada y notificada al deudor del crédito dado en prenda.</w:t>
      </w:r>
    </w:p>
    <w:p>
      <w:r>
        <w:t xml:space="preserve">Art. 2076. - De cualquier modo, el privilegio no subsiste sobre la prenda, sino cuando ésta se ha</w:t>
        <w:br/>
        <w:t xml:space="preserve">puesto y ha quedado en poder del acreedor, o de un tercero en que hubieren convenido las partes.</w:t>
      </w:r>
    </w:p>
    <w:p>
      <w:r>
        <w:t xml:space="preserve">Art. 2077. - Puede darse la prenda por un tercero en lugar del deudor.</w:t>
      </w:r>
    </w:p>
    <w:p>
      <w:r>
        <w:t xml:space="preserve">Art. 2078. - No puede el acreedor, por falta de pago, disponer de la prenda, sin perjuicio de que</w:t>
        <w:br/>
        <w:t xml:space="preserve">pueda hacer ordenar en justicia se le entregue como pago hasta la debida concurrencia, según</w:t>
        <w:br/>
        <w:t xml:space="preserve">tasación hecha por peritos, o que se venda en pública subasta.</w:t>
      </w:r>
    </w:p>
    <w:p>
      <w:r>
        <w:t xml:space="preserve">Cualquier cláusula que autorice al acreedor para apropiarse la prenda o para disponer de ella, sin</w:t>
        <w:br/>
        <w:t xml:space="preserve">las formalidades expresadas se considerará nula.</w:t>
      </w:r>
    </w:p>
    <w:p>
      <w:r>
        <w:t xml:space="preserve">Art. 2079. - Hasta la expropiación del deudor, si fuere procedente, queda propietario de la</w:t>
        <w:br/>
        <w:t xml:space="preserve">prenda, la cual no es en manos del acreedor sino un depósito que asegura el privilegio de éste.</w:t>
      </w:r>
    </w:p>
    <w:p>
      <w:r>
        <w:t xml:space="preserve">Página 260 de 288 Bufete Ramos Messina</w:t>
        <w:br/>
        <w:t xml:space="preserve">Art. 2080. - Es responsable el acreedor de la pérdida o deterioro de la prenda que hubieren</w:t>
        <w:br/>
        <w:t xml:space="preserve">sobrevenido por su negligencia, según las reglas que se establece en el título de los contratos o de</w:t>
        <w:br/>
        <w:t xml:space="preserve">las obligaciones convencionales en general.</w:t>
      </w:r>
    </w:p>
    <w:p>
      <w:r>
        <w:t xml:space="preserve">El deudor, por su parte, debe abonar en cuenta al acreedor los gastos útiles y necesarios que haya</w:t>
        <w:br/>
        <w:t xml:space="preserve">hecho para la conservación de la prenda.</w:t>
      </w:r>
    </w:p>
    <w:p>
      <w:r>
        <w:t xml:space="preserve">Art. 2081. - Tratándose de un crédito dado en prenda y produciendo aquél intereses, el acreedor</w:t>
        <w:br/>
        <w:t xml:space="preserve">imputará los mismos sobre los que puedan debérsele.</w:t>
      </w:r>
    </w:p>
    <w:p>
      <w:r>
        <w:t xml:space="preserve">Si la deuda para cuya seguridad fue dado el crédito en prenda, no produjera interés, se hará la</w:t>
        <w:br/>
        <w:t xml:space="preserve">imputación sobre el capital de la misma.</w:t>
      </w:r>
    </w:p>
    <w:p>
      <w:r>
        <w:t xml:space="preserve">Art. 2082. - Excepto en el caso en que el detentador de la prenda abuse de ella, no puede el</w:t>
        <w:br/>
        <w:t xml:space="preserve">deudor reclamar la devolución de la misma, sino después que haya pagado, no sólo el capital,</w:t>
        <w:br/>
        <w:t xml:space="preserve">sino también los intereses y costas de la deuda, para cuya seguridad dio la prenda.</w:t>
      </w:r>
    </w:p>
    <w:p>
      <w:r>
        <w:t xml:space="preserve">Si por falta del mismo deudor existiese a favor del mismo acreedor otra deuda contraída</w:t>
        <w:br/>
        <w:t xml:space="preserve">posteriormente a la constitución de la prenda, y llegase aquella a poderse exigir antes de que se</w:t>
        <w:br/>
        <w:t xml:space="preserve">realizara el pago de la primera, no podrá obligarse al acreedor a que se deshaga de la prenda</w:t>
        <w:br/>
        <w:t xml:space="preserve">antes de habérsele pagado ambas deudas, aún cuando no exista ningún convenio afectándola al</w:t>
        <w:br/>
        <w:t xml:space="preserve">pago de la segunda.</w:t>
      </w:r>
    </w:p>
    <w:p>
      <w:r>
        <w:t xml:space="preserve">Art. 2083. - La prenda es indivisible, sin embargo, de la divisibilidad de la deuda entre los</w:t>
        <w:br/>
        <w:t xml:space="preserve">herederos del deudor o los del acreedor.</w:t>
      </w:r>
    </w:p>
    <w:p>
      <w:r>
        <w:t xml:space="preserve">El heredero del deudor, que paga la parte que le correspondía en la deuda, no puede pedir la</w:t>
        <w:br/>
        <w:t xml:space="preserve">restitución de su parte en la prenda, mientras ésta no haya sido pagada por completo,</w:t>
      </w:r>
    </w:p>
    <w:p>
      <w:r>
        <w:t xml:space="preserve">Recíprocamente, el heredero del acreedor que haya recibido la parte que en la deuda le</w:t>
        <w:br/>
        <w:t xml:space="preserve">correspondía, no puede entregar la prenda en perjuicio de sus coherederos que no hayan sido</w:t>
        <w:br/>
        <w:t xml:space="preserve">pagados.</w:t>
      </w:r>
    </w:p>
    <w:p>
      <w:r>
        <w:t xml:space="preserve">Art. 2084. - Las disposiciones antedichas no son aplicables en materia de comercio, ni a las</w:t>
        <w:br/>
        <w:t xml:space="preserve">casas de préstamos sobre prendas autorizadas, que se rigen según las leyes y reglamentos que les</w:t>
        <w:br/>
        <w:t xml:space="preserve">conciernen.</w:t>
      </w:r>
    </w:p>
    <w:p>
      <w:r>
        <w:t xml:space="preserve">Art. 2085. - La anticresis no se establece sino por escrito.</w:t>
      </w:r>
    </w:p>
    <w:p>
      <w:r>
        <w:t xml:space="preserve">El acreedor no adquiere por este contrato sino la facultad de percibir los frutos del inmueble, con</w:t>
        <w:br/>
        <w:t xml:space="preserve">obligación de aplicarlos anualmente a cuenta de los intereses, si los hay, y después a cuenta del</w:t>
        <w:br/>
        <w:t xml:space="preserve">capital de su crédito.</w:t>
      </w:r>
    </w:p>
    <w:p>
      <w:r>
        <w:t xml:space="preserve">Página 261 de 288 Bufete Ramos Messina</w:t>
        <w:br/>
        <w:t xml:space="preserve">Art. 2086. - El acreedor está obligado, sino se hubiere convenido en otra cosa, al pago de las</w:t>
        <w:br/>
        <w:t xml:space="preserve">contribuciones y cargas anuales del inmueble que tiene en anticresis. Debe igualmente, bajo pena</w:t>
        <w:br/>
        <w:t xml:space="preserve">de daños y perjuicios, proveer a la conservación y las reparaciones útiles y necesarias del</w:t>
        <w:br/>
        <w:t xml:space="preserve">inmueble, deduciendo, ante todo, de los frutos, los gastos relativos a estos diversos objetos.</w:t>
      </w:r>
    </w:p>
    <w:p>
      <w:r>
        <w:t xml:space="preserve">Art. 2087. - Antes del completo pago de la deuda, no puede el deudor reclamar el goce del</w:t>
        <w:br/>
        <w:t xml:space="preserve">inmueble que ha puesto en anticresis.</w:t>
      </w:r>
    </w:p>
    <w:p>
      <w:r>
        <w:t xml:space="preserve">Pero el acreedor que quiere desligarse de las obligaciones enunciadas en el artículo precedente,</w:t>
        <w:br/>
        <w:t xml:space="preserve">puede siempre, a no ser que haya renunciado a este derecho obligar al deudor a recobrar el goce</w:t>
        <w:br/>
        <w:t xml:space="preserve">de su inmueble.</w:t>
      </w:r>
    </w:p>
    <w:p>
      <w:r>
        <w:t xml:space="preserve">Art. 2088. - No se hace el acreedor propietario del inmueble por solo la falta de pago en el</w:t>
        <w:br/>
        <w:t xml:space="preserve">término convenido: cualquiera cláusula en contrario es nula, pudiendo en este caso el acreedor</w:t>
        <w:br/>
        <w:t xml:space="preserve">proceder a la expropiación de su deudor, por las vías legales.</w:t>
      </w:r>
    </w:p>
    <w:p>
      <w:r>
        <w:t xml:space="preserve">Art. 2089. - Cuando han convenido las partes en que los frutos se compensen con los intereses o</w:t>
        <w:br/>
        <w:t xml:space="preserve">totalmente o hasta cierta suma, se cumplirá este convenio del mismo modo que cualquier otro</w:t>
        <w:br/>
        <w:t xml:space="preserve">que no esté prohibido por la ley.</w:t>
      </w:r>
    </w:p>
    <w:p>
      <w:r>
        <w:t xml:space="preserve">Art. 2090. - Las disposiciones de los artículos 2077 y 2083 se aplican en la anticresis lo mismo</w:t>
        <w:br/>
        <w:t xml:space="preserve">que en la prenda.</w:t>
      </w:r>
    </w:p>
    <w:p>
      <w:r>
        <w:t xml:space="preserve">Art. 2091. - Todo lo que se determina en el presente capítulo no perjudicará en manera alguna</w:t>
        <w:br/>
        <w:t xml:space="preserve">los derechos que los terceros puedan tener en el inmueble dado a título de anticresis.</w:t>
      </w:r>
    </w:p>
    <w:p>
      <w:r>
        <w:t xml:space="preserve">Si el acreedor que posee este título tiene además sobre el predio, privilegios e hipotecas</w:t>
        <w:br/>
        <w:t xml:space="preserve">legalmente establecidas y conservadas, ejerce estos derechos en su orden y como cualquier otro</w:t>
        <w:br/>
        <w:t xml:space="preserve">acreedor.</w:t>
      </w:r>
    </w:p>
    <w:p>
      <w:r>
        <w:t xml:space="preserve">Art. 2092. - Todo el que se haya obligado personalmente, queda sujeto a cumplir su compromiso</w:t>
        <w:br/>
        <w:t xml:space="preserve">con todos sus bienes muebles inmuebles, presentes y futuros.</w:t>
      </w:r>
    </w:p>
    <w:p>
      <w:r>
        <w:t xml:space="preserve">Art. 2093. - Los bienes del deudor son la prenda común de sus acreedores, distribuyéndose el</w:t>
        <w:br/>
        <w:t xml:space="preserve">precio entre ellos a prorrata, a menos que existan entre los mismos causas legítimas de</w:t>
        <w:br/>
        <w:t xml:space="preserve">preferencia.</w:t>
      </w:r>
    </w:p>
    <w:p>
      <w:r>
        <w:t xml:space="preserve">Art. 2094. - Las causas legítimas de preferencia son los privilegios e hipotecas.</w:t>
      </w:r>
    </w:p>
    <w:p>
      <w:r>
        <w:t xml:space="preserve">Art. 2095. - El privilegio es un derecho que la calidad del crédito da a un acreedor para ser</w:t>
        <w:br/>
        <w:t xml:space="preserve">preferido a los demás, aunque sean hipotecarios.</w:t>
      </w:r>
    </w:p>
    <w:p>
      <w:r>
        <w:t xml:space="preserve">Página 262 de 288 Bufete Ramos Messina</w:t>
        <w:br/>
        <w:t xml:space="preserve">Art. 2096. - Entre los acreedores privilegiados, se regula la preferencia por las diferentes</w:t>
        <w:br/>
        <w:t xml:space="preserve">calidades de los privilegios.</w:t>
      </w:r>
    </w:p>
    <w:p>
      <w:r>
        <w:t xml:space="preserve">Art. 2097. - Los acreedores privilegiados, que están en el mismo rango, son pagados a prorrata.</w:t>
      </w:r>
    </w:p>
    <w:p>
      <w:r>
        <w:t xml:space="preserve">Art. 2098. - Los privilegios por razón de derechos del tesoro público y el orden en el cual se</w:t>
        <w:br/>
        <w:t xml:space="preserve">ejercen, se regulan por las leyes que les conciernen.</w:t>
      </w:r>
    </w:p>
    <w:p>
      <w:r>
        <w:t xml:space="preserve">El tesoro público no puede, sin embargo, obtener privilegios en perjuicio de los derechos</w:t>
        <w:br/>
        <w:t xml:space="preserve">anteriormente adquiridos por terceros.</w:t>
      </w:r>
    </w:p>
    <w:p>
      <w:r>
        <w:t xml:space="preserve">Art. 2099. - Los privilegios pueden recaer sobre los muebles o sobre los inmuebles.</w:t>
      </w:r>
    </w:p>
    <w:p>
      <w:r>
        <w:t xml:space="preserve">SECCIÓN I</w:t>
      </w:r>
    </w:p>
    <w:p>
      <w:r>
        <w:t xml:space="preserve">De los privilegios sobre los muebles</w:t>
      </w:r>
    </w:p>
    <w:p>
      <w:r>
        <w:t xml:space="preserve">Art. 2100. - Los privilegios son o generales o particulares sobre ciertos muebles.</w:t>
      </w:r>
    </w:p>
    <w:p>
      <w:r>
        <w:t xml:space="preserve">PÁRRAFO I</w:t>
      </w:r>
    </w:p>
    <w:p>
      <w:r>
        <w:t xml:space="preserve">De los privilegios generales sobre los muebles</w:t>
      </w:r>
    </w:p>
    <w:p>
      <w:r>
        <w:t xml:space="preserve">Art. 2101. - (Ver el artículo 19 de la Ley No. 637, del 16 de junio de 1944, sobre Contratos de</w:t>
        <w:br/>
        <w:t xml:space="preserve">Trabajo, G. O. No. 6096)</w:t>
      </w:r>
    </w:p>
    <w:p>
      <w:r>
        <w:t xml:space="preserve">Los créditos privilegiados sobre la generalidad de los muebles, son los que se expresan y ejercen</w:t>
        <w:br/>
        <w:t xml:space="preserve">en el orden siguiente:</w:t>
      </w:r>
    </w:p>
    <w:p>
      <w:r>
        <w:t xml:space="preserve">1ro, las costas judiciales;</w:t>
      </w:r>
    </w:p>
    <w:p>
      <w:r>
        <w:t xml:space="preserve">2do, los gastos de funeral;</w:t>
      </w:r>
    </w:p>
    <w:p>
      <w:r>
        <w:t xml:space="preserve">3ro. cualquier gasto que corresponda a la última enfermedad, en concurrencia entre aquellos a</w:t>
        <w:br/>
        <w:t xml:space="preserve">quienes se debe;</w:t>
      </w:r>
    </w:p>
    <w:p>
      <w:r>
        <w:t xml:space="preserve">4to, los salarios de los criados por el año vencido y por los que se deben por el corriente;</w:t>
      </w:r>
    </w:p>
    <w:p>
      <w:r>
        <w:t xml:space="preserve">Página 263 de 288 Bufete Ramos Messina</w:t>
        <w:br/>
        <w:t xml:space="preserve">5to, los suministros hechos al deudor y a su familia, durante los seis últimos meses, por los</w:t>
        <w:br/>
        <w:t xml:space="preserve">mercaderes al por menor, tales como los panaderos, carniceros y otros; y durante el último año,</w:t>
        <w:br/>
        <w:t xml:space="preserve">por los dueños de pensión y mercaderes al por mayor.</w:t>
      </w:r>
    </w:p>
    <w:p>
      <w:r>
        <w:t xml:space="preserve">PÁRRAFO II</w:t>
      </w:r>
    </w:p>
    <w:p>
      <w:r>
        <w:t xml:space="preserve">De los privilegios sobre ciertos muebles</w:t>
      </w:r>
    </w:p>
    <w:p>
      <w:r>
        <w:t xml:space="preserve">Art. 2102. - Los créditos privilegiados sobre ciertos muebles son:</w:t>
      </w:r>
    </w:p>
    <w:p>
      <w:r>
        <w:t xml:space="preserve">1ro. los alquileres y arrendamientos de los inmuebles, sobre los frutos de la cosecha del año, y</w:t>
        <w:br/>
        <w:t xml:space="preserve">sobre el precio de todo el ajuar de la casa alquilada o del predio rústico, y por todo lo que sirve a</w:t>
        <w:br/>
        <w:t xml:space="preserve">la explotación del mismo; a saber, para todo lo que está vencido o por vencer, Si el</w:t>
        <w:br/>
        <w:t xml:space="preserve">arrendamiento fuese auténtico, o si fuese por contrato privado teniendo una fecha cierta; y en</w:t>
        <w:br/>
        <w:t xml:space="preserve">cualquiera de los dos casos, los demás acreedores tienen derecho para alquilar nuevamente la</w:t>
        <w:br/>
        <w:t xml:space="preserve">casa o el predio rústico por lo que puede del arrendamiento y cobrando por sí los alquileres,</w:t>
        <w:br/>
        <w:t xml:space="preserve">siempre con la obligación de pagar al propietario todo lo que se le quede a deber; y faltando</w:t>
        <w:br/>
        <w:t xml:space="preserve">arrendamiento auténtico o cuando Se haga por contrato privado y no tenga fecha cierta, por un</w:t>
        <w:br/>
        <w:t xml:space="preserve">año que se contará desde la conclusión del corriente.</w:t>
      </w:r>
    </w:p>
    <w:p>
      <w:r>
        <w:t xml:space="preserve">El mismo privilegio tiene lugar para las reparaciones locativas, y para todo lo concerniente a la</w:t>
        <w:br/>
        <w:t xml:space="preserve">ejecución del arrendamiento.</w:t>
      </w:r>
    </w:p>
    <w:p>
      <w:r>
        <w:t xml:space="preserve">Sin embargo, las sumas que se deban por las semillas o por los gastos de la cosecha del año, se</w:t>
        <w:br/>
        <w:t xml:space="preserve">pagan con el precio de ésta; y las que se deban por los utensilios, con el precio de los mismos,</w:t>
        <w:br/>
        <w:t xml:space="preserve">con preferencia al propietario en uno y otro caso.</w:t>
      </w:r>
    </w:p>
    <w:p>
      <w:r>
        <w:t xml:space="preserve">El propietario puede embargar los muebles que tenga en su casa o su predio rústico, cuando</w:t>
        <w:br/>
        <w:t xml:space="preserve">hayan sido éstos cambiados de sitio sin su consentimiento, conservando sobre ellos su privilegio,</w:t>
        <w:br/>
        <w:t xml:space="preserve">si hubiere hecho la reivindicación: a saber, cuando se trata de un mobiliario o ajuar de un predio</w:t>
        <w:br/>
        <w:t xml:space="preserve">rústico, en el plazo de 40 días, y en el de 15 tratándose del ajuar de una casa habitación;</w:t>
      </w:r>
    </w:p>
    <w:p>
      <w:r>
        <w:t xml:space="preserve">2do. el crédito sobre la prenda que tiene en su poder el acreedor;</w:t>
      </w:r>
    </w:p>
    <w:p>
      <w:r>
        <w:t xml:space="preserve">3ro. los gastos causados por la conservación de la cosa;</w:t>
      </w:r>
    </w:p>
    <w:p>
      <w:r>
        <w:t xml:space="preserve">4to. el precio de los efectos mobiliarios no pagados, si estuvieren aun en poder del deudor, bien</w:t>
        <w:br/>
        <w:t xml:space="preserve">sea que haya comprado a plazo o sin él.</w:t>
      </w:r>
    </w:p>
    <w:p>
      <w:r>
        <w:t xml:space="preserve">Habiéndose hecho la venta sin plazo, puede también el vendedor reivindicar estos efectos,</w:t>
        <w:br/>
        <w:t xml:space="preserve">mientras estén en poder del comprador, e impedir su reventa, con tal que la reivindicación se</w:t>
      </w:r>
    </w:p>
    <w:p>
      <w:r>
        <w:t xml:space="preserve">Página 264 de 288 Bufete Ramos Messina</w:t>
        <w:br/>
        <w:t xml:space="preserve">haga dentro de los ocho días siguientes a la entrega, y encontrándose los efectos en el mismo</w:t>
        <w:br/>
        <w:t xml:space="preserve">estado en que se hizo aquella.</w:t>
      </w:r>
    </w:p>
    <w:p>
      <w:r>
        <w:t xml:space="preserve">El privilegio del mismo estado en que se hizo aquella.</w:t>
      </w:r>
    </w:p>
    <w:p>
      <w:r>
        <w:t xml:space="preserve">El privilegio del vendedor no se ejerce, sin embargo, sino con posterioridad al del propietario de</w:t>
        <w:br/>
        <w:t xml:space="preserve">la casa o del predio rústico, a no ser que se demostrase que el dueño tenía conocimiento de que</w:t>
        <w:br/>
        <w:t xml:space="preserve">los muebles y demás objetos que había en su casa o en el predio, no pertenecían al inquilino.</w:t>
      </w:r>
    </w:p>
    <w:p>
      <w:r>
        <w:t xml:space="preserve">No se hace ninguna variación en las leyes y usos del comercio sobre la reivindicación;</w:t>
      </w:r>
    </w:p>
    <w:p>
      <w:r>
        <w:t xml:space="preserve">5to. el importe de los suministros hechos por un fondista sobre los efectos del viajero que han</w:t>
        <w:br/>
        <w:t xml:space="preserve">sido transportados a su hospedería;</w:t>
      </w:r>
    </w:p>
    <w:p>
      <w:r>
        <w:t xml:space="preserve">6to. los gastos de acarreo y accesorios sobre la cosa acarreada;</w:t>
      </w:r>
    </w:p>
    <w:p>
      <w:r>
        <w:t xml:space="preserve">7mo. los créditos resultantes de abusos y prevaricación cometidos por funcionarios públicos en el</w:t>
        <w:br/>
        <w:t xml:space="preserve">ejercicio de sus funciones, sobre los fondos de sus fianzas, y sobre los intereses de los mismos</w:t>
        <w:br/>
        <w:t xml:space="preserve">fondos que puedan deberse.</w:t>
      </w:r>
    </w:p>
    <w:p>
      <w:r>
        <w:t xml:space="preserve">SECCIÓN II</w:t>
      </w:r>
    </w:p>
    <w:p>
      <w:r>
        <w:t xml:space="preserve">De los privilegios sobre los inmuebles</w:t>
      </w:r>
    </w:p>
    <w:p>
      <w:r>
        <w:t xml:space="preserve">Art. 2103. - (Modificado por la Ley No. 1306, de fecha 28 de junio de 1930, G. O. No. 4265)</w:t>
      </w:r>
    </w:p>
    <w:p>
      <w:r>
        <w:t xml:space="preserve">Los acreedores privilegiados sobre los inmuebles son:</w:t>
      </w:r>
    </w:p>
    <w:p>
      <w:r>
        <w:t xml:space="preserve">1ro, el vendedor sobre el inmueble vendido para el pago del precio. Si hubiere muchas ventas</w:t>
        <w:br/>
        <w:t xml:space="preserve">sucesivas, cuyo precio se deba en todo o en parte, es preferido el primer vendedor al segundo,</w:t>
        <w:br/>
        <w:t xml:space="preserve">éste al tercero, y así sucesivamente;</w:t>
      </w:r>
    </w:p>
    <w:p>
      <w:r>
        <w:t xml:space="preserve">2do, los que han suministrado el dinero para la adquisición de un inmueble, con tal que conste</w:t>
        <w:br/>
        <w:t xml:space="preserve">auténticamente por el acta de préstamo, que la suma se destinaba a este empleo; y por el finiquito</w:t>
        <w:br/>
        <w:t xml:space="preserve">del vendedor, que este pago se hizo con el dinero tomado a préstamo;</w:t>
      </w:r>
    </w:p>
    <w:p>
      <w:r>
        <w:t xml:space="preserve">3ro, los coherederos, sobre los inmuebles de la sucesión, para la garantía de las particiones</w:t>
        <w:br/>
        <w:t xml:space="preserve">hechas entre los mismos y de los saldos o devolución de lotes;</w:t>
      </w:r>
    </w:p>
    <w:p>
      <w:r>
        <w:t xml:space="preserve">4to, los arquitectos, contratistas, albañiles y demás artesanos empleados en la edificación,</w:t>
        <w:br/>
        <w:t xml:space="preserve">reconstrucción o reparación de edificios, canales y cualquiera otra clase de obras, con tal que se</w:t>
      </w:r>
    </w:p>
    <w:p>
      <w:r>
        <w:t xml:space="preserve">Página 265 de 288 Bufete Ramos Messina</w:t>
        <w:br/>
        <w:t xml:space="preserve">haya extendido acta previamente por un perito nombrado de oficio por el Tribunal de Primera</w:t>
        <w:br/>
        <w:t xml:space="preserve">Instancia a que correspondan los edificios por su situación, con objeto de hacer constar el estado</w:t>
        <w:br/>
        <w:t xml:space="preserve">de los lugares relativamente a las obras que el propietario declarase tener intención de hacer, y</w:t>
        <w:br/>
        <w:t xml:space="preserve">que las obras hayan sido a los seis meses a lo más de su conclusión, recibidas por un perito</w:t>
        <w:br/>
        <w:t xml:space="preserve">igualmente nombrado de oficio.</w:t>
      </w:r>
    </w:p>
    <w:p>
      <w:r>
        <w:t xml:space="preserve">Pero el importe del privilegio no puede exceder de los valores que consten por la segunda acta, y</w:t>
        <w:br/>
        <w:t xml:space="preserve">queda reducido al mayor precio existente en la época de la enajenación del inmueble a</w:t>
        <w:br/>
        <w:t xml:space="preserve">consecuencia de los trabajos que en él se han hecho;</w:t>
      </w:r>
    </w:p>
    <w:p>
      <w:r>
        <w:t xml:space="preserve">5to, los que han prestado el dinero para pagar o reembolsar a los trabajadores, tienen el mismo</w:t>
        <w:br/>
        <w:t xml:space="preserve">privilegio si el empleo de aquél constase auténticamente, por el acta de préstamo y por el recibo</w:t>
        <w:br/>
        <w:t xml:space="preserve">de aquellos en la forma arriba expresada, respecto de los que prestaron el dinero para la</w:t>
        <w:br/>
        <w:t xml:space="preserve">adquisición de un inmueble.</w:t>
      </w:r>
    </w:p>
    <w:p>
      <w:r>
        <w:t xml:space="preserve">SECCIÓN III</w:t>
      </w:r>
    </w:p>
    <w:p>
      <w:r>
        <w:t xml:space="preserve">De los privilegios que se extienden a los muebles e inmuebles</w:t>
      </w:r>
    </w:p>
    <w:p>
      <w:r>
        <w:t xml:space="preserve">Art. 2104. - Los privilegios que se extienden a los muebles e inmuebles, son los que se expresan</w:t>
        <w:br/>
        <w:t xml:space="preserve">en el artículo 2101.</w:t>
      </w:r>
    </w:p>
    <w:p>
      <w:r>
        <w:t xml:space="preserve">Art. 2105. - Cuando a falta de mobiliario, los privilegiados a que se refiere el precedente artículo</w:t>
        <w:br/>
        <w:t xml:space="preserve">se presentan para ser pagados sobre el precio de un inmueble en concurrencia con los acreedores</w:t>
        <w:br/>
        <w:t xml:space="preserve">privilegiados sobre el mismo, se harán los pagos en el orden que sigue:</w:t>
      </w:r>
    </w:p>
    <w:p>
      <w:r>
        <w:t xml:space="preserve">1ro, las costas judiciales y las demás enunciadas en el artículo 2101;</w:t>
      </w:r>
    </w:p>
    <w:p>
      <w:r>
        <w:t xml:space="preserve">2do, los créditos que se designan en el artículo 2103.</w:t>
      </w:r>
    </w:p>
    <w:p>
      <w:r>
        <w:t xml:space="preserve">SECCIÓN IV</w:t>
      </w:r>
    </w:p>
    <w:p>
      <w:r>
        <w:t xml:space="preserve">Cómo se conservan los privilegios</w:t>
      </w:r>
    </w:p>
    <w:p>
      <w:r>
        <w:t xml:space="preserve">Art. 2106. - No producen efecto los privilegios entre los acreedores respecto de los inmuebles,</w:t>
        <w:br/>
        <w:t xml:space="preserve">sino cuando los han hecho públicos, inscribiéndolos en el registro del conservador de hipotecas</w:t>
        <w:br/>
        <w:t xml:space="preserve">de la manera que se determina por la ley, contándose desde la fecha de esta inscripción bajo las</w:t>
        <w:br/>
        <w:t xml:space="preserve">solas excepciones siguientes.</w:t>
      </w:r>
    </w:p>
    <w:p>
      <w:r>
        <w:t xml:space="preserve">Página 266 de 288 Bufete Ramos Messina</w:t>
        <w:br/>
        <w:t xml:space="preserve">Art. 2107. - Se exceptúan de la formalidad de la inscripción, los créditos mencionados en el</w:t>
        <w:br/>
        <w:t xml:space="preserve">artículo 2101.</w:t>
      </w:r>
    </w:p>
    <w:p>
      <w:r>
        <w:t xml:space="preserve">Art. 2108. - El vendedor privilegiado conserva su privilegio por la transcripción del título que ha</w:t>
        <w:br/>
        <w:t xml:space="preserve">transferido la propiedad al adquiriente, y que demuestra se le debe la totalidad o parte del precio,</w:t>
        <w:br/>
        <w:t xml:space="preserve">para cuyo efecto la transcripción del contrato que se hace por el adquiriente hace las veces de</w:t>
        <w:br/>
        <w:t xml:space="preserve">inscripción para el vendedor, y para el que le prestó el metálico con que se realizó el pago, el</w:t>
        <w:br/>
        <w:t xml:space="preserve">cual será subrogado en los derechos del vendedor por el mismo contrato; estará, sin embargo,</w:t>
        <w:br/>
        <w:t xml:space="preserve">obligado el conservador de hipotecas, bajo pena de daños y perjuicios respecto de terceros, a</w:t>
        <w:br/>
        <w:t xml:space="preserve">hacer de oficio la inscripción en su registro de los créditos que resulten del acto traslativo de</w:t>
        <w:br/>
        <w:t xml:space="preserve">propiedad, lo mismo en favor del vendedor, que en el de los que prestaron, los cuales a su vez</w:t>
        <w:br/>
        <w:t xml:space="preserve">pueden mandar hacer la transcripción del contrato de venta, si no se hubiere hecho, con objeto de</w:t>
        <w:br/>
        <w:t xml:space="preserve">adquirir la inscripción de lo que les fuere debido sobre el precio.</w:t>
      </w:r>
    </w:p>
    <w:p>
      <w:r>
        <w:t xml:space="preserve">Art. 2109. - El coheredero o copartícipe conserva su privilegio en los bienes de cada lote, o</w:t>
        <w:br/>
        <w:t xml:space="preserve">sobre la finca subastada, para los saldos y devolución de lotes, o para el precio de la licitación,</w:t>
        <w:br/>
        <w:t xml:space="preserve">por la inscripción que se haga a su instancia dentro de los sesenta días de la fecha de las</w:t>
        <w:br/>
        <w:t xml:space="preserve">particiones y de la adjudicación hecha en subasta: durante este tiempo, no puede realizarse</w:t>
        <w:br/>
        <w:t xml:space="preserve">ninguna hipoteca sobre los bienes afectos al saldo o adjudicados por licitación, en perjuicio del</w:t>
        <w:br/>
        <w:t xml:space="preserve">acreedor del saldo o del precio.</w:t>
      </w:r>
    </w:p>
    <w:p>
      <w:r>
        <w:t xml:space="preserve">Art. 2110. - Los arquitectos, contratistas, albañiles y demás obreros empleados en la edificación,</w:t>
        <w:br/>
        <w:t xml:space="preserve">reconstrucción o reparaciones de edificios, canales y demás obras, y los que hayan prestado</w:t>
        <w:br/>
        <w:t xml:space="preserve">dinero para pagar o reembolsar a los mismos, demostrándose que ésta fue su inversión,</w:t>
        <w:br/>
        <w:t xml:space="preserve">conservan su privilegio por la doble inscripción que se haga:</w:t>
      </w:r>
    </w:p>
    <w:p>
      <w:r>
        <w:t xml:space="preserve">1ro, del acta en que conste el estado de los sitios;</w:t>
      </w:r>
    </w:p>
    <w:p>
      <w:r>
        <w:t xml:space="preserve">2do, del dicho privilegio de recepción, refiriéndose a la fecha de inscripción de la primera acta.</w:t>
      </w:r>
    </w:p>
    <w:p>
      <w:r>
        <w:t xml:space="preserve">Art. 2111. - Los acreedores y legatarios que piden la separación de bienes del difunto, según el</w:t>
        <w:br/>
        <w:t xml:space="preserve">artículo 878, en el título de las sucesiones, conservan respecto de los acreedores de los herederos</w:t>
        <w:br/>
        <w:t xml:space="preserve">o representantes del difunto, su privilegio sobre los inmuebles de la sucesión, por las</w:t>
        <w:br/>
        <w:t xml:space="preserve">inscripciones hechas a cargo de uno de estos bienes, en los seis meses siguientes a la apertura de</w:t>
        <w:br/>
        <w:t xml:space="preserve">la sucesión.</w:t>
      </w:r>
    </w:p>
    <w:p>
      <w:r>
        <w:t xml:space="preserve">Antes de haber expirado este plazo, no puede establecerse ninguna hipoteca con efecto sobre</w:t>
        <w:br/>
        <w:t xml:space="preserve">estos bienes por los herederos o representantes, en perjuicio de estos acreedores o legatarios.</w:t>
      </w:r>
    </w:p>
    <w:p>
      <w:r>
        <w:t xml:space="preserve">Art. 2112. - Los cesionarios de estos diversos créditos privilegiados, ejercen los mismos</w:t>
        <w:br/>
        <w:t xml:space="preserve">derechos que los cedentes, en su caso y lugar.</w:t>
      </w:r>
    </w:p>
    <w:p>
      <w:r>
        <w:t xml:space="preserve">Página 267 de 288 Bufete Ramos Messina</w:t>
        <w:br/>
        <w:t xml:space="preserve">Art. 2113. - Todos los créditos privilegiados, sometidos a la formalidad de la inscripción, y</w:t>
        <w:br/>
        <w:t xml:space="preserve">respecto de los cuales no se han llenado las obligaciones prescritas anteriormente para la</w:t>
        <w:br/>
        <w:t xml:space="preserve">conservación de dicho privilegio, no dejan de ser por esto hipotecarios; pero no tiene fecha la</w:t>
        <w:br/>
        <w:t xml:space="preserve">hipoteca respecto de terceros, sino desde la época en que debieron hacer la inscripción, en la</w:t>
        <w:br/>
        <w:t xml:space="preserve">forma que se explicará.</w:t>
      </w:r>
    </w:p>
    <w:p>
      <w:r>
        <w:t xml:space="preserve">CAPITULO III</w:t>
      </w:r>
    </w:p>
    <w:p>
      <w:r>
        <w:t xml:space="preserve">De las hipotecas (*)</w:t>
      </w:r>
    </w:p>
    <w:p>
      <w:r>
        <w:t xml:space="preserve">Art. 2114. — La hipoteca es un derecho real sobre los inmuebles que están afectos al</w:t>
        <w:br/>
        <w:t xml:space="preserve">cumplimiento de una obligación.</w:t>
      </w:r>
    </w:p>
    <w:p>
      <w:r>
        <w:t xml:space="preserve">Es por su naturaleza indivisible, y subsiste por entero sobre todos los inmuebles afectados, sobre</w:t>
        <w:br/>
        <w:t xml:space="preserve">cada uno y sobre cada parte de los mismos. Sigue a dichos bienes en cualesquiera manos a que</w:t>
        <w:br/>
        <w:t xml:space="preserve">pasen.</w:t>
      </w:r>
    </w:p>
    <w:p>
      <w:r>
        <w:t xml:space="preserve">Art. 2115. — No tiene lugar la hipoteca, sino en los casos y según las formas autorizadas por la</w:t>
        <w:br/>
        <w:t xml:space="preserve">ley.</w:t>
      </w:r>
    </w:p>
    <w:p>
      <w:r>
        <w:t xml:space="preserve">Art. 2116. — La hipoteca es o legal, o judicial, o convencional.</w:t>
      </w:r>
    </w:p>
    <w:p>
      <w:r>
        <w:t xml:space="preserve">Art. 2117. — Hipoteca legal es aquella que se deriva de la ley. Hipoteca judicial es la que resulta</w:t>
        <w:br/>
        <w:t xml:space="preserve">de las sentencias o actos judiciales; y la convencional, es la que depende de los convenios y de la</w:t>
        <w:br/>
        <w:t xml:space="preserve">forma exterior de los actos y contratos.</w:t>
      </w:r>
    </w:p>
    <w:p>
      <w:r>
        <w:t xml:space="preserve">Art. 2118. — Son solamente susceptibles de hipotecas:</w:t>
      </w:r>
    </w:p>
    <w:p>
      <w:r>
        <w:t xml:space="preserve">1. Los bienes inmuebles que están en el comercio, y sus accesorios, reputados inmuebles;</w:t>
      </w:r>
    </w:p>
    <w:p>
      <w:r>
        <w:t xml:space="preserve">2. El usufructo de los mismos bienes y accesorios por el tiempo de su duración.</w:t>
      </w:r>
    </w:p>
    <w:p>
      <w:r>
        <w:t xml:space="preserve">Art. 2119. — Los muebles no pueden ser objeto de hipoteca.</w:t>
      </w:r>
    </w:p>
    <w:p>
      <w:r>
        <w:t xml:space="preserve">Art. 2120. — No se hace ninguna innovación por el presente Código a las disposiciones que</w:t>
        <w:br/>
        <w:t xml:space="preserve">contienen las leyes marítimas relativas a las naves y embarcaciones de mar.</w:t>
      </w:r>
    </w:p>
    <w:p>
      <w:r>
        <w:t xml:space="preserve">SECCIÓN 1a.</w:t>
        <w:br/>
        <w:t xml:space="preserve">De las hipotecas legales</w:t>
        <w:br/>
        <w:t xml:space="preserve">Art. 2121. — Los derechos y créditos a los cuales se atribuye hipoteca, son: los de las mujeres</w:t>
      </w:r>
    </w:p>
    <w:p>
      <w:r>
        <w:t xml:space="preserve">Página 268 de 288 Bufete Ramos Messina</w:t>
        <w:br/>
        <w:t xml:space="preserve">casadas, sobre los bienes de su marido. Los de los menores y sujetos a interdicción, sobre los</w:t>
        <w:br/>
        <w:t xml:space="preserve">bienes de su tutor. Los del Estado, municipios y establecimientos públicos, sobre los bienes de</w:t>
        <w:br/>
        <w:t xml:space="preserve">los recaudadores y administradores responsables.</w:t>
      </w:r>
    </w:p>
    <w:p>
      <w:r>
        <w:t xml:space="preserve">Art. 2122. — El acreedor que tiene una hipoteca legal, puede ejercer su derecho sobre todos los</w:t>
        <w:br/>
        <w:t xml:space="preserve">inmuebles que pertenezcan a su deudor, y también sobre los que puedan pertenecerle en adelante,</w:t>
        <w:br/>
        <w:t xml:space="preserve">con las modificaciones que a continuación se expresan.</w:t>
      </w:r>
    </w:p>
    <w:p>
      <w:r>
        <w:t xml:space="preserve">SECCIÓN 2a.</w:t>
      </w:r>
    </w:p>
    <w:p>
      <w:r>
        <w:t xml:space="preserve">De las hipotecas Judiciales</w:t>
      </w:r>
    </w:p>
    <w:p>
      <w:r>
        <w:t xml:space="preserve">Art. 2123. — La hipoteca judicial resulta de las sentencias, bien sean contradictorias, o dadas en</w:t>
        <w:br/>
        <w:t xml:space="preserve">defecto, definitivas o provisionales, en favor del que las ha obtenido. Resulta también, de los</w:t>
        <w:br/>
        <w:t xml:space="preserve">reconocimientos o verificaciones hechas en juicio de las firmas puestas en un acta obligatoria</w:t>
        <w:br/>
        <w:t xml:space="preserve">bajo firma privada.</w:t>
      </w:r>
    </w:p>
    <w:p>
      <w:r>
        <w:t xml:space="preserve">Puede ejercerse sobre los inmuebles actuales del deudor, y también sobre los que pueda adquirir,</w:t>
        <w:br/>
        <w:t xml:space="preserve">sin perjuicio de las modificaciones que a continuación se expresarán.</w:t>
      </w:r>
    </w:p>
    <w:p>
      <w:r>
        <w:t xml:space="preserve">Las decisiones arbitrales no producen la hipoteca, mientras no estén previstas del mandato</w:t>
        <w:br/>
        <w:t xml:space="preserve">judicial de ejecución.</w:t>
      </w:r>
    </w:p>
    <w:p>
      <w:r>
        <w:t xml:space="preserve">No puede tampoco resultar la hipoteca de los fallos que se hayan dado en país extranjero, sino</w:t>
        <w:br/>
        <w:t xml:space="preserve">cuando se declaren ejecutivos por un tribunal de la República; sin perjuicio de las disposiciones</w:t>
        <w:br/>
        <w:t xml:space="preserve">contrarias que puedan contenerse en las leyes políticas o en los tratados.</w:t>
      </w:r>
    </w:p>
    <w:p>
      <w:r>
        <w:t xml:space="preserve">SECCIÓN 3a.</w:t>
      </w:r>
    </w:p>
    <w:p>
      <w:r>
        <w:t xml:space="preserve">De las hipotecas convencionales</w:t>
      </w:r>
    </w:p>
    <w:p>
      <w:r>
        <w:t xml:space="preserve">Art. 2124. — Las hipotecas convencionales no pueden consentirse sino por los que tengan</w:t>
        <w:br/>
        <w:t xml:space="preserve">capacidad de enajenar los inmuebles que a ellas se sometan.</w:t>
      </w:r>
    </w:p>
    <w:p>
      <w:r>
        <w:t xml:space="preserve">Art. 2125. — Los que no tienen sobre el inmueble sino un derecho suspendido por una</w:t>
        <w:br/>
        <w:t xml:space="preserve">condición, o resoluble en determinados casos, o que esté sujeto a rescisión, no pueden consentir</w:t>
        <w:br/>
        <w:t xml:space="preserve">sino una hipoteca que esté sometida a las mismas condiciones o a la misma rescisión.</w:t>
      </w:r>
    </w:p>
    <w:p>
      <w:r>
        <w:t xml:space="preserve">Art. 2126. — Los bienes de los menores, de los sujetos a interdicción y ausentes, cuando la</w:t>
        <w:br/>
        <w:t xml:space="preserve">posesión no se haya deferido sino provisionalmente, no pueden hipotecarse sino por las causas y</w:t>
      </w:r>
    </w:p>
    <w:p>
      <w:r>
        <w:t xml:space="preserve">Página 269 de 288 Bufete Ramos Messina</w:t>
        <w:br/>
        <w:t xml:space="preserve">en las formas establecidas por la ley o en virtud de sentencias.</w:t>
      </w:r>
    </w:p>
    <w:p>
      <w:r>
        <w:t xml:space="preserve">Art. 2127. — La hipoteca convencional no puede consentirse, sino por acto que se haya hecho en</w:t>
        <w:br/>
        <w:t xml:space="preserve">forma auténtica, ante dos notarios, o ante uno asistido por dos testigos.</w:t>
      </w:r>
    </w:p>
    <w:p>
      <w:r>
        <w:t xml:space="preserve">Art. 2128. — Los contratos hechos en país extranjero no pueden producir hipoteca sobre bienes</w:t>
        <w:br/>
        <w:t xml:space="preserve">que radiquen en la República, si no hay disposiciones contrarias a este principio en las leyes</w:t>
        <w:br/>
        <w:t xml:space="preserve">políticas o en los tratados.</w:t>
      </w:r>
    </w:p>
    <w:p>
      <w:r>
        <w:t xml:space="preserve">Art. 2129. — No hay más hipoteca convencional válida, que la que, ya sea en el título auténtico</w:t>
        <w:br/>
        <w:t xml:space="preserve">constitutivo del crédito, o en un acto auténtico posterior, declare de una manera especial la</w:t>
        <w:br/>
        <w:t xml:space="preserve">naturaleza y situación de cada uno de los inmuebles pertenecientes actualmente al deudor, sobre</w:t>
        <w:br/>
        <w:t xml:space="preserve">los cuales consiente la hipoteca del crédito. Cada uno de todos sus bienes presentes puede</w:t>
        <w:br/>
        <w:t xml:space="preserve">someterse a la hipoteca, nominativamente. Los bienes futuros no pueden hipotecarse.</w:t>
      </w:r>
    </w:p>
    <w:p>
      <w:r>
        <w:t xml:space="preserve">Art. 2130. Sin embargo, si los bienes presentes y libres del deudor fueren insuficientes para la</w:t>
        <w:br/>
        <w:t xml:space="preserve">seguridad del crédito, puede, al manifestar esta insuficiencia, consentir en que cada uno de los</w:t>
        <w:br/>
        <w:t xml:space="preserve">bienes que en adelante adquiera, quede también afecto a ella, a medida que los vaya adquiriendo.</w:t>
      </w:r>
    </w:p>
    <w:p>
      <w:r>
        <w:t xml:space="preserve">Art. 2131. — Del mismo modo, en el caso en que el inmueble o los inmuebles presentes sujetos</w:t>
        <w:br/>
        <w:t xml:space="preserve">a la hipoteca, hubieren perecido o experimentado deterioros, en tal manera que hayan venido a</w:t>
        <w:br/>
        <w:t xml:space="preserve">ser insuficientes para la seguridad del acreedor, puede éste, desde el momento, reclamar su</w:t>
        <w:br/>
        <w:t xml:space="preserve">reintegro u obtener un suplemento de hipoteca.</w:t>
      </w:r>
    </w:p>
    <w:p>
      <w:r>
        <w:t xml:space="preserve">Página 270 de 288 Bufete Ramos Messina</w:t>
        <w:br/>
        <w:t xml:space="preserve">Art. 2132. — La hipoteca convencional no es válida, sino en tanto que la suma por la cual se ha</w:t>
        <w:br/>
        <w:t xml:space="preserve">consentido es cierta y está determinada en el acta. Si el crédito resultante de la obligación es</w:t>
        <w:br/>
        <w:t xml:space="preserve">condicional para su existencia, o indeterminado en su valor, no puede el acreedor requerir la</w:t>
        <w:br/>
        <w:t xml:space="preserve">inscripción de que en adelante sé hará mención, sino hasta cubrir el valor que resulte por tasación,</w:t>
        <w:br/>
        <w:t xml:space="preserve">y declarado expresamente por el mismo, teniendo derecho el deudor para rebajarle, si esto pudiera</w:t>
        <w:br/>
        <w:t xml:space="preserve">hacerse.</w:t>
      </w:r>
    </w:p>
    <w:p>
      <w:r>
        <w:t xml:space="preserve">Art. 2133. — Una vez impuesta la hipoteca, se extiende ésta a todas las mejoras que sobrevengan</w:t>
        <w:br/>
        <w:t xml:space="preserve">en el inmueble hipotecario.</w:t>
      </w:r>
    </w:p>
    <w:p>
      <w:r>
        <w:t xml:space="preserve">SECCIÓN 4a.</w:t>
      </w:r>
    </w:p>
    <w:p>
      <w:r>
        <w:t xml:space="preserve">Del rango que las hipotecas ocupan entre sí</w:t>
      </w:r>
    </w:p>
    <w:p>
      <w:r>
        <w:t xml:space="preserve">Art. 2134. — La hipoteca entre los acreedores, bien sea legal, judicial o convencional, no tiene</w:t>
        <w:br/>
        <w:t xml:space="preserve">rango sino desde el día en que el acreedor hizo la inscripción en el registro del conservador de</w:t>
        <w:br/>
        <w:t xml:space="preserve">hipotecas, en la forma y de la manera prescrita por la ley, sin perjuicio de las excepciones que se</w:t>
        <w:br/>
        <w:t xml:space="preserve">expresan en el artículo siguiente.</w:t>
      </w:r>
    </w:p>
    <w:p>
      <w:r>
        <w:t xml:space="preserve">Art. 2135. — La hipoteca existe independientemente de toda inscripción:</w:t>
      </w:r>
    </w:p>
    <w:p>
      <w:r>
        <w:t xml:space="preserve">1. En beneficio de los menores y de los sujetos a interdicción, sobre los inmuebles que</w:t>
        <w:br/>
        <w:t xml:space="preserve">pertenezcan a su tutor, por razón de su gestión desde el día de la aceptación de la tutela;</w:t>
      </w:r>
    </w:p>
    <w:p>
      <w:r>
        <w:t xml:space="preserve">2. En provecho de las mujeres, por razón de sus dotes y contratos matrimoniales, sobre los</w:t>
        <w:br/>
        <w:t xml:space="preserve">bienes inmuebles del marido, a contar desde el día del matrimonio.</w:t>
      </w:r>
    </w:p>
    <w:p>
      <w:r>
        <w:t xml:space="preserve">La mujer no tiene hipoteca por las sumas dotales procedentes de sucesiones o donaciones que se</w:t>
        <w:br/>
        <w:t xml:space="preserve">le hayan hecho durante el matrimonio, sino desde el día en que se abrieron las sucesiones, o desde</w:t>
        <w:br/>
        <w:t xml:space="preserve">aquel en que tuvieron efecto las donaciones.</w:t>
      </w:r>
    </w:p>
    <w:p>
      <w:r>
        <w:t xml:space="preserve">No tiene hipoteca por la indemnización de las deudas que haya contraído con su marido, y para el</w:t>
        <w:br/>
        <w:t xml:space="preserve">reemplazo de sus propios bienes enajenados, sino a contar desde el día de la obligación o de la</w:t>
        <w:br/>
        <w:t xml:space="preserve">venta.</w:t>
      </w:r>
    </w:p>
    <w:p>
      <w:r>
        <w:t xml:space="preserve">Art. 2136. — Los maridos y tutores están siempre obligados a hacer públicas las hipotecas con</w:t>
        <w:br/>
        <w:t xml:space="preserve">que estén gravados sus bienes, y a este efecto a requerir por sí mismos, inmediatamente, la</w:t>
        <w:br/>
        <w:t xml:space="preserve">inscripción en las oficinas establecidas para este objeto, respecto de los inmuebles que les</w:t>
        <w:br/>
        <w:t xml:space="preserve">pertenezcan y de los que puedan pertenecerles en adelante. Los maridos y tutores que, no</w:t>
        <w:br/>
        <w:t xml:space="preserve">habiendo requerido ni hecho las inscripciones prevenidas por el artículo presente, hayan</w:t>
        <w:br/>
        <w:t xml:space="preserve">consentido o dejado imponer privilegios o hipotecas sobre sus inmuebles sin declarar</w:t>
        <w:br/>
        <w:t xml:space="preserve">expresamente que dichos inmuebles estaban sujetos a la hipoteca legal de sus mujeres y de los</w:t>
        <w:br/>
        <w:t xml:space="preserve">menores, se considerarán como estelionatarios y sujetos como tales al apremio corporal.</w:t>
      </w:r>
    </w:p>
    <w:p>
      <w:r>
        <w:t xml:space="preserve">Art. 2137. — Los protutores estarán obligados, bajo su responsabilidad personal y pena de daños</w:t>
        <w:br/>
        <w:t xml:space="preserve">y perjuicios, a cuidar que las inscripciones se hagan sin demora sobre los bienes del tutor, por</w:t>
        <w:br/>
        <w:t xml:space="preserve">razón de su gestión; así como también a hacer efectuar las expresadas inscripciones.</w:t>
      </w:r>
    </w:p>
    <w:p>
      <w:r>
        <w:t xml:space="preserve">Página 271 de 288 Bufete Ramos Messina</w:t>
        <w:br/>
        <w:t xml:space="preserve">Art. 2138. — En el caso de no hacer los maridos, tutores y protutores las inscripciones marcadas</w:t>
        <w:br/>
        <w:t xml:space="preserve">en los artículos anteriores, se exigirán aquellas por el fiscal del tribunal de primera instancia del</w:t>
        <w:br/>
        <w:t xml:space="preserve">domicilio de los maridos y tutores, o del lugar en que estén situados los bienes.</w:t>
      </w:r>
    </w:p>
    <w:p>
      <w:r>
        <w:t xml:space="preserve">Art. 2139. — Los parientes del marido o de la mujer y los del menor, o a falta de éstos sus</w:t>
        <w:br/>
        <w:t xml:space="preserve">amigos, pueden requerir dichas inscripciones, pudiendo también hacerlo la mujer y los menores.</w:t>
      </w:r>
    </w:p>
    <w:p>
      <w:r>
        <w:t xml:space="preserve">Art. 2140. — Cuando en el contrato de matrimonio hayan convenido las partes, mayores de edad,</w:t>
        <w:br/>
        <w:t xml:space="preserve">en que no se haga inscripción sobre uno o varios inmuebles del marido, los que no se indiquen</w:t>
        <w:br/>
        <w:t xml:space="preserve">para la inscripción quedarán libres y exentos de hipoteca respecto de la dote. De la mujer, y para</w:t>
        <w:br/>
        <w:t xml:space="preserve">los recobros y contratos matrimoniales. No podrá convenirse en que no se hará ninguna</w:t>
        <w:br/>
        <w:t xml:space="preserve">inscripción.</w:t>
      </w:r>
    </w:p>
    <w:p>
      <w:r>
        <w:t xml:space="preserve">Art. 2141. — Lo mismo sucederá respecto de los inmuebles del tutor, cuando los parientes en</w:t>
        <w:br/>
        <w:t xml:space="preserve">consejo de familia hayan acordado que no se haga inscripción sino sobre determinados inmuebles.</w:t>
      </w:r>
    </w:p>
    <w:p>
      <w:r>
        <w:t xml:space="preserve">Art. 2142. — En el caso de los dos artículos precedentes, el marido, el tutor y el protutor no están</w:t>
        <w:br/>
        <w:t xml:space="preserve">obligados a requerir la inscripción sino sobre los inmuebles indicados.</w:t>
      </w:r>
    </w:p>
    <w:p>
      <w:r>
        <w:t xml:space="preserve">Art. 2143. — Cuando no haya sido restringida la hipo-teca por el acto de nombramiento del tutor,</w:t>
        <w:br/>
        <w:t xml:space="preserve">éste podrá, en el caso de que la hipoteca general sobre sus inmuebles exceda notoriamente de las</w:t>
        <w:br/>
        <w:t xml:space="preserve">suficientes garantías para su gestión, pedir que se restrinja a los inmuebles que sean bastantes para</w:t>
        <w:br/>
        <w:t xml:space="preserve">dar garantía suficiente en favor del menor. La demanda se formulará contra el protutor, debiendo</w:t>
        <w:br/>
        <w:t xml:space="preserve">precederla un consejo de familia.</w:t>
      </w:r>
    </w:p>
    <w:p>
      <w:r>
        <w:t xml:space="preserve">Art. 2144. — Del mismo modo, el marido puede con consentimiento de su mujer y después de</w:t>
        <w:br/>
        <w:t xml:space="preserve">tomar el parecer de los cuatro más próximos parientes de ella, reunidos en junta de familia, pedir</w:t>
        <w:br/>
        <w:t xml:space="preserve">que la hipoteca general sobre todos sus inmuebles por razón de la dote, de los recobros y con-</w:t>
        <w:br/>
        <w:t xml:space="preserve">venios matrimoniales, quede reducida a los que sean bastantes para la conservación entera de los</w:t>
        <w:br/>
        <w:t xml:space="preserve">derechos de la mujer.</w:t>
      </w:r>
    </w:p>
    <w:p>
      <w:r>
        <w:t xml:space="preserve">Art. 2145. — Las sentencias sobre las demandas de los maridos y tutores, no podrán darse sin</w:t>
        <w:br/>
        <w:t xml:space="preserve">haber oído el dictamen fiscal y contradictoriamente con él. En el caso de fallar el tribunal la</w:t>
        <w:br/>
        <w:t xml:space="preserve">restricción de la hipoteca a ciertos inmuebles, se cancelarán las inscripciones que haya sobre los</w:t>
        <w:br/>
        <w:t xml:space="preserve">demás.</w:t>
      </w:r>
    </w:p>
    <w:p>
      <w:r>
        <w:t xml:space="preserve">CAPITULO IV</w:t>
      </w:r>
    </w:p>
    <w:p>
      <w:r>
        <w:t xml:space="preserve">Del modo de hacer la inscripción de los privilegios</w:t>
        <w:br/>
        <w:t xml:space="preserve">e hipotecas</w:t>
      </w:r>
    </w:p>
    <w:p>
      <w:r>
        <w:t xml:space="preserve">Art. 2146. - Las inscripciones se hacen en la oficina de conservación de hipotecas, establecidas</w:t>
        <w:br/>
        <w:t xml:space="preserve">para el municipio o distrito judicial en que estén situados los bienes sujetos al privilegio o a la</w:t>
        <w:br/>
        <w:t xml:space="preserve">hipoteca.</w:t>
      </w:r>
    </w:p>
    <w:p>
      <w:r>
        <w:t xml:space="preserve">Página 272 de 288 Bufete Ramos Messina</w:t>
        <w:br/>
        <w:t xml:space="preserve">No producen ningún efecto, si se hicieren en el plazo dentro del cual los actos realizados antes de</w:t>
        <w:br/>
        <w:t xml:space="preserve">declararse las quiebras se califican como nulos.</w:t>
      </w:r>
    </w:p>
    <w:p>
      <w:r>
        <w:t xml:space="preserve">Lo mismo tiene lugar entre los acreedores de una sucesión, si no se ha hecho la inscripción sino</w:t>
        <w:br/>
        <w:t xml:space="preserve">por uno de ellos después de abierta aquella, y en el caso en que no haya sido aceptada sino a</w:t>
        <w:br/>
        <w:t xml:space="preserve">beneficio de inventario.</w:t>
      </w:r>
    </w:p>
    <w:p>
      <w:r>
        <w:t xml:space="preserve">Art. 2147. - Todos los acreedores inscrito en el mismo día, ejercen en concurrencia una hipoteca</w:t>
        <w:br/>
        <w:t xml:space="preserve">de la misma fecha, sin que haya diferencia entre la que se hizo por la mañana y la que lo fue por la</w:t>
        <w:br/>
        <w:t xml:space="preserve">tarde, aun cuando esta diferencia haya sido expresada por el conservador.</w:t>
      </w:r>
    </w:p>
    <w:p>
      <w:r>
        <w:t xml:space="preserve">Art. 2148. - Para que tenga lugar la inscripción, presentará el acreedor, bien sea por sí mismo o</w:t>
        <w:br/>
        <w:t xml:space="preserve">por un tercero, al conservador de hipotecas, una copia auténtica de la sentencia o del acto que dé</w:t>
        <w:br/>
        <w:t xml:space="preserve">lugar al privilegio o a la hipoteca.</w:t>
      </w:r>
    </w:p>
    <w:p>
      <w:r>
        <w:t xml:space="preserve">Presentará también dos facturas escritas en papel sellado, de las que una pueda extenderse en la</w:t>
        <w:br/>
        <w:t xml:space="preserve">misma copia del título: éstas contendrán:</w:t>
      </w:r>
    </w:p>
    <w:p>
      <w:r>
        <w:t xml:space="preserve">1ro, el nombre, apellido, domicilio del acreedor, su profesión si tuviere alguna, y la elección de</w:t>
        <w:br/>
        <w:t xml:space="preserve">domicilio hecha por él en un punto cualquier del municipio o distrito de la oficina de hipotecas;</w:t>
      </w:r>
    </w:p>
    <w:p>
      <w:r>
        <w:t xml:space="preserve">2do, el nombre, apellido, domicilio del deudor, su profesión si la tuviere, o una designación</w:t>
        <w:br/>
        <w:t xml:space="preserve">individual y especial, tan clara, que por ella pueda el conservador conocer y distinguir en</w:t>
        <w:br/>
        <w:t xml:space="preserve">cualquier caso el individuo que está gravado con la hipoteca;</w:t>
      </w:r>
    </w:p>
    <w:p>
      <w:r>
        <w:t xml:space="preserve">3ro, la fecha y naturaleza del título;</w:t>
      </w:r>
    </w:p>
    <w:p>
      <w:r>
        <w:t xml:space="preserve">4to, el importe del capital de los créditos expresados en el título o evaluado por el que hace la</w:t>
        <w:br/>
        <w:t xml:space="preserve">inscripción, según las rentas y prestaciones, o los derechos eventuales, condicionales o</w:t>
        <w:br/>
        <w:t xml:space="preserve">indeterminados, en el caso en que haya sido mandada dicha evaluación, así como también el</w:t>
        <w:br/>
        <w:t xml:space="preserve">importe de los accesorios de estos capitales y la época en que son exigibles;</w:t>
      </w:r>
    </w:p>
    <w:p>
      <w:r>
        <w:t xml:space="preserve">5to, la indicación de la especie y situación de los bienes sobre los que se propone conservar su</w:t>
        <w:br/>
        <w:t xml:space="preserve">privilegio o su hipoteca.</w:t>
      </w:r>
    </w:p>
    <w:p>
      <w:r>
        <w:t xml:space="preserve">Esta última disposición no es necesaria en el caso de las hipotecas legales o judiciales; a falta de</w:t>
        <w:br/>
        <w:t xml:space="preserve">convenio, una sola inscripción para estas hipotecas, abraza todos los inmuebles comprendidos en</w:t>
        <w:br/>
        <w:t xml:space="preserve">el distrito del registro.</w:t>
      </w:r>
    </w:p>
    <w:p>
      <w:r>
        <w:t xml:space="preserve">Art. 2149. - Las inscripciones que deban hacerse sobre los bienes de una persona fallecida,</w:t>
        <w:br/>
        <w:t xml:space="preserve">podrán hacerse con la simple designación del difunto, de la manera que se dice en el número dos</w:t>
        <w:br/>
        <w:t xml:space="preserve">del artículo anterior.</w:t>
      </w:r>
    </w:p>
    <w:p>
      <w:r>
        <w:t xml:space="preserve">Art. 2150. - El conservador hará mención en su registro del contenido de las facturas, entregando</w:t>
        <w:br/>
        <w:t xml:space="preserve">al requeriente tanto el título o su copia, como una de dichas facturas, al pie de la cual certificará</w:t>
        <w:br/>
        <w:t xml:space="preserve">haber hecho la inscripción.</w:t>
      </w:r>
    </w:p>
    <w:p>
      <w:r>
        <w:t xml:space="preserve">Página 273 de 288 Bufete Ramos Messina</w:t>
        <w:br/>
        <w:t xml:space="preserve">Art. 2151. - El acreedor inscrito por un capital que produzca interés o réditos, tiene derecho de ser</w:t>
        <w:br/>
        <w:t xml:space="preserve">colocado durante dos años solamente y por el corriente, en el mismo rango de hipoteca que para</w:t>
        <w:br/>
        <w:t xml:space="preserve">su capital, sin perjuicio de las inscripciones particulares que deban hacerse, que tengan hipoteca</w:t>
        <w:br/>
        <w:t xml:space="preserve">desde su fecha, para los réditos distintos de los conservados por la primera inscripción.</w:t>
      </w:r>
    </w:p>
    <w:p>
      <w:r>
        <w:t xml:space="preserve">Art. 2152. - Al que haya requerido una inscripción, lo mismo que a sus representantes o</w:t>
        <w:br/>
        <w:t xml:space="preserve">cesionarios por acto auténtico, les es potestativo mudar en el registro de hipotecas el domicilio</w:t>
        <w:br/>
        <w:t xml:space="preserve">que hayan elegido, obligándose a escoger e indicar otro en el mismo distrito.</w:t>
      </w:r>
    </w:p>
    <w:p>
      <w:r>
        <w:t xml:space="preserve">Art. 2153. - Los derechos de hipoteca puramente legal, del Estado, de los municipios y</w:t>
        <w:br/>
        <w:t xml:space="preserve">establecimientos públicos sobre los bienes de los cuentadantes, los de los menores o sujetos a</w:t>
        <w:br/>
        <w:t xml:space="preserve">interdicción, respecto de sus tutores, los de las mujeres casadas sobre los bienes de su esposo, se</w:t>
        <w:br/>
        <w:t xml:space="preserve">inscribirán mediante la presentación de dos facturas que contengan solamente:</w:t>
      </w:r>
    </w:p>
    <w:p>
      <w:r>
        <w:t xml:space="preserve">1ro, los nombres, profesión y domicilio real del acreedor y el domicilio que se elija por o para él</w:t>
        <w:br/>
        <w:t xml:space="preserve">en el distrito;</w:t>
      </w:r>
    </w:p>
    <w:p>
      <w:r>
        <w:t xml:space="preserve">2do, los nombres, profesión, domicilio o designación precisa del deudor;</w:t>
      </w:r>
    </w:p>
    <w:p>
      <w:r>
        <w:t xml:space="preserve">3ro, la naturaleza de los derechos que se propone conservar, y el importe de su valor en cuanto a</w:t>
        <w:br/>
        <w:t xml:space="preserve">los objetos determinados, sin que haya obligación de fijarlos respecto de los que sean</w:t>
        <w:br/>
        <w:t xml:space="preserve">condicionales, eventuales o indeterminados.</w:t>
      </w:r>
    </w:p>
    <w:p>
      <w:r>
        <w:t xml:space="preserve">Art. 2154. - Las inscripciones conservan la hipoteca y el privilegio por espacio de diez años,</w:t>
        <w:br/>
        <w:t xml:space="preserve">contados desde el día de su fecha, cesando su efecto si dichas inscripciones no se hubiesen</w:t>
        <w:br/>
        <w:t xml:space="preserve">renovado antes de expirar este plazo.</w:t>
      </w:r>
    </w:p>
    <w:p>
      <w:r>
        <w:t xml:space="preserve">Art. 2155. - Los gastos de inscripción son de cuenta del deudor, no habiéndose convenido lo</w:t>
        <w:br/>
        <w:t xml:space="preserve">contrario, anticipándose los adelantos por el que hace la inscripción, menos en las hipotecas</w:t>
        <w:br/>
        <w:t xml:space="preserve">legales, por cuya inscripción el conservador tiene el recurso abierto contra el deudor.</w:t>
      </w:r>
    </w:p>
    <w:p>
      <w:r>
        <w:t xml:space="preserve">Los gastos de la transcripción, que puede requerir el vendedor, son de cuenta del adquiriente.</w:t>
      </w:r>
    </w:p>
    <w:p>
      <w:r>
        <w:t xml:space="preserve">Art. 2156. - Las acciones a que las inscripciones pueden dar lugar contra los acreedores, se</w:t>
        <w:br/>
        <w:t xml:space="preserve">intentarán ante el tribunal competente por citación judicial hecha a su persona, o en el último de</w:t>
        <w:br/>
        <w:t xml:space="preserve">los domicilios elegidos en el registro; lo que tendrá lugar aunque haya sobrevenido la muerte de</w:t>
        <w:br/>
        <w:t xml:space="preserve">los acreedores, o la de aquellos en cuya casa eligieron el domicilio.</w:t>
      </w:r>
    </w:p>
    <w:p>
      <w:r>
        <w:t xml:space="preserve">Art. 2157. - Las inscripciones se cancelan por el consentimiento de las partes interesadas, que</w:t>
        <w:br/>
        <w:t xml:space="preserve">tengan capacidad para este objeto, o en virtud de una sentencia en última instancia, o basada en</w:t>
        <w:br/>
        <w:t xml:space="preserve">autoridad de cosa juzgada.</w:t>
      </w:r>
    </w:p>
    <w:p>
      <w:r>
        <w:t xml:space="preserve">Art. 2158. - En uno u otro caso, los que requieran la cancelación, depositarán en la oficina del</w:t>
        <w:br/>
        <w:t xml:space="preserve">conservador la copia del acta auténtica que contenga el consentimiento, o la copia de la sentencia.</w:t>
      </w:r>
    </w:p>
    <w:p>
      <w:r>
        <w:t xml:space="preserve">Art. 2159. - La cancelación no consentida, se pide al tribunal del distrito en que se hizo la</w:t>
        <w:br/>
        <w:t xml:space="preserve">inscripción, a no ser que dicha inscripción haya tenido lugar para la seguridad de una condena</w:t>
      </w:r>
    </w:p>
    <w:p>
      <w:r>
        <w:t xml:space="preserve">Página 274 de 288 Bufete Ramos Messina</w:t>
        <w:br/>
        <w:t xml:space="preserve">eventual o indeterminada, sobre cuya ejecución o liquidación el deudor y el acreedor presunto</w:t>
        <w:br/>
        <w:t xml:space="preserve">estén litigando o deban ser juzgados por otro tribunal, en cuyo caso la demanda de cancelación</w:t>
        <w:br/>
        <w:t xml:space="preserve">debe presentarse o remitirse a este último.</w:t>
      </w:r>
    </w:p>
    <w:p>
      <w:r>
        <w:t xml:space="preserve">No obstante, si se hubiere convenido entre el acreedor y deudor llevar la demanda, caso de litigio,</w:t>
        <w:br/>
        <w:t xml:space="preserve">a un tribunal designado por ellos, se ejecutará este convenio.</w:t>
      </w:r>
    </w:p>
    <w:p>
      <w:r>
        <w:t xml:space="preserve">Art. 2160. - La cancelación debe decretarse por los tribunales, cuando la inscripción se ha hecho</w:t>
        <w:br/>
        <w:t xml:space="preserve">sin haberse apoyado en la ley, ni en un título, o cuando descanse sobre un título irregular,</w:t>
        <w:br/>
        <w:t xml:space="preserve">extinguido o saldado, o en el caso en que los derechos del privilegio o de hipoteca se hayan</w:t>
        <w:br/>
        <w:t xml:space="preserve">anulado por las vías legales.</w:t>
      </w:r>
    </w:p>
    <w:p>
      <w:r>
        <w:t xml:space="preserve">Art. 2161. - Siempre que las inscripciones hechas por un acreedor que, según la ley, tenga</w:t>
        <w:br/>
        <w:t xml:space="preserve">derecho a hacerlas sobre los bienes presentes o futuros de un deudor, sin limitación convenida, se</w:t>
        <w:br/>
        <w:t xml:space="preserve">hicieren sobre más fincas diferentes que las que fueren necesarias para la seguridad de los</w:t>
        <w:br/>
        <w:t xml:space="preserve">créditos, quedará al deudor la acción en reducción de las inscripciones o cancelaciones de una</w:t>
        <w:br/>
        <w:t xml:space="preserve">parte en lo que exceda a la proporción convenida.</w:t>
      </w:r>
    </w:p>
    <w:p>
      <w:r>
        <w:t xml:space="preserve">En esto se seguirán las reglas de competencia establecidas en cl artículo 2159.</w:t>
      </w:r>
    </w:p>
    <w:p>
      <w:r>
        <w:t xml:space="preserve">Las disposiciones del presente artículo no se aplican a las hipotecas convencionales.</w:t>
      </w:r>
    </w:p>
    <w:p>
      <w:r>
        <w:t xml:space="preserve">Art. 2162. - Se reputan excesivas las inscripciones que gravitan sobre muchas fincas, cuando el</w:t>
        <w:br/>
        <w:t xml:space="preserve">valor de una o de algunas de ellas pasa en más de un tercio, en bienes libres, del importe de los</w:t>
        <w:br/>
        <w:t xml:space="preserve">créditos en capital y accesorios legales.</w:t>
      </w:r>
    </w:p>
    <w:p>
      <w:r>
        <w:t xml:space="preserve">Art. 2163. - Pueden también reducirse como excesivas las inscripciones hechas, según tasación</w:t>
        <w:br/>
        <w:t xml:space="preserve">practicada por el acreedor, de los créditos que no se han regulado por el contrato, en lo</w:t>
        <w:br/>
        <w:t xml:space="preserve">concerniente a las hipotecas que hayan de hacerse para su seguridad, y que por su naturaleza sean</w:t>
        <w:br/>
        <w:t xml:space="preserve">condicionales, eventuales o indeterminadas.</w:t>
      </w:r>
    </w:p>
    <w:p>
      <w:r>
        <w:t xml:space="preserve">Art. 2164. - El exceso, en este caso, se fijará por los jueces según las circunstancias,</w:t>
        <w:br/>
        <w:t xml:space="preserve">probabilidades de éxito y presunciones de hecho, de modo que se concilien los derechos</w:t>
        <w:br/>
        <w:t xml:space="preserve">verosímiles del acreedor, con el interés del crédito que sea razonable conservar al deudor, sin</w:t>
        <w:br/>
        <w:t xml:space="preserve">perjuicio de las nuevas inscripciones que puedan hacerse con hipoteca, desde el día de su fecha,</w:t>
        <w:br/>
        <w:t xml:space="preserve">cuando las circunstancias eleven los créditos indeterminados a una suma mayor.</w:t>
      </w:r>
    </w:p>
    <w:p>
      <w:r>
        <w:t xml:space="preserve">Art. 2165. - El valor de los inmuebles, cuya comparación ha de hacerse con el de los créditos,</w:t>
        <w:br/>
        <w:t xml:space="preserve">más el tercio, podrán los jueces determinarlo por los datos e informes que resulten de los contratos</w:t>
        <w:br/>
        <w:t xml:space="preserve">de arrendamientos o alquileres no sospechosos; de las diligencias de tasación que se hayan podido</w:t>
        <w:br/>
        <w:t xml:space="preserve">practicar antes, en épocas recientes, y otros actos semejantes.</w:t>
      </w:r>
    </w:p>
    <w:p>
      <w:r>
        <w:t xml:space="preserve">Art. 2180. - Se extinguen los privilegios e hipotecas:</w:t>
      </w:r>
    </w:p>
    <w:p>
      <w:r>
        <w:t xml:space="preserve">1ro. por la extinción de la obligación principal;</w:t>
      </w:r>
    </w:p>
    <w:p>
      <w:r>
        <w:t xml:space="preserve">2do. por la renuncia del acreedor a la hipoteca;</w:t>
      </w:r>
    </w:p>
    <w:p>
      <w:r>
        <w:t xml:space="preserve">Página 275 de 288 Bufete Ramos Messina</w:t>
        <w:br/>
        <w:t xml:space="preserve">3ro. por el cumplimiento de las formalidades y condiciones prescritas a los terceros detentadores,</w:t>
        <w:br/>
        <w:t xml:space="preserve">para hacer libres los bienes que hayan adquirido;</w:t>
      </w:r>
    </w:p>
    <w:p>
      <w:r>
        <w:t xml:space="preserve">4to. por la prescripción.</w:t>
      </w:r>
    </w:p>
    <w:p>
      <w:r>
        <w:t xml:space="preserve">La prescripción se adquiere por el deudor, en cuanto a los bienes que están en su poder, por el</w:t>
        <w:br/>
        <w:t xml:space="preserve">tiempo fijado para la prescripción de las acciones que dan la hipoteca o el privilegio.</w:t>
      </w:r>
    </w:p>
    <w:p>
      <w:r>
        <w:t xml:space="preserve">Respecto de los bienes que están en poder de un tercero detentador, se adquiere por el tiempo</w:t>
        <w:br/>
        <w:t xml:space="preserve">regulado para la prescripción de la propiedad en su provecho; en el caso de que la prescripción</w:t>
        <w:br/>
        <w:t xml:space="preserve">suponga un título, no empieza a correr sino desde el día en que ha sido transcrita en los registros</w:t>
        <w:br/>
        <w:t xml:space="preserve">de la oficina de hipoteca.</w:t>
      </w:r>
    </w:p>
    <w:p>
      <w:r>
        <w:t xml:space="preserve">Las inscripciones hechas por el acreedor no interrumpen la acción de la prescripción establecida</w:t>
        <w:br/>
        <w:t xml:space="preserve">por la ley en favor del deudor o tercero detentador.</w:t>
      </w:r>
    </w:p>
    <w:p>
      <w:r>
        <w:t xml:space="preserve">Art. 2181. - Los contratos traslativos de la propiedad de inmuebles o derechos reales</w:t>
        <w:br/>
        <w:t xml:space="preserve">inmobiliarios, que los terceros detentadores quieran librar de privilegios e hipotecas, se</w:t>
        <w:br/>
        <w:t xml:space="preserve">transcribirán íntegramente por el conservador de hipotecas del municipio o del distrito en que</w:t>
        <w:br/>
        <w:t xml:space="preserve">radiquen los bienes.</w:t>
      </w:r>
    </w:p>
    <w:p>
      <w:r>
        <w:t xml:space="preserve">Esta transcripción se hará en un registro destinado a tal objeto, teniendo obligación el conservador</w:t>
        <w:br/>
        <w:t xml:space="preserve">de dar conocimiento de ella al requeriente.</w:t>
      </w:r>
    </w:p>
    <w:p>
      <w:r>
        <w:t xml:space="preserve">Art. 2182. - La simple transcripción del título traslativo de propiedad en el registro del</w:t>
        <w:br/>
        <w:t xml:space="preserve">conservador, no liberta al inmueble de las hipotecas y privilegios con que esté gravado.</w:t>
      </w:r>
    </w:p>
    <w:p>
      <w:r>
        <w:t xml:space="preserve">El vendedor no transmite el adquiriente sino la propiedad, y los derechos que tuviese sobre la cosa</w:t>
        <w:br/>
        <w:t xml:space="preserve">vendida; los transmite con las mismas hipotecas y privilegios con que ya estaban gravados.</w:t>
      </w:r>
    </w:p>
    <w:p>
      <w:r>
        <w:t xml:space="preserve">Art. 2183. - Si el nuevo propietario quiere ponerse a cubierto de los procedimientos que se</w:t>
        <w:br/>
        <w:t xml:space="preserve">autorizan por el capítulo sexto del presente título, está obligado, antes de incoarse aquellos o</w:t>
        <w:br/>
        <w:t xml:space="preserve">dentro de un mes a lo sumo, contado desde la primera intimación, a notificar a los acreedores en</w:t>
        <w:br/>
        <w:t xml:space="preserve">los domicilios que hayan elegido en sus inscripciones:</w:t>
      </w:r>
    </w:p>
    <w:p>
      <w:r>
        <w:t xml:space="preserve">1ro, el extracto de su título, conteniendo solamente la fecha y cualidad del acto, el nombre y</w:t>
        <w:br/>
        <w:t xml:space="preserve">designación precisa del vendedor o donante, la naturaleza y situación de la cosa dada o vendida; y</w:t>
        <w:br/>
        <w:t xml:space="preserve">tratándose de un cuerpo de bienes, solamente la denominación general del predio y los distritos en</w:t>
        <w:br/>
        <w:t xml:space="preserve">los cuales radique aquel, el precio, y las cargas que formen parte del precio de la venta, o la</w:t>
        <w:br/>
        <w:t xml:space="preserve">evaluación de la cosa, si se hizo;</w:t>
      </w:r>
    </w:p>
    <w:p>
      <w:r>
        <w:t xml:space="preserve">2do, extracto de la transcripción del acto de venta;</w:t>
      </w:r>
    </w:p>
    <w:p>
      <w:r>
        <w:t xml:space="preserve">3ro, un estado, en tres columnas, que contenga: la primera, la fecha de las hipotecas y la de las</w:t>
        <w:br/>
        <w:t xml:space="preserve">inscripciones; el nombre de los acreedores, la segunda; y la tercera, el importe de los créditos</w:t>
        <w:br/>
        <w:t xml:space="preserve">inscritos.</w:t>
      </w:r>
    </w:p>
    <w:p>
      <w:r>
        <w:t xml:space="preserve">Página 276 de 288 Bufete Ramos Messina</w:t>
        <w:br/>
        <w:t xml:space="preserve">Art. 2184. - Deberá el adquiriente o donatario declarar en el mismo contrato, que está pronto a</w:t>
        <w:br/>
        <w:t xml:space="preserve">pagar en el momento las deudas y cargas hipotecarias, solamente hasta cubrir el importe del</w:t>
        <w:br/>
        <w:t xml:space="preserve">precio, sin hacer distinción entre las deudas exigibles y las que no lo sean.</w:t>
      </w:r>
    </w:p>
    <w:p>
      <w:r>
        <w:t xml:space="preserve">Art. 2185. - Cuando el nuevo propietario hubiere hecho esta notificación en el plazo fijado,</w:t>
        <w:br/>
        <w:t xml:space="preserve">cualquier acreedor cuyo título esté inscrito puede requerir sea sacado el inmueble a pública</w:t>
        <w:br/>
        <w:t xml:space="preserve">subasta, con la condición:</w:t>
      </w:r>
    </w:p>
    <w:p>
      <w:r>
        <w:t xml:space="preserve">1ro, de que este requerimiento sea notificado al nuevo propietario en los cuarenta días lo más</w:t>
        <w:br/>
        <w:t xml:space="preserve">tarde de la notificación que se haya hecho a diligencia de este último, añadiéndose a este plazo</w:t>
        <w:br/>
        <w:t xml:space="preserve">dos días por cada cinco leguas de distancia entre el domicilio elegido y el real de cada acreedor</w:t>
        <w:br/>
        <w:t xml:space="preserve">requeriente;</w:t>
      </w:r>
    </w:p>
    <w:p>
      <w:r>
        <w:t xml:space="preserve">2do, que contenga la conformidad del requeriente de elevar el precio a una décima parte más del</w:t>
        <w:br/>
        <w:t xml:space="preserve">que se haya estipulado en el contrato, o hubiere sido, declarado por el nuevo propietario;</w:t>
      </w:r>
    </w:p>
    <w:p>
      <w:r>
        <w:t xml:space="preserve">3ro, que dicha notificación se hará en el mismo plazo al propietario anterior, principal deudor;</w:t>
      </w:r>
    </w:p>
    <w:p>
      <w:r>
        <w:t xml:space="preserve">4to, que el original y las copias de estos emplazamientos se firmarán por el acreedor requeriente o</w:t>
        <w:br/>
        <w:t xml:space="preserve">por apoderado especial, el que en este caso está obligado a dar copia de su poder;</w:t>
      </w:r>
    </w:p>
    <w:p>
      <w:r>
        <w:t xml:space="preserve">5to, que ofrezca prestar fianza hasta cubrir el importe del precio y el de los gravámenes; todo bajo</w:t>
        <w:br/>
        <w:t xml:space="preserve">pena de nulidad.</w:t>
      </w:r>
    </w:p>
    <w:p>
      <w:r>
        <w:t xml:space="preserve">Art. 2186. - No habiendo requerido los acreedores la subasta en el plazo y formas prescritas,</w:t>
        <w:br/>
        <w:t xml:space="preserve">queda definitivamente fijado el valor del inmueble en el precio estipulado en el contrato o</w:t>
        <w:br/>
        <w:t xml:space="preserve">declarado por el nuevo propietario, el cual queda por tanto libre de todo privilegio e hipoteca,</w:t>
        <w:br/>
        <w:t xml:space="preserve">pagando dicho precio a los acreedores en el orden en que estén, o haciendo la consignación del</w:t>
        <w:br/>
        <w:t xml:space="preserve">mismo.</w:t>
      </w:r>
    </w:p>
    <w:p>
      <w:r>
        <w:t xml:space="preserve">Art. 2187. - En caso de reventa en subasta, tendrá lugar según las formas establecidas para la</w:t>
        <w:br/>
        <w:t xml:space="preserve">expropiación forzosa, a petición del acreedor que la haya requerido o del nuevo propietario.</w:t>
      </w:r>
    </w:p>
    <w:p>
      <w:r>
        <w:t xml:space="preserve">El demandante anunciará en los edictos el precio estipulado en el contrato o que se haya</w:t>
        <w:br/>
        <w:t xml:space="preserve">declarado, y la mayor suma a que el acreedor se obliga a subirlo o hacerlo subir.</w:t>
      </w:r>
    </w:p>
    <w:p>
      <w:r>
        <w:t xml:space="preserve">Art. 2188. - El adjudicatario está obligado, además de la entrega del precio de la adjudicación, a</w:t>
        <w:br/>
        <w:t xml:space="preserve">restituir al adquiriente o donatario desposeído, los gastos y expensas legítimas de su contrato, los</w:t>
        <w:br/>
        <w:t xml:space="preserve">de transcripción en el registro de hipotecas, los de notificación y los que haya hecho para</w:t>
        <w:br/>
        <w:t xml:space="preserve">promover la reventa.</w:t>
      </w:r>
    </w:p>
    <w:p>
      <w:r>
        <w:t xml:space="preserve">Art. 2189. - El adquiriente o donatario que conserva el inmueble sacado a pública subasta, por ser</w:t>
        <w:br/>
        <w:t xml:space="preserve">mejor postor, no estará obligado a hacer la transcripción de la sentencia de adjudicación.</w:t>
      </w:r>
    </w:p>
    <w:p>
      <w:r>
        <w:t xml:space="preserve">Página 277 de 288 Bufete Ramos Messina</w:t>
        <w:br/>
        <w:t xml:space="preserve">Art. 2190. - El desistimiento del acreedor que pidió la pública subasta no impide la adjudicación,</w:t>
        <w:br/>
        <w:t xml:space="preserve">aun cuando pague el total de lo ofrecido, si no hubiere para esto consentimiento expreso de los</w:t>
        <w:br/>
        <w:t xml:space="preserve">demás acreedores hipotecarios.</w:t>
      </w:r>
    </w:p>
    <w:p>
      <w:r>
        <w:t xml:space="preserve">Art. 2191. - El comprador que se haya hecho adjudicatario, puede recurrir con arreglo a derecho</w:t>
        <w:br/>
        <w:t xml:space="preserve">contra el vendedor, para que le reembolse el excedente del precio estipulado en su título, y el</w:t>
        <w:br/>
        <w:t xml:space="preserve">interés del mismo, contándose desde el día que hizo cada uno de los pagos.</w:t>
      </w:r>
    </w:p>
    <w:p>
      <w:r>
        <w:t xml:space="preserve">Art. 2192. - En el caso en que el título del nuevo propietario comprenda inmueble y muebles, o</w:t>
        <w:br/>
        <w:t xml:space="preserve">muchos inmuebles, con o sin hipoteca, que estén situados en el mismo o en varios distritos,</w:t>
        <w:br/>
        <w:t xml:space="preserve">enajenados por un solo y mismo precio o por precios distintos y separados, susceptibles o no del</w:t>
        <w:br/>
        <w:t xml:space="preserve">mismo método de explotación o cultivo, se declarará en la notificación del nuevo propietario, el</w:t>
        <w:br/>
        <w:t xml:space="preserve">precio de cada inmueble, gravado con inscripciones particulares o separadas, por tasación, si</w:t>
        <w:br/>
        <w:t xml:space="preserve">procediere, del total que el título expresa.</w:t>
      </w:r>
    </w:p>
    <w:p>
      <w:r>
        <w:t xml:space="preserve">No se podrá, en ningún caso, obligar al acreedor que hizo mejor postura, a hacer extensiva su</w:t>
        <w:br/>
        <w:t xml:space="preserve">oferta, ni sobre el mobiliario ni sobre otros inmuebles distintos de los que estén hipotecados a su</w:t>
        <w:br/>
        <w:t xml:space="preserve">crédito y situados en el mismo distrito, sin perjuicio del recurso que tiene el nuevo propietario</w:t>
        <w:br/>
        <w:t xml:space="preserve">contra sus causantes para que le indemnicen la pérdida que haya sufrido por la división de los</w:t>
        <w:br/>
        <w:t xml:space="preserve">objetos que adquirió, o por efecto de las explotaciones.</w:t>
      </w:r>
    </w:p>
    <w:p>
      <w:r>
        <w:t xml:space="preserve">Art. 2193. - Los adquirientes de bienes inmuebles, pertenecientes a maridos o a tutores podrán,</w:t>
        <w:br/>
        <w:t xml:space="preserve">cuando no haya inscripción de dichos inmuebles por razón de tutela o dote, recobros y</w:t>
        <w:br/>
        <w:t xml:space="preserve">convenciones matrimoniales de la mujer, extinguir las hipotecas que gravaren los bienes</w:t>
        <w:br/>
        <w:t xml:space="preserve">adquiridos por ellos.</w:t>
      </w:r>
    </w:p>
    <w:p>
      <w:r>
        <w:t xml:space="preserve">Art. 2194. - Con este objeto depositarán copias, debidamente autorizada, del contrato traslativo de</w:t>
        <w:br/>
        <w:t xml:space="preserve">propiedad, en la Secretaría del Tribunal de Primera Instancia a que corresponda el lugar de los</w:t>
        <w:br/>
        <w:t xml:space="preserve">bienes, y certificarán por acta notificada, lo mismo a la mujer o al pro-tutor, que al Fiscal del</w:t>
        <w:br/>
        <w:t xml:space="preserve">tribunal, el depósito que hubieren hecho.</w:t>
      </w:r>
    </w:p>
    <w:p>
      <w:r>
        <w:t xml:space="preserve">Un extracto de este contrato conteniendo su fecha, nombres, profesión y domicilio de los</w:t>
        <w:br/>
        <w:t xml:space="preserve">contratantes; la designación de la naturaleza y lugar de los bienes; el precio y además cargas de la</w:t>
        <w:br/>
        <w:t xml:space="preserve">venta, se fijará como anuncio durante dos meses, en la sala del tribunal, en cuyo tiempo podrán</w:t>
        <w:br/>
        <w:t xml:space="preserve">admitirse, si proceden, las reclamaciones de las mujeres, los maridos, tutores, pro-tutores,</w:t>
        <w:br/>
        <w:t xml:space="preserve">menores, sujetos a interdicción, parientes o amigos y fiscal, para que exijan, si procediera y hagan</w:t>
        <w:br/>
        <w:t xml:space="preserve">efectuar en el registro de hipotecas, las inscripciones sobre el inmueble enajenado; las que tendrán</w:t>
        <w:br/>
        <w:t xml:space="preserve">el mismo efecto que si se hubiesen hecho el día del contrato de matrimonio o el día que entró el</w:t>
        <w:br/>
        <w:t xml:space="preserve">tutor en su gestión; sin perjuicio de los procedimientos que puedan tener lugar contra los maridos</w:t>
        <w:br/>
        <w:t xml:space="preserve">y tutores, como queda dicho, por las hipotecas que hayan consentido en provecho de terceras</w:t>
        <w:br/>
        <w:t xml:space="preserve">personas, sin haberles declarado que los inmuebles estaban ya gravados de hipoteca por razón del</w:t>
        <w:br/>
        <w:t xml:space="preserve">matrimonio o de la tutela.</w:t>
      </w:r>
    </w:p>
    <w:p>
      <w:r>
        <w:t xml:space="preserve">Art. 2195. - Si durante los dos meses de la exposición del contrato, no se hubiere hecho</w:t>
        <w:br/>
        <w:t xml:space="preserve">inscripción a nombre de las mujeres, menores o sujetos a interdicción, sobre los inmuebles</w:t>
        <w:br/>
        <w:t xml:space="preserve">vendidos, pasan al adquiriente sin ningún gravamen, por razón de la dote, recobros y convenios</w:t>
      </w:r>
    </w:p>
    <w:p>
      <w:r>
        <w:t xml:space="preserve">Página 278 de 288 Bufete Ramos Messina</w:t>
        <w:br/>
        <w:t xml:space="preserve">matrimoniales de la mujer, o de la gestión del tutor, salvo el recurso procedente contra el marido y</w:t>
        <w:br/>
        <w:t xml:space="preserve">el tutor.</w:t>
      </w:r>
    </w:p>
    <w:p>
      <w:r>
        <w:t xml:space="preserve">Si se hubiere hecho inscripción a nombre de los anteriores expresados, y existiendo acreedores</w:t>
        <w:br/>
        <w:t xml:space="preserve">más antiguos que absorban el precio en todo o en parte, queda el adquiriente liberado del importe</w:t>
        <w:br/>
        <w:t xml:space="preserve">o de la porción de precio pagado por él, a los acreedores colocados en orden útil; y las</w:t>
        <w:br/>
        <w:t xml:space="preserve">inscripciones hechas a nombre de las mujeres, menores o sujetos a interdicción, se cancelarán, o</w:t>
        <w:br/>
        <w:t xml:space="preserve">en totalidad, o hasta la debida concurrencia.</w:t>
      </w:r>
    </w:p>
    <w:p>
      <w:r>
        <w:t xml:space="preserve">Si las inscripciones que se hicieron a nombre de las mujeres, menores o sujetos a interdicción son</w:t>
        <w:br/>
        <w:t xml:space="preserve">las más antiguas, no podrá el adquiriente hacer ningún pago del precio perjudicando dichas</w:t>
        <w:br/>
        <w:t xml:space="preserve">inscripciones, las cuales han de tener siempre, como se ha indicado, la fecha del contrato de</w:t>
        <w:br/>
        <w:t xml:space="preserve">matrimonio, o de la entrada en gestión del tutor; y en este caso, se cancelarán las inscripciones de</w:t>
        <w:br/>
        <w:t xml:space="preserve">los demás acreedores que no estuvieren en orden útil.</w:t>
      </w:r>
    </w:p>
    <w:p>
      <w:r>
        <w:t xml:space="preserve">Art. 2196. - Están obligados los conservadores de hipotecas a dar copia a todo el que la pida de</w:t>
        <w:br/>
        <w:t xml:space="preserve">los actos transcritos en sus registros, y de las inscripciones subsistentes, o certificado que no</w:t>
        <w:br/>
        <w:t xml:space="preserve">existe ninguna.</w:t>
      </w:r>
    </w:p>
    <w:p>
      <w:r>
        <w:t xml:space="preserve">Art. 2197. - Son responsables del perjuicio que resulte:</w:t>
      </w:r>
    </w:p>
    <w:p>
      <w:r>
        <w:t xml:space="preserve">1ro, de la omisión en sus registros, y de la transcripción de actos de mutación pedidos en sus</w:t>
        <w:br/>
        <w:t xml:space="preserve">oficinas;</w:t>
      </w:r>
    </w:p>
    <w:p>
      <w:r>
        <w:t xml:space="preserve">2do, por no mencionar en sus certificados una o varias inscripciones existentes, a no ser, en este</w:t>
        <w:br/>
        <w:t xml:space="preserve">última caso, que por error provenga de insuficiencia en las designaciones, que no pueda</w:t>
        <w:br/>
        <w:t xml:space="preserve">imputárseles.</w:t>
      </w:r>
    </w:p>
    <w:p>
      <w:r>
        <w:t xml:space="preserve">Art. 2198. - El inmueble respecto del cual el conservador hubiese omitido en sus certificados una</w:t>
        <w:br/>
        <w:t xml:space="preserve">o más de las cargas inscritas, queda salva la responsabilidad del conservador, libre de ellas en las</w:t>
        <w:br/>
        <w:t xml:space="preserve">manos del nuevo poseedor, con tal que haya pedido el certificado después de la transcripción de</w:t>
        <w:br/>
        <w:t xml:space="preserve">su título; sin perjuicio, no obstante, del derecho de los acreedores a hacerse colocar, según el</w:t>
        <w:br/>
        <w:t xml:space="preserve">orden que les corresponda, mientras que el precio no se ha pagado por el comprador, o mientras</w:t>
        <w:br/>
        <w:t xml:space="preserve">que la graduación hecha entre los acreedores no se haya aprobado judicialmente.</w:t>
      </w:r>
    </w:p>
    <w:p>
      <w:r>
        <w:t xml:space="preserve">Art. 2199. - En ningún caso pueden los conservadores rehusar ni retardar la transcripción de los</w:t>
        <w:br/>
        <w:t xml:space="preserve">actos de mutación, la inscripción de derechos hipotecarios, ni la entrega de certificados pedidos,</w:t>
        <w:br/>
        <w:t xml:space="preserve">bajo pena de daños y perjuicios de las partes; a cuyo efecto se levantará acta, a instancia de los</w:t>
        <w:br/>
        <w:t xml:space="preserve">requerientes, ya sea por el Juez de Paz, o por un Alguacil o un Notario, asistido de dos testigos.</w:t>
      </w:r>
    </w:p>
    <w:p>
      <w:r>
        <w:t xml:space="preserve">Art. 2200. - Sin embargo, los conservadores estarán obligados a tener un registro, en el cual</w:t>
        <w:br/>
        <w:t xml:space="preserve">inscribirán, día por día, y en orden numérico, las entregas que se le hagan de actas de mutación</w:t>
        <w:br/>
        <w:t xml:space="preserve">para ser transcritas, o de facturas para ser inscritas; darán al requeriente un reconocimiento en</w:t>
        <w:br/>
        <w:t xml:space="preserve">papel sellado, que manifieste el número del registro con que se ha inscrito la entrega, no pudiendo</w:t>
        <w:br/>
        <w:t xml:space="preserve">transcribir las actas de mutación ni inscribir las facturas en los registros destinados para este</w:t>
        <w:br/>
        <w:t xml:space="preserve">objeto, sino con la fecha y en el orden que les hayan sido entregadas.</w:t>
      </w:r>
    </w:p>
    <w:p>
      <w:r>
        <w:t xml:space="preserve">Página 279 de 288 Bufete Ramos Messina</w:t>
        <w:br/>
        <w:t xml:space="preserve">Art. 2201. - Todos los registros de los conservadores se llevarán en papel sellado de oficio,</w:t>
        <w:br/>
        <w:t xml:space="preserve">marginados y rubricados en cada página, al principio y al fin, por el presidente del Tribunal de</w:t>
        <w:br/>
        <w:t xml:space="preserve">Primera Instancia del Distrito a que respectivamente correspondan. Estos registros se cerrarán</w:t>
        <w:br/>
        <w:t xml:space="preserve">diariamente.</w:t>
      </w:r>
    </w:p>
    <w:p>
      <w:r>
        <w:t xml:space="preserve">Art. 2202. - Están los conservadores de hipotecas obligados a cumplir, en el ejercicio de sus</w:t>
        <w:br/>
        <w:t xml:space="preserve">funciones, todas las disposiciones del presente capítulo, bajo pena de una multa de cuarenta pesos</w:t>
        <w:br/>
        <w:t xml:space="preserve">por la primera contravención, y de destitución por la segunda; sin perjuicio del abono de los daños</w:t>
        <w:br/>
        <w:t xml:space="preserve">y perjuicios a las partes, que deberán serles satisfechos antes del pago de la multa.</w:t>
      </w:r>
    </w:p>
    <w:p>
      <w:r>
        <w:t xml:space="preserve">Art. 2203. - Las notas de depósitos, las inscripciones y transcripciones se harán en los registros a</w:t>
        <w:br/>
        <w:t xml:space="preserve">continuación una de otra, sin que exista entre ellas ningún claro ni interlíneas, bajo pena al</w:t>
        <w:br/>
        <w:t xml:space="preserve">conservador de doscientos a cuatrocientos pesos de multa, y el abono de daños y perjuicios a las</w:t>
        <w:br/>
        <w:t xml:space="preserve">partes, pagaderos también con anterioridad a la multa.</w:t>
      </w:r>
    </w:p>
    <w:p>
      <w:r>
        <w:t xml:space="preserve">Art. 2204. - El acreedor puede reclamar la expropiación:</w:t>
      </w:r>
    </w:p>
    <w:p>
      <w:r>
        <w:t xml:space="preserve">1ro, de los bienes inmuebles y sus accesorios reputados como tales, que pertenezcan en propiedad</w:t>
        <w:br/>
        <w:t xml:space="preserve">a su deudor;</w:t>
      </w:r>
    </w:p>
    <w:p>
      <w:r>
        <w:t xml:space="preserve">2do, del usufructo perteneciente al deudor sobre los bienes de la misma naturaleza.</w:t>
      </w:r>
    </w:p>
    <w:p>
      <w:r>
        <w:t xml:space="preserve">Art. 2205. - Sin embargo, la parte indivisa de un coheredero en los inmuebles de una sucesión, no</w:t>
        <w:br/>
        <w:t xml:space="preserve">puede ponerse en venta por sus acreedores personales antes de la partición o la licitación que</w:t>
        <w:br/>
        <w:t xml:space="preserve">pueden promover, si lo hubieren considerado oportuno, o en los que tengan derecho a intervenir</w:t>
        <w:br/>
        <w:t xml:space="preserve">según el artículo 882, título de las sucesiones.</w:t>
      </w:r>
    </w:p>
    <w:p>
      <w:r>
        <w:t xml:space="preserve">Art. 2206. - Los inmuebles de un menor, aunque esté emancipado, o de un sujeto a interdicción,</w:t>
        <w:br/>
        <w:t xml:space="preserve">no puede ponerse en venta antes de la excusión del mobiliario.</w:t>
      </w:r>
    </w:p>
    <w:p>
      <w:r>
        <w:t xml:space="preserve">Art. 2207. - La excusión del mobiliario no puede pedirse antes de la expropiación de los</w:t>
        <w:br/>
        <w:t xml:space="preserve">inmuebles poseídos pro indiviso entre un mayor y un menor o un sujeto a interdicción, si les fuere</w:t>
        <w:br/>
        <w:t xml:space="preserve">común la deuda, ni en el caso en que los procedimientos judiciales hayan empezado contra un</w:t>
        <w:br/>
        <w:t xml:space="preserve">mayor o antes de la interdicción.</w:t>
      </w:r>
    </w:p>
    <w:p>
      <w:r>
        <w:t xml:space="preserve">Art. 2208. - La expropiación de los inmuebles que forman parte de la comunidad, se ejercerá</w:t>
        <w:br/>
        <w:t xml:space="preserve">contra el marido deudor solamente, aunque la mujer esté obligada a la deuda.</w:t>
      </w:r>
    </w:p>
    <w:p>
      <w:r>
        <w:t xml:space="preserve">La de los inmuebles de la mujer, que no han entrado en la comunidad, se ejercerá contra el marido</w:t>
        <w:br/>
        <w:t xml:space="preserve">y la mujer; la cual en el caso de rehusar el marido a litigar en su unión, o si el marido es menor,</w:t>
        <w:br/>
        <w:t xml:space="preserve">puede ser autorizada judicialmente.</w:t>
      </w:r>
    </w:p>
    <w:p>
      <w:r>
        <w:t xml:space="preserve">En el caso de ser menores de edad el marido y la mujer, o ésta solamente, si su marido mayor de</w:t>
        <w:br/>
        <w:t xml:space="preserve">edad rehusare litigar en su unión, se nombra por el tribunal a la mujer un curador, contra quien se</w:t>
        <w:br/>
        <w:t xml:space="preserve">proseguirá la instancia.</w:t>
      </w:r>
    </w:p>
    <w:p>
      <w:r>
        <w:t xml:space="preserve">Página 280 de 288 Bufete Ramos Messina</w:t>
        <w:br/>
        <w:t xml:space="preserve">Art. 2209. - No puede el acreedor proceder a la venta de los inmuebles que no le hayan sido</w:t>
        <w:br/>
        <w:t xml:space="preserve">hipotecados, sino en el caso de insuficiencia de los bienes que lo hayan sido.</w:t>
      </w:r>
    </w:p>
    <w:p>
      <w:r>
        <w:t xml:space="preserve">Art. 2210. - La venta forzosa de bienes que estén situados en diferentes distritos, no puede</w:t>
        <w:br/>
        <w:t xml:space="preserve">promoverse sino sucesivamente, a no ser que formen parte de una sola explotación.</w:t>
      </w:r>
    </w:p>
    <w:p>
      <w:r>
        <w:t xml:space="preserve">Debe intentarse ante el tribunal en cuya jurisdicción se encuentre el establecimiento principal de</w:t>
        <w:br/>
        <w:t xml:space="preserve">la explotación, o a falta de éste, la parte de bienes que represente mayor beneficio.</w:t>
      </w:r>
    </w:p>
    <w:p>
      <w:r>
        <w:t xml:space="preserve">Art. 2211. - Si los bienes hipotecados al acreedor y los no hipotecados, o los situados en distintos</w:t>
        <w:br/>
        <w:t xml:space="preserve">distritos, forman parte de una sola y misma explotación, se hará juntamente la venta de unos y</w:t>
        <w:br/>
        <w:t xml:space="preserve">otros en el caso de pedirlo el deudor, con estimación parcial del precio de la adjudicación si fuese</w:t>
        <w:br/>
        <w:t xml:space="preserve">procedente.</w:t>
      </w:r>
    </w:p>
    <w:p>
      <w:r>
        <w:t xml:space="preserve">Art. 2212. - Si el deudor justifica por arrendamientos auténticos, que la renta neta y líquida de sus</w:t>
        <w:br/>
        <w:t xml:space="preserve">inmuebles durante un año, es bastante para el pago del capital de la deuda, intereses y costas, y</w:t>
        <w:br/>
        <w:t xml:space="preserve">ofrece delegarla en favor del acreedor, pueden suspenderse los procedimientos por los jueces, sin</w:t>
        <w:br/>
        <w:t xml:space="preserve">perjuicio de continuarse si sobreviniese alguna oposición u obstáculo para el pago.</w:t>
      </w:r>
    </w:p>
    <w:p>
      <w:r>
        <w:t xml:space="preserve">Art. 2213. - No se puede proceder a la expropiación forzosa de los inmuebles, sino en virtud de</w:t>
        <w:br/>
        <w:t xml:space="preserve">un título auténtico y ejecutivo por una deuda cierta y líquida.</w:t>
      </w:r>
    </w:p>
    <w:p>
      <w:r>
        <w:t xml:space="preserve">Si la deuda fuere en especie no liquidadas, serán válidos los procedimientos, pero no podrá</w:t>
        <w:br/>
        <w:t xml:space="preserve">hacerse la adjudicación sino después de la liquidación.</w:t>
      </w:r>
    </w:p>
    <w:p>
      <w:r>
        <w:t xml:space="preserve">Art. 2214. - No puede exigir el cesionario de un título ejecutivo la expropiación, sino después de</w:t>
        <w:br/>
        <w:t xml:space="preserve">haber notificado al deudor el acto de transferencia.</w:t>
      </w:r>
    </w:p>
    <w:p>
      <w:r>
        <w:t xml:space="preserve">Art. 2215. - El procedimiento puede tener lugar, en virtud de un fallo provisional o definitivo,</w:t>
        <w:br/>
        <w:t xml:space="preserve">ejecutivo provisionalmente, no obstante apelación; pero no puede hacerse la adjudicación, sino</w:t>
        <w:br/>
        <w:t xml:space="preserve">después de un fallo definitivo, dado en última instancia, o que haya adquirido autoridad de cosa</w:t>
        <w:br/>
        <w:t xml:space="preserve">juzgada.</w:t>
      </w:r>
    </w:p>
    <w:p>
      <w:r>
        <w:t xml:space="preserve">El procedimiento no puede ejercerse en virtud de ejecutorias dadas en defecto, durante el plazo</w:t>
        <w:br/>
        <w:t xml:space="preserve">concedido para la oposición.</w:t>
      </w:r>
    </w:p>
    <w:p>
      <w:r>
        <w:t xml:space="preserve">Art. 2216. - No puede anularse la acción ejecutiva, a pretexto de que el acreedor la haya intentado</w:t>
        <w:br/>
        <w:t xml:space="preserve">por una suma mayor de la que se le debe.</w:t>
      </w:r>
    </w:p>
    <w:p>
      <w:r>
        <w:t xml:space="preserve">Art. 2217. - A todo procedimiento de expropiación de inmuebles, debe preceder un mandamiento</w:t>
        <w:br/>
        <w:t xml:space="preserve">de pago hecho a diligencia y requerimiento del acreedor en la persona del deudor o en su</w:t>
        <w:br/>
        <w:t xml:space="preserve">domicilio, por un alguacil.</w:t>
      </w:r>
    </w:p>
    <w:p>
      <w:r>
        <w:t xml:space="preserve">Las formas del mandamiento y la de los procedimientos para la expropiación, se regulan por el</w:t>
        <w:br/>
        <w:t xml:space="preserve">Código de Procedimiento.</w:t>
      </w:r>
    </w:p>
    <w:p>
      <w:r>
        <w:t xml:space="preserve">Página 281 de 288 Bufete Ramos Messina</w:t>
        <w:br/>
        <w:t xml:space="preserve">Art. 2218. - El orden y distribución del precio de los inmuebles, como la forma de proceder en</w:t>
        <w:br/>
        <w:t xml:space="preserve">estos casos, se regulan por el Código de Procedimiento.</w:t>
      </w:r>
    </w:p>
    <w:p>
      <w:r>
        <w:t xml:space="preserve">Art. 2219. - La prescripción es un medio de adquirir o de extinguir una obligación, por el</w:t>
        <w:br/>
        <w:t xml:space="preserve">transcurso de cierto tiempo, y bajo las condiciones que determina la ley.</w:t>
      </w:r>
    </w:p>
    <w:p>
      <w:r>
        <w:t xml:space="preserve">Art. 2220. - No se puede renunciar anticipadamente a la prescripción: se puede renunciar a la</w:t>
        <w:br/>
        <w:t xml:space="preserve">prescripción adquirida.</w:t>
      </w:r>
    </w:p>
    <w:p>
      <w:r>
        <w:t xml:space="preserve">Art. 2221. - La renuncia a la prescripción es tácita o expresa: resultando la primera, de un hecho</w:t>
        <w:br/>
        <w:t xml:space="preserve">que supone el abandono del derecho adquirido.</w:t>
      </w:r>
    </w:p>
    <w:p>
      <w:r>
        <w:t xml:space="preserve">Art. 2222. - El que no puede enajenar, no puede tampoco renunciar a la prescripción.</w:t>
      </w:r>
    </w:p>
    <w:p>
      <w:r>
        <w:t xml:space="preserve">Art. 2223. - No pueden los jueces suplir de oficio la excepción qué resulta de la prescripción.</w:t>
      </w:r>
    </w:p>
    <w:p>
      <w:r>
        <w:t xml:space="preserve">Art. 2224. - La prescripción puede oponerse en cualquier estado de causa, aun ante la Suprema</w:t>
        <w:br/>
        <w:t xml:space="preserve">Corte de Justicia, a no ser que las circunstancia hagan presumir que renunció a la excepción de</w:t>
        <w:br/>
        <w:t xml:space="preserve">prescripción la parte que no la haya opuesto.</w:t>
      </w:r>
    </w:p>
    <w:p>
      <w:r>
        <w:t xml:space="preserve">Art. 2225. - Los acreedores o cualquiera otra persona interesada en que se adquiera la</w:t>
        <w:br/>
        <w:t xml:space="preserve">prescripción, pueden oponerse a la misma, aunque el deudor o propietario renuncie a ella.</w:t>
      </w:r>
    </w:p>
    <w:p>
      <w:r>
        <w:t xml:space="preserve">Art. 2226. - No se puede prescribir el dominio de las cosas que no estén en el comercio.</w:t>
      </w:r>
    </w:p>
    <w:p>
      <w:r>
        <w:t xml:space="preserve">Art. 2227. - (véase la Ley No. 764, de 20-12-1945, G. O. No. 6194)</w:t>
      </w:r>
    </w:p>
    <w:p>
      <w:r>
        <w:t xml:space="preserve">El Estado, los establecimientos públicos y municipios, están sometidos a las mismas</w:t>
        <w:br/>
        <w:t xml:space="preserve">prescripciones que los particulares, pudiendo oponerlas del mismo modo que éstos.</w:t>
      </w:r>
    </w:p>
    <w:p>
      <w:r>
        <w:t xml:space="preserve">Art. 2228. - La posesión es la ocupación o el goce de una cosa o de un derecho que tenemos o</w:t>
        <w:br/>
        <w:t xml:space="preserve">ejercemos por nosotros mismos, o por otro que tiene la cosa o ejerce el derecho en nuestro</w:t>
        <w:br/>
        <w:t xml:space="preserve">nombre.</w:t>
      </w:r>
    </w:p>
    <w:p>
      <w:r>
        <w:t xml:space="preserve">Art. 2229. - (Ver ley 890 de 1945)</w:t>
      </w:r>
    </w:p>
    <w:p>
      <w:r>
        <w:t xml:space="preserve">Para poder prescribir, se necesita una posesión continua y no interrumpida, pacífica, pública,</w:t>
        <w:br/>
        <w:t xml:space="preserve">inequívoca y a título de propietario.</w:t>
      </w:r>
    </w:p>
    <w:p>
      <w:r>
        <w:t xml:space="preserve">Art. 2230. - Se supone que uno siempre posee por sí mismo y a título de propietario, si no se</w:t>
        <w:br/>
        <w:t xml:space="preserve">comenzó a poseer por otro.</w:t>
      </w:r>
    </w:p>
    <w:p>
      <w:r>
        <w:t xml:space="preserve">Art. 2231. - Cuando se ha empezado a poseer por otro, se presume siempre que se posee bajo el</w:t>
        <w:br/>
        <w:t xml:space="preserve">mismo título, sino hay prueba en contrario.</w:t>
      </w:r>
    </w:p>
    <w:p>
      <w:r>
        <w:t xml:space="preserve">Art. 2232. - Los actos de pura facultad y los de simple tolerancia, no pueden dar fundamento ni a</w:t>
        <w:br/>
        <w:t xml:space="preserve">posesión ni a prescripción.</w:t>
      </w:r>
    </w:p>
    <w:p>
      <w:r>
        <w:t xml:space="preserve">Página 282 de 288 Bufete Ramos Messina</w:t>
        <w:br/>
        <w:t xml:space="preserve">Art. 2233. - Los actos de violencia no pueden dar fundamento tampoco a una posesión capaz de</w:t>
        <w:br/>
        <w:t xml:space="preserve">producir la prescripción.</w:t>
      </w:r>
    </w:p>
    <w:p>
      <w:r>
        <w:t xml:space="preserve">La posesión útil no empieza sino cuando ha cesado la violencia.</w:t>
      </w:r>
    </w:p>
    <w:p>
      <w:r>
        <w:t xml:space="preserve">Art. 2234. - El poseedor actual que pruebe haber poseído desde antiguamente, se presume haber</w:t>
        <w:br/>
        <w:t xml:space="preserve">poseído en el tiempo intermedio, si no se probase lo contrario.</w:t>
      </w:r>
    </w:p>
    <w:p>
      <w:r>
        <w:t xml:space="preserve">Art. 2235. - Para completar la prescripción, se puede agregar a la propia posesión la de su</w:t>
        <w:br/>
        <w:t xml:space="preserve">causante, por cualquier concepto que se le haya sucedido, ya sea a título universal o particular, o a</w:t>
        <w:br/>
        <w:t xml:space="preserve">título lucrativo u oneroso.</w:t>
      </w:r>
    </w:p>
    <w:p>
      <w:r>
        <w:t xml:space="preserve">Art. 2236. - Los que poseen por otro, no prescriben nunca ni en ningún espacio del tiempo. Por</w:t>
        <w:br/>
        <w:t xml:space="preserve">tanto, el colono o rentero, el depositario, el usufructuario y los demás que detengan precariamente</w:t>
        <w:br/>
        <w:t xml:space="preserve">la cosa del propietario, no pueden prescribirla.</w:t>
      </w:r>
    </w:p>
    <w:p>
      <w:r>
        <w:t xml:space="preserve">Art. 2237. - No pueden tampoco prescribir, los herederos de los que poseían en virtud de algunos</w:t>
        <w:br/>
        <w:t xml:space="preserve">de los títulos designados en el artículo anterior.</w:t>
      </w:r>
    </w:p>
    <w:p>
      <w:r>
        <w:t xml:space="preserve">Art. 2238. - Sin embargo, las personas de que se hace mención en los artículos 2236 y 2237,</w:t>
        <w:br/>
        <w:t xml:space="preserve">pueden prescribir, si el título de su posesión se ha variado por una causa promovida por un</w:t>
        <w:br/>
        <w:t xml:space="preserve">tercero, o por la contradicción que las mismas hayan opuesto al derecho del propietario.</w:t>
      </w:r>
    </w:p>
    <w:p>
      <w:r>
        <w:t xml:space="preserve">Art. 2239. - Aquellos a quienes los arrendatarios, depositarios y otros detentadores precarios han</w:t>
        <w:br/>
        <w:t xml:space="preserve">transmitido la cosa, por un título traslativo de propiedad, pueden obtener la prescripción.</w:t>
      </w:r>
    </w:p>
    <w:p>
      <w:r>
        <w:t xml:space="preserve">Art. 2240. - No se puede prescribir contra el título propio, en el sentido de no ser posible</w:t>
        <w:br/>
        <w:t xml:space="preserve">sustituirse a sí mismo en la causa y principio de la posesión propia.</w:t>
      </w:r>
    </w:p>
    <w:p>
      <w:r>
        <w:t xml:space="preserve">Art. 2241. - Se puede prescribir contra el título propio, en el sentido de que lo que se prescribe es</w:t>
        <w:br/>
        <w:t xml:space="preserve">la liberación de la obligación contraída.</w:t>
      </w:r>
    </w:p>
    <w:p>
      <w:r>
        <w:t xml:space="preserve">SECCIÓN I</w:t>
      </w:r>
    </w:p>
    <w:p>
      <w:r>
        <w:t xml:space="preserve">De las causas que interrumpen la prescripción</w:t>
      </w:r>
    </w:p>
    <w:p>
      <w:r>
        <w:t xml:space="preserve">Art. 2242. - La prescripción puede interrumpirse natural o civilmente.</w:t>
      </w:r>
    </w:p>
    <w:p>
      <w:r>
        <w:t xml:space="preserve">Art. 2243. - Tiene lugar la interrupción natural, cuando se priva al poseedor, por más de un año,</w:t>
        <w:br/>
        <w:t xml:space="preserve">del disfrute de la cosa, bien sea por el antiguo propietario o aún por una tercera.</w:t>
      </w:r>
    </w:p>
    <w:p>
      <w:r>
        <w:t xml:space="preserve">Art. 2244. - Se realiza la interrupción civil; por una citación judicial, un mandamiento o un</w:t>
        <w:br/>
        <w:t xml:space="preserve">embargo, notificado a aquél cuya prescripción se quiere impedir.</w:t>
      </w:r>
    </w:p>
    <w:p>
      <w:r>
        <w:t xml:space="preserve">Página 283 de 288 Bufete Ramos Messina</w:t>
        <w:br/>
        <w:t xml:space="preserve">Art. 2245. - (Modificado par la Ley No. 52 1ro, del 11 de septiembre de 1959 G. O. No. 8402)</w:t>
      </w:r>
    </w:p>
    <w:p>
      <w:r>
        <w:t xml:space="preserve">La interrupción de la prescripción tendrá lugar desde el día de la fecha de los actos jurídicos a que</w:t>
        <w:br/>
        <w:t xml:space="preserve">se refiere el artículo anterior</w:t>
      </w:r>
    </w:p>
    <w:p>
      <w:r>
        <w:t xml:space="preserve">Art. 2246. - La citación judicial, aunque se haga ante un juez incompetente, interrumpe la</w:t>
        <w:br/>
        <w:t xml:space="preserve">prescripción.</w:t>
      </w:r>
    </w:p>
    <w:p>
      <w:r>
        <w:t xml:space="preserve">Art. 2247. - Si la citación fuese nula por vicio en la forma, si el demandante desiste de la</w:t>
        <w:br/>
        <w:t xml:space="preserve">demanda, si dejase extinguir la instancia, o si se desechase la demanda, la interrupción se</w:t>
        <w:br/>
        <w:t xml:space="preserve">considera como no ocurrida.</w:t>
      </w:r>
    </w:p>
    <w:p>
      <w:r>
        <w:t xml:space="preserve">Art. 2248. - Se interrumpe la prescripción, por el reconocimiento que haga el deudor o el</w:t>
        <w:br/>
        <w:t xml:space="preserve">poseedor del derecho de aquél contra quien prescribía.</w:t>
      </w:r>
    </w:p>
    <w:p>
      <w:r>
        <w:t xml:space="preserve">Art. 2249. - La interpelación hecha con arreglo a los artículos anteriores a uno de los deudores</w:t>
        <w:br/>
        <w:t xml:space="preserve">solidarios, o su reconocimiento, interrumpe la prescripción para los demás y también contra sus</w:t>
        <w:br/>
        <w:t xml:space="preserve">herederos.</w:t>
      </w:r>
    </w:p>
    <w:p>
      <w:r>
        <w:t xml:space="preserve">La interpelación hecha a uno de los herederos de uno de los deudores solidarios, o el</w:t>
        <w:br/>
        <w:t xml:space="preserve">reconocimiento de este heredero, no interrumpe la prescripción respecto de los demás</w:t>
        <w:br/>
        <w:t xml:space="preserve">coherederos, aun cuando el crédito sea hipotecario, si no es indivisible la obligación.</w:t>
      </w:r>
    </w:p>
    <w:p>
      <w:r>
        <w:t xml:space="preserve">Esta interpelación, o este reconocimiento, no interrumpe la prescripción respecto de los demás</w:t>
        <w:br/>
        <w:t xml:space="preserve">codeudores, sino por la parte a que está obligado dicho heredero.</w:t>
      </w:r>
    </w:p>
    <w:p>
      <w:r>
        <w:t xml:space="preserve">Para interrumpir la prescripción por el todo, respecto de los codeudores, es preciso que se haga la</w:t>
        <w:br/>
        <w:t xml:space="preserve">interpelación a todos los herederos del deudor fallecido, o que se verifique el reconocimiento por</w:t>
        <w:br/>
        <w:t xml:space="preserve">todos ellos.</w:t>
      </w:r>
    </w:p>
    <w:p>
      <w:r>
        <w:t xml:space="preserve">Art. 2250. - La interpelación hecha al deudor principal, o su reconocimiento, interrumpe la</w:t>
        <w:br/>
        <w:t xml:space="preserve">prescripción contra el fiador.</w:t>
      </w:r>
    </w:p>
    <w:p>
      <w:r>
        <w:t xml:space="preserve">SECCIÓN II</w:t>
      </w:r>
    </w:p>
    <w:p>
      <w:r>
        <w:t xml:space="preserve">De las causas que suspenden el curso de la prescripción</w:t>
      </w:r>
    </w:p>
    <w:p>
      <w:r>
        <w:t xml:space="preserve">Art. 2251. - La prescripción corre contra toda clase de personas, a no ser que se encuentren</w:t>
        <w:br/>
        <w:t xml:space="preserve">comprendidas en alguna excepción establecida por una ley.</w:t>
      </w:r>
    </w:p>
    <w:p>
      <w:r>
        <w:t xml:space="preserve">Art. 2252. - La prescripción no corre contra los menores o sujetos a interdicción, salvo lo que se</w:t>
        <w:br/>
        <w:t xml:space="preserve">dice en el artículo 2278, y exceptuándose los demás casos que la ley determina.</w:t>
      </w:r>
    </w:p>
    <w:p>
      <w:r>
        <w:t xml:space="preserve">Art. 2253. - No tiene efecto entre esposos.</w:t>
      </w:r>
    </w:p>
    <w:p>
      <w:r>
        <w:t xml:space="preserve">Página 284 de 288 Bufete Ramos Messina</w:t>
        <w:br/>
        <w:t xml:space="preserve">Art. 2254. - La prescripción corre contra la mujer casada, aunque no esté separada de bienes por</w:t>
        <w:br/>
        <w:t xml:space="preserve">contrato de matrimonio, o judicialmente, respecto de los bienes que el marido administra, salvo su</w:t>
        <w:br/>
        <w:t xml:space="preserve">recurso contra el mismo.</w:t>
      </w:r>
    </w:p>
    <w:p>
      <w:r>
        <w:t xml:space="preserve">Art. 2255. - Sin embargo, no se realiza durante el matrimonio, respecto a la enajenación de un</w:t>
        <w:br/>
        <w:t xml:space="preserve">predio constituido según el régimen dotal, conforme al artículo 1561, título del contrato de</w:t>
        <w:br/>
        <w:t xml:space="preserve">matrimonio y de los derechos respectivos de los esposos.</w:t>
      </w:r>
    </w:p>
    <w:p>
      <w:r>
        <w:t xml:space="preserve">Art. 2256. - Del mismo modo se suspende la prescripción durante el matrimonio:</w:t>
      </w:r>
    </w:p>
    <w:p>
      <w:r>
        <w:t xml:space="preserve">1ro, en el caso en que la acción de la mujer no pudiera ejercerse sino después de haber optado</w:t>
        <w:br/>
        <w:t xml:space="preserve">entre la aceptación o la renuncia a la comunidad;</w:t>
      </w:r>
    </w:p>
    <w:p>
      <w:r>
        <w:t xml:space="preserve">2do, en el caso en que el marido, habiendo vendido los bienes propios de la mujer sin su</w:t>
        <w:br/>
        <w:t xml:space="preserve">consentimiento, garantice la venta, y en los demás casos en que la acción de la mujer resulte en</w:t>
        <w:br/>
        <w:t xml:space="preserve">perjuicio del marido.</w:t>
      </w:r>
    </w:p>
    <w:p>
      <w:r>
        <w:t xml:space="preserve">Art. 2257. - La prescripción no tiene lugar: con relación a un crédito que dependa de una</w:t>
        <w:br/>
        <w:t xml:space="preserve">condición, hasta que ésta se realice; relativamente a una acción de garantía, hasta que tenga lugar</w:t>
        <w:br/>
        <w:t xml:space="preserve">la evicción; y respecto a un crédito a día, hasta que éste llegue.</w:t>
      </w:r>
    </w:p>
    <w:p>
      <w:r>
        <w:t xml:space="preserve">Art. 2258. - La prescripción no corre contra el heredero beneficiario, relativamente a los créditos</w:t>
        <w:br/>
        <w:t xml:space="preserve">que tenga contra la sucesión; pero sí corre contra una sucesión vacante, aunque ésta carezca de</w:t>
        <w:br/>
        <w:t xml:space="preserve">curador.</w:t>
      </w:r>
    </w:p>
    <w:p>
      <w:r>
        <w:t xml:space="preserve">Art. 2259. - Corre también durante los tres meses que se dan para hacer el inventario, y los</w:t>
        <w:br/>
        <w:t xml:space="preserve">cuarenta días para deliberar.</w:t>
      </w:r>
    </w:p>
    <w:p>
      <w:r>
        <w:t xml:space="preserve">SECCIÓN I</w:t>
      </w:r>
    </w:p>
    <w:p>
      <w:r>
        <w:t xml:space="preserve">Disposiciones generales</w:t>
      </w:r>
    </w:p>
    <w:p>
      <w:r>
        <w:t xml:space="preserve">Art. 2260. - La prescripción no se cuenta por horas, sino por días.</w:t>
      </w:r>
    </w:p>
    <w:p>
      <w:r>
        <w:t xml:space="preserve">Art. 2261. - Se adquiere, cuando pasa el último día de término.</w:t>
      </w:r>
    </w:p>
    <w:p>
      <w:r>
        <w:t xml:space="preserve">SECCIÓN II</w:t>
      </w:r>
    </w:p>
    <w:p>
      <w:r>
        <w:t xml:space="preserve">De la prescripción por veinte años</w:t>
      </w:r>
    </w:p>
    <w:p>
      <w:r>
        <w:t xml:space="preserve">Art. 2262. - (Modificado por la Ley No. 585, de fecha 24 de octubre de 1941, G. O. No. 5661)</w:t>
      </w:r>
    </w:p>
    <w:p>
      <w:r>
        <w:t xml:space="preserve">Página 285 de 288 Bufete Ramos Messina</w:t>
        <w:br/>
        <w:t xml:space="preserve">Todas las acciones, tanto reales como personales, se prescriben por veinte años, sin que esté</w:t>
        <w:br/>
        <w:t xml:space="preserve">obligado el que alega esta prescripción a presentar ningún título ni que pueda oponérsele la</w:t>
        <w:br/>
        <w:t xml:space="preserve">excepción que se deduce de la mala fe. (Ver ley 5478 de 1961)</w:t>
      </w:r>
    </w:p>
    <w:p>
      <w:r>
        <w:t xml:space="preserve">Art. 2263. - (Modificado por la Ley No. 585, de fecha 24 de octubre de 1941, G. O. No. 5661)</w:t>
      </w:r>
    </w:p>
    <w:p>
      <w:r>
        <w:t xml:space="preserve">Después de dieciocho años de la fecha del último título, puede obligarse al deudor a que, a costa</w:t>
        <w:br/>
        <w:t xml:space="preserve">suya, provea de nuevo título a su acreedor o causahabientes.</w:t>
      </w:r>
    </w:p>
    <w:p>
      <w:r>
        <w:t xml:space="preserve">Art. 2264. - Las reglas de la prescripción sobre otros objetos distintos de los mencionados en el</w:t>
        <w:br/>
        <w:t xml:space="preserve">presente título, se explican en los que les corresponden.</w:t>
      </w:r>
    </w:p>
    <w:p>
      <w:r>
        <w:t xml:space="preserve">SECCIÓN III</w:t>
      </w:r>
    </w:p>
    <w:p>
      <w:r>
        <w:t xml:space="preserve">De la prescripción por cinco y diez años</w:t>
      </w:r>
    </w:p>
    <w:p>
      <w:r>
        <w:t xml:space="preserve">Art. 2265. - (Modificado por la Ley No. 585, de fecha 24 de octubre de 1941, G. O. 5661)</w:t>
      </w:r>
    </w:p>
    <w:p>
      <w:r>
        <w:t xml:space="preserve">El que adquiere un inmueble de buena fe y a justo título, prescribe la propiedad por cinco años, si</w:t>
        <w:br/>
        <w:t xml:space="preserve">el verdadero propietario vive en el distrito judicial, en cuya jurisdicción radica el inmueble; y por</w:t>
        <w:br/>
        <w:t xml:space="preserve">diez años, si está domiciliado fuera del dicho distrito.</w:t>
      </w:r>
    </w:p>
    <w:p>
      <w:r>
        <w:t xml:space="preserve">Art. 2266. - (Modificado por la Ley No. 585, de fecha 24 de octubre de 1941, G. O. No. 5661)</w:t>
      </w:r>
    </w:p>
    <w:p>
      <w:r>
        <w:t xml:space="preserve">Si el verdadero dueño ha tenido su domicilio dentro y fuera del distrito en épocas diferentes</w:t>
        <w:br/>
        <w:t xml:space="preserve">necesita, para completar la prescripción, agregar a lo que falta de los cinco años de presencia, un</w:t>
        <w:br/>
        <w:t xml:space="preserve">número de años doble del que es preciso para completar los cinco años primeros.</w:t>
      </w:r>
    </w:p>
    <w:p>
      <w:r>
        <w:t xml:space="preserve">Art. 2267. - (Modificado por la Ley No. 585, de fecha 24 de Octubre de 1941, G. O. 5661)</w:t>
      </w:r>
    </w:p>
    <w:p>
      <w:r>
        <w:t xml:space="preserve">El título nulo por vicio en la forma, no puede servir de base a la prescripción de cinco y diez años.</w:t>
      </w:r>
    </w:p>
    <w:p>
      <w:r>
        <w:t xml:space="preserve">Art. 2268. - Se presume siempre la buena fe, y corresponde la prueba a aquél que alega lo</w:t>
        <w:br/>
        <w:t xml:space="preserve">contrario.</w:t>
      </w:r>
    </w:p>
    <w:p>
      <w:r>
        <w:t xml:space="preserve">Art. 2269. - Basta que la buena fe haya existido en el momento de la adquisición.</w:t>
      </w:r>
    </w:p>
    <w:p>
      <w:r>
        <w:t xml:space="preserve">Art. 2270. - (Modificado por la Ley No. 585, de fecha 24 de Octubre de 19.41, G. O. No. 5661)</w:t>
      </w:r>
    </w:p>
    <w:p>
      <w:r>
        <w:t xml:space="preserve">Después de los cinco años, el arquitecto y contratista quedan libres de la garantía de las obras</w:t>
        <w:br/>
        <w:t xml:space="preserve">mayores que hayan hecho o dirigido.</w:t>
      </w:r>
    </w:p>
    <w:p>
      <w:r>
        <w:t xml:space="preserve">SECCIÓN IV</w:t>
      </w:r>
    </w:p>
    <w:p>
      <w:r>
        <w:t xml:space="preserve">Página 286 de 288 Bufete Ramos Messina</w:t>
        <w:br/>
        <w:t xml:space="preserve">De algunas prescripciones particulares</w:t>
      </w:r>
    </w:p>
    <w:p>
      <w:r>
        <w:t xml:space="preserve">Art. 2271. - (Modificado por la Ley No. 585, de fecha 24 de octubre de 1941, G. O. No. 5661)</w:t>
      </w:r>
    </w:p>
    <w:p>
      <w:r>
        <w:t xml:space="preserve">La acción de los maestros y profesores de ciencias y artes, por las lecciones que den por mes; la</w:t>
        <w:br/>
        <w:t xml:space="preserve">de los fondistas y hoteleros, por razón del cuarto, y comida que suministran; la de los obreros y</w:t>
        <w:br/>
        <w:t xml:space="preserve">jornaleros, por el pago de sus jornales, suministros y salarios, prescriben por seis meses.</w:t>
      </w:r>
    </w:p>
    <w:p>
      <w:r>
        <w:t xml:space="preserve">Párrafo: Prescribe por el transcurso del mismo período de seis meses, contados desde el</w:t>
        <w:br/>
        <w:t xml:space="preserve">momento en que ella nace la acción en responsabilidad civil cuasi delictual cuya prescripción no</w:t>
        <w:br/>
        <w:t xml:space="preserve">hubiere sido fijada por la ley, expresamente, en un período más extenso.</w:t>
      </w:r>
    </w:p>
    <w:p>
      <w:r>
        <w:t xml:space="preserve">Sin embargo, en los casos en que algunas circunstancias imposibilite legal o judicialmente el</w:t>
        <w:br/>
        <w:t xml:space="preserve">ejercicio de la acción, no se computará en el plazo el tiempo que dicha imposibilidad dure.</w:t>
      </w:r>
    </w:p>
    <w:p>
      <w:r>
        <w:t xml:space="preserve">Art. 2272. - (Modificado por la Ley No. 585, de fecha 24 de octubre de 1941, G. O. No. 5661)</w:t>
      </w:r>
    </w:p>
    <w:p>
      <w:r>
        <w:t xml:space="preserve">La acción de los médicos, cirujanos y farmacéuticos, por sus visitas, operaciones y medicamentos;</w:t>
        <w:br/>
        <w:t xml:space="preserve">la de los alguaciles, por los derechos de los actos que notifican y comisiones que desempeñan; la</w:t>
        <w:br/>
        <w:t xml:space="preserve">de los mercaderes, por las mercancías que venden a los particulares que no lo son; la de los</w:t>
        <w:br/>
        <w:t xml:space="preserve">directores de colegios, por el precio de la pensión de sus alumnos; y la de los demás maestros, por</w:t>
        <w:br/>
        <w:t xml:space="preserve">el precio de la enseñanza; la de los criados que se alquilan por año, por el pago de su salario,</w:t>
        <w:br/>
        <w:t xml:space="preserve">prescriben por un año.</w:t>
      </w:r>
    </w:p>
    <w:p>
      <w:r>
        <w:t xml:space="preserve">Párrafo: Prescribe por el transcurso del mismo período de un año, cuando desde el momento en</w:t>
        <w:br/>
        <w:t xml:space="preserve">que ella nace, la acción en responsabilidad civil delictual cuya prescripción no hubiere sido fijada</w:t>
        <w:br/>
        <w:t xml:space="preserve">por la ley, expresamente, en un período más extenso. Sin embargo, en los casos en que algunas</w:t>
        <w:br/>
        <w:t xml:space="preserve">circunstancias imposibilite legal o judicialmente el ejercicio de la acción, no se computará en el</w:t>
        <w:br/>
        <w:t xml:space="preserve">plazo el tiempo que dicha imposibilidad dure.</w:t>
      </w:r>
    </w:p>
    <w:p>
      <w:r>
        <w:t xml:space="preserve">Art. 2273. - (Modificada por la Ley No. 585, de fecha 24 de octubre de 1941 G. O. No. 5661)</w:t>
      </w:r>
    </w:p>
    <w:p>
      <w:r>
        <w:t xml:space="preserve">La acción de los abogados, por el pago de sus gastos y honorarios, prescribe por dos años</w:t>
        <w:br/>
        <w:t xml:space="preserve">contados desde el fallo de los procesos o conciliación de las partes, después de la revocación de</w:t>
        <w:br/>
        <w:t xml:space="preserve">sus poderes.</w:t>
      </w:r>
    </w:p>
    <w:p>
      <w:r>
        <w:t xml:space="preserve">Relativamente a los negocios no terminados, no pueden formular demanda por los gastos y</w:t>
        <w:br/>
        <w:t xml:space="preserve">honorarios que se remonten a más de cinco años.</w:t>
      </w:r>
    </w:p>
    <w:p>
      <w:r>
        <w:t xml:space="preserve">Párrafo: Prescribe por el transcurso del mismo periodo de dos años contados desde el momento</w:t>
        <w:br/>
        <w:t xml:space="preserve">en que ella nace, la acción en responsabilidad civil contractual cuya prescripción no hubiere sido</w:t>
        <w:br/>
        <w:t xml:space="preserve">fijada por la ley, expresamente en un periodo más extenso.</w:t>
      </w:r>
    </w:p>
    <w:p>
      <w:r>
        <w:t xml:space="preserve">Sin embargo, en los casos en que alguna circunstancia imposibilite legal o judicialmente el</w:t>
        <w:br/>
        <w:t xml:space="preserve">ejercicio de la acción, no se computará en el plazo el tiempo que dicha imposibilidad dure.</w:t>
      </w:r>
    </w:p>
    <w:p>
      <w:r>
        <w:t xml:space="preserve">Página 287 de 288 Bufete Ramos Messina</w:t>
        <w:br/>
        <w:t xml:space="preserve">Art. 2274. - La prescripción, en los gastos expresados, tiene lugar aunque haya habido</w:t>
        <w:br/>
        <w:t xml:space="preserve">continuación de suministro, entrega, servicios y trabajos.</w:t>
      </w:r>
    </w:p>
    <w:p>
      <w:r>
        <w:t xml:space="preserve">No deja de correr, sino cuando ha habido cuenta liquidada recibo u obligación, o citación judicial</w:t>
        <w:br/>
        <w:t xml:space="preserve">no fenecida.</w:t>
      </w:r>
    </w:p>
    <w:p>
      <w:r>
        <w:t xml:space="preserve">Art. 2275. - Sin embargo, aquellos a quienes se opongan estas prescripciones, pueden deferir el</w:t>
        <w:br/>
        <w:t xml:space="preserve">juramento a los que se las oponen con objeto de saber si la cosa se ha pagado realmente.</w:t>
      </w:r>
    </w:p>
    <w:p>
      <w:r>
        <w:t xml:space="preserve">El juramento puede deferirse a las viudas y herederos, o a los tutores de estos últimos, si fueren</w:t>
        <w:br/>
        <w:t xml:space="preserve">menores, para lo que tengan que exponer, si ignoraban la deuda.</w:t>
      </w:r>
    </w:p>
    <w:p>
      <w:r>
        <w:t xml:space="preserve">Art. 2276. - Los jueces y abogados están libres de responsabilidad para la devolución de los</w:t>
        <w:br/>
        <w:t xml:space="preserve">documentos, cinco años después del fallo del proceso; los alguaciles, dos años después de haber</w:t>
        <w:br/>
        <w:t xml:space="preserve">desempeñado su comisión o la notificación de los actos de que estaban encargados, quedando</w:t>
        <w:br/>
        <w:t xml:space="preserve">también libres de responsabilidad, respecto a su devolución.</w:t>
      </w:r>
    </w:p>
    <w:p>
      <w:r>
        <w:t xml:space="preserve">Art. 2277. - (Modificado por la Ley No. 585, de fecha 24 de octubre de 1941, G. O. No. 5661 y</w:t>
        <w:br/>
        <w:t xml:space="preserve">por el Art. 402 de la Ley 11-92 del Código Tributario)</w:t>
      </w:r>
    </w:p>
    <w:p>
      <w:r>
        <w:t xml:space="preserve">Los réditos de rentas perpetuas y vitalicias, los de pensiones alimenticias, los alquileres de casas y</w:t>
        <w:br/>
        <w:t xml:space="preserve">el precio del arrendamiento de bienes rurales, los intereses de sumas prestadas, y generalmente,</w:t>
        <w:br/>
        <w:t xml:space="preserve">todo lo que se paga anualmente o en plazos periódicos más cortos, prescriben por tres años.</w:t>
      </w:r>
    </w:p>
    <w:p>
      <w:r>
        <w:t xml:space="preserve">Párrafo: Prescriben por el transcurso del mismo período de tres años, las acciones del Estado, del</w:t>
        <w:br/>
        <w:t xml:space="preserve">Distrito Nacional, de los municipios y de cualquiera otra división política de la República, para el</w:t>
        <w:br/>
        <w:t xml:space="preserve">cobro de impuestos, contribuciones, tasas, y de toda otra clase de tributación de carácter</w:t>
        <w:br/>
        <w:t xml:space="preserve">impositivo.</w:t>
      </w:r>
    </w:p>
    <w:p>
      <w:r>
        <w:t xml:space="preserve">El indicado plazo de tres años para esta prescripción se computa a partir del momento en que el</w:t>
        <w:br/>
        <w:t xml:space="preserve">pago de la obligación impositiva pueda ser perseguido.</w:t>
      </w:r>
    </w:p>
    <w:p>
      <w:r>
        <w:t xml:space="preserve">Art. 2278. - Las prescripciones de que se trata en los artículos de la sección presente, corren</w:t>
        <w:br/>
        <w:t xml:space="preserve">contra los menores y los sujetos a interdicción, quedándoles a salvo el recurso contra sus tutores.</w:t>
      </w:r>
    </w:p>
    <w:p>
      <w:r>
        <w:t xml:space="preserve">Art. 2279. - En materia de muebles, la posesión vale título; sin embargo, el que haya perdido o a</w:t>
        <w:br/>
        <w:t xml:space="preserve">quien le haya sido robada alguna cosa, puede reivindicarla durante tres años, contados desde el día</w:t>
        <w:br/>
        <w:t xml:space="preserve">de la pérdida o del robo, de aquel en cuyo poder lo encuentre, salvo el recurso que éste tiene</w:t>
        <w:br/>
        <w:t xml:space="preserve">contra aquel de quien la hubo.</w:t>
      </w:r>
    </w:p>
    <w:p>
      <w:r>
        <w:t xml:space="preserve">Art. 2280. - Si el actual poseedor de la cosa pérdida o robada, la hubiere comprado en una feria o</w:t>
        <w:br/>
        <w:t xml:space="preserve">en un mercado, o en pública subasta, o de un mercader que venda cosas semejantes, no puede el</w:t>
        <w:br/>
        <w:t xml:space="preserve">dueño primitivo reivindicarla, si no reembolsa al poseedor el precio que le costó.</w:t>
      </w:r>
    </w:p>
    <w:p>
      <w:r>
        <w:t xml:space="preserve">Página 288 de 288 Bufete Ramos Messina</w:t>
      </w:r>
    </w:p>
    <w:sectPr>
      <w:pgSz w:w="12240" w:h="15840"/>
      <w:pgMar w:top="1440" w:right="1440" w:bottom="1440" w:left="1440"/>
    </w:sectPr>
  </w:body>
</w:document>
</file>